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5"/>
        <w:ind w:left="4060" w:right="3689"/>
        <w:jc w:val="center"/>
        <w:rPr>
          <w:rFonts w:hint="eastAsia" w:ascii="宋体" w:hAnsi="宋体" w:eastAsia="宋体" w:cs="宋体"/>
        </w:rPr>
      </w:pPr>
      <w:r>
        <w:rPr>
          <w:rFonts w:hint="eastAsia" w:ascii="宋体" w:hAnsi="宋体" w:eastAsia="宋体" w:cs="宋体"/>
        </w:rPr>
        <w:t>2018 年年初招聘计划</w:t>
      </w:r>
    </w:p>
    <w:p>
      <w:pPr>
        <w:pStyle w:val="2"/>
        <w:spacing w:before="11"/>
        <w:rPr>
          <w:rFonts w:hint="eastAsia" w:ascii="宋体" w:hAnsi="宋体" w:eastAsia="宋体" w:cs="宋体"/>
          <w:sz w:val="15"/>
        </w:rPr>
      </w:pPr>
    </w:p>
    <w:p>
      <w:pPr>
        <w:pStyle w:val="2"/>
        <w:spacing w:before="62"/>
        <w:ind w:left="100"/>
        <w:rPr>
          <w:rFonts w:hint="eastAsia" w:ascii="宋体" w:hAnsi="宋体" w:eastAsia="宋体" w:cs="宋体"/>
        </w:rPr>
      </w:pPr>
      <w:r>
        <w:rPr>
          <w:rFonts w:hint="eastAsia" w:ascii="宋体" w:hAnsi="宋体" w:eastAsia="宋体" w:cs="宋体"/>
        </w:rPr>
        <w:t>一、制定计划的意义</w:t>
      </w:r>
    </w:p>
    <w:p>
      <w:pPr>
        <w:pStyle w:val="2"/>
        <w:spacing w:before="9"/>
        <w:rPr>
          <w:rFonts w:hint="eastAsia" w:ascii="宋体" w:hAnsi="宋体" w:eastAsia="宋体" w:cs="宋体"/>
          <w:sz w:val="20"/>
        </w:rPr>
      </w:pPr>
    </w:p>
    <w:p>
      <w:pPr>
        <w:pStyle w:val="2"/>
        <w:spacing w:line="417" w:lineRule="auto"/>
        <w:ind w:left="100" w:right="263" w:firstLine="559"/>
        <w:jc w:val="both"/>
        <w:rPr>
          <w:rFonts w:hint="eastAsia" w:ascii="宋体" w:hAnsi="宋体" w:eastAsia="宋体" w:cs="宋体"/>
        </w:rPr>
      </w:pPr>
      <w:r>
        <w:rPr>
          <w:rFonts w:hint="eastAsia" w:ascii="宋体" w:hAnsi="宋体" w:eastAsia="宋体" w:cs="宋体"/>
        </w:rPr>
        <w:t>人员招聘录用计划是制定人力资源规划的重要组成部分，其主要功能是通过定期或不定期地招聘录用组织所需要的各类优秀的人才，为组织人力资源系统充实新生力量，实现企业内部人力资源的合理配置，为企业扩大生产规模和调整生产结构提供人力资源上的可靠保证，同时弥补人力资源的不足。更重要的是，人员招聘录用计划作为组织人力资源规划的重要组成部分，为组织人力资源管理提供了一个基本的框架，为人员招聘录用工作提供了客观的依据、科学的规范和实用的方法，能够避免人员招聘录用过程中的盲目性和随意性。</w:t>
      </w:r>
    </w:p>
    <w:p>
      <w:pPr>
        <w:pStyle w:val="2"/>
        <w:spacing w:line="357" w:lineRule="exact"/>
        <w:ind w:left="100"/>
        <w:rPr>
          <w:rFonts w:hint="eastAsia" w:ascii="宋体" w:hAnsi="宋体" w:eastAsia="宋体" w:cs="宋体"/>
        </w:rPr>
      </w:pPr>
      <w:r>
        <w:rPr>
          <w:rFonts w:hint="eastAsia" w:ascii="宋体" w:hAnsi="宋体" w:eastAsia="宋体" w:cs="宋体"/>
        </w:rPr>
        <w:t>二、招聘原则</w:t>
      </w:r>
    </w:p>
    <w:p>
      <w:pPr>
        <w:pStyle w:val="2"/>
        <w:spacing w:before="9"/>
        <w:rPr>
          <w:rFonts w:hint="eastAsia" w:ascii="宋体" w:hAnsi="宋体" w:eastAsia="宋体" w:cs="宋体"/>
          <w:sz w:val="20"/>
        </w:rPr>
      </w:pPr>
    </w:p>
    <w:p>
      <w:pPr>
        <w:pStyle w:val="2"/>
        <w:spacing w:line="417" w:lineRule="auto"/>
        <w:ind w:left="100" w:right="261" w:firstLine="559"/>
        <w:rPr>
          <w:rFonts w:hint="eastAsia" w:ascii="宋体" w:hAnsi="宋体" w:eastAsia="宋体" w:cs="宋体"/>
        </w:rPr>
      </w:pPr>
      <w:r>
        <w:rPr>
          <w:rFonts w:hint="eastAsia" w:ascii="宋体" w:hAnsi="宋体" w:eastAsia="宋体" w:cs="宋体"/>
        </w:rPr>
        <w:t>坚持"公开、平等、竞争、择优"的原则，严格把握德才兼备的用人标准，面向社会公开招聘单位所需各岗位人才。</w:t>
      </w:r>
    </w:p>
    <w:p>
      <w:pPr>
        <w:pStyle w:val="2"/>
        <w:spacing w:line="358" w:lineRule="exact"/>
        <w:ind w:left="100"/>
        <w:rPr>
          <w:rFonts w:hint="eastAsia" w:ascii="宋体" w:hAnsi="宋体" w:eastAsia="宋体" w:cs="宋体"/>
        </w:rPr>
      </w:pPr>
      <w:r>
        <w:rPr>
          <w:rFonts w:hint="eastAsia" w:ascii="宋体" w:hAnsi="宋体" w:eastAsia="宋体" w:cs="宋体"/>
        </w:rPr>
        <w:t>三、准备阶段</w:t>
      </w:r>
    </w:p>
    <w:p>
      <w:pPr>
        <w:pStyle w:val="2"/>
        <w:spacing w:before="9"/>
        <w:rPr>
          <w:rFonts w:hint="eastAsia" w:ascii="宋体" w:hAnsi="宋体" w:eastAsia="宋体" w:cs="宋体"/>
          <w:sz w:val="20"/>
        </w:rPr>
      </w:pPr>
    </w:p>
    <w:p>
      <w:pPr>
        <w:pStyle w:val="6"/>
        <w:numPr>
          <w:ilvl w:val="0"/>
          <w:numId w:val="1"/>
        </w:numPr>
        <w:tabs>
          <w:tab w:val="left" w:pos="1059"/>
        </w:tabs>
        <w:spacing w:before="0" w:after="0" w:line="240" w:lineRule="auto"/>
        <w:ind w:left="1058" w:right="0" w:hanging="422"/>
        <w:jc w:val="left"/>
        <w:rPr>
          <w:rFonts w:hint="eastAsia" w:ascii="宋体" w:hAnsi="宋体" w:eastAsia="宋体" w:cs="宋体"/>
          <w:sz w:val="28"/>
        </w:rPr>
      </w:pPr>
      <w:r>
        <w:rPr>
          <w:rFonts w:hint="eastAsia" w:ascii="宋体" w:hAnsi="宋体" w:eastAsia="宋体" w:cs="宋体"/>
          <w:spacing w:val="-14"/>
          <w:sz w:val="28"/>
        </w:rPr>
        <w:t xml:space="preserve">参照王主管 </w:t>
      </w:r>
      <w:r>
        <w:rPr>
          <w:rFonts w:hint="eastAsia" w:ascii="宋体" w:hAnsi="宋体" w:eastAsia="宋体" w:cs="宋体"/>
          <w:sz w:val="28"/>
        </w:rPr>
        <w:t>2018</w:t>
      </w:r>
      <w:r>
        <w:rPr>
          <w:rFonts w:hint="eastAsia" w:ascii="宋体" w:hAnsi="宋体" w:eastAsia="宋体" w:cs="宋体"/>
          <w:spacing w:val="-10"/>
          <w:sz w:val="28"/>
        </w:rPr>
        <w:t xml:space="preserve"> 年人员需求配置资料分析，再加上如果去除劳务派遣人员</w:t>
      </w:r>
      <w:bookmarkStart w:id="0" w:name="_GoBack"/>
      <w:bookmarkEnd w:id="0"/>
    </w:p>
    <w:p>
      <w:pPr>
        <w:pStyle w:val="2"/>
        <w:spacing w:before="9"/>
        <w:rPr>
          <w:rFonts w:hint="eastAsia" w:ascii="宋体" w:hAnsi="宋体" w:eastAsia="宋体" w:cs="宋体"/>
          <w:sz w:val="20"/>
        </w:rPr>
      </w:pPr>
    </w:p>
    <w:p>
      <w:pPr>
        <w:pStyle w:val="2"/>
        <w:spacing w:line="417" w:lineRule="auto"/>
        <w:ind w:left="100" w:right="263"/>
        <w:rPr>
          <w:rFonts w:hint="eastAsia" w:ascii="宋体" w:hAnsi="宋体" w:eastAsia="宋体" w:cs="宋体"/>
        </w:rPr>
      </w:pPr>
      <w:r>
        <w:rPr>
          <w:rFonts w:hint="eastAsia" w:ascii="宋体" w:hAnsi="宋体" w:eastAsia="宋体" w:cs="宋体"/>
        </w:rPr>
        <w:t>23</w:t>
      </w:r>
      <w:r>
        <w:rPr>
          <w:rFonts w:hint="eastAsia" w:ascii="宋体" w:hAnsi="宋体" w:eastAsia="宋体" w:cs="宋体"/>
          <w:spacing w:val="-27"/>
        </w:rPr>
        <w:t xml:space="preserve"> 人，</w:t>
      </w:r>
      <w:r>
        <w:rPr>
          <w:rFonts w:hint="eastAsia" w:ascii="宋体" w:hAnsi="宋体" w:eastAsia="宋体" w:cs="宋体"/>
          <w:spacing w:val="-7"/>
        </w:rPr>
        <w:t>2018</w:t>
      </w:r>
      <w:r>
        <w:rPr>
          <w:rFonts w:hint="eastAsia" w:ascii="宋体" w:hAnsi="宋体" w:eastAsia="宋体" w:cs="宋体"/>
          <w:spacing w:val="-18"/>
        </w:rPr>
        <w:t xml:space="preserve"> 年年初人员需求 </w:t>
      </w:r>
      <w:r>
        <w:rPr>
          <w:rFonts w:hint="eastAsia" w:ascii="宋体" w:hAnsi="宋体" w:eastAsia="宋体" w:cs="宋体"/>
        </w:rPr>
        <w:t>38</w:t>
      </w:r>
      <w:r>
        <w:rPr>
          <w:rFonts w:hint="eastAsia" w:ascii="宋体" w:hAnsi="宋体" w:eastAsia="宋体" w:cs="宋体"/>
          <w:spacing w:val="-26"/>
        </w:rPr>
        <w:t xml:space="preserve"> 人：品质部 </w:t>
      </w:r>
      <w:r>
        <w:rPr>
          <w:rFonts w:hint="eastAsia" w:ascii="宋体" w:hAnsi="宋体" w:eastAsia="宋体" w:cs="宋体"/>
        </w:rPr>
        <w:t>5</w:t>
      </w:r>
      <w:r>
        <w:rPr>
          <w:rFonts w:hint="eastAsia" w:ascii="宋体" w:hAnsi="宋体" w:eastAsia="宋体" w:cs="宋体"/>
          <w:spacing w:val="-29"/>
        </w:rPr>
        <w:t xml:space="preserve"> 人，物流 </w:t>
      </w:r>
      <w:r>
        <w:rPr>
          <w:rFonts w:hint="eastAsia" w:ascii="宋体" w:hAnsi="宋体" w:eastAsia="宋体" w:cs="宋体"/>
        </w:rPr>
        <w:t>3</w:t>
      </w:r>
      <w:r>
        <w:rPr>
          <w:rFonts w:hint="eastAsia" w:ascii="宋体" w:hAnsi="宋体" w:eastAsia="宋体" w:cs="宋体"/>
          <w:spacing w:val="-28"/>
        </w:rPr>
        <w:t xml:space="preserve"> 人，制造 </w:t>
      </w:r>
      <w:r>
        <w:rPr>
          <w:rFonts w:hint="eastAsia" w:ascii="宋体" w:hAnsi="宋体" w:eastAsia="宋体" w:cs="宋体"/>
        </w:rPr>
        <w:t>30</w:t>
      </w:r>
      <w:r>
        <w:rPr>
          <w:rFonts w:hint="eastAsia" w:ascii="宋体" w:hAnsi="宋体" w:eastAsia="宋体" w:cs="宋体"/>
          <w:spacing w:val="-18"/>
        </w:rPr>
        <w:t xml:space="preserve"> 人，其他部门</w:t>
      </w:r>
      <w:r>
        <w:rPr>
          <w:rFonts w:hint="eastAsia" w:ascii="宋体" w:hAnsi="宋体" w:eastAsia="宋体" w:cs="宋体"/>
          <w:spacing w:val="-17"/>
        </w:rPr>
        <w:t>人员需求纳入下一步计划。</w:t>
      </w:r>
      <w:r>
        <w:rPr>
          <w:rFonts w:hint="eastAsia" w:ascii="宋体" w:hAnsi="宋体" w:eastAsia="宋体" w:cs="宋体"/>
        </w:rPr>
        <w:t>（</w:t>
      </w:r>
      <w:r>
        <w:rPr>
          <w:rFonts w:hint="eastAsia" w:ascii="宋体" w:hAnsi="宋体" w:eastAsia="宋体" w:cs="宋体"/>
          <w:spacing w:val="-3"/>
        </w:rPr>
        <w:t>岗位编制、任职资格等附表细述</w:t>
      </w:r>
      <w:r>
        <w:rPr>
          <w:rFonts w:hint="eastAsia" w:ascii="宋体" w:hAnsi="宋体" w:eastAsia="宋体" w:cs="宋体"/>
        </w:rPr>
        <w:t>）</w:t>
      </w:r>
    </w:p>
    <w:p>
      <w:pPr>
        <w:pStyle w:val="2"/>
        <w:spacing w:line="417" w:lineRule="auto"/>
        <w:ind w:left="100" w:right="263" w:firstLine="537"/>
        <w:rPr>
          <w:rFonts w:hint="eastAsia" w:ascii="宋体" w:hAnsi="宋体" w:eastAsia="宋体" w:cs="宋体"/>
        </w:rPr>
      </w:pPr>
      <w:r>
        <w:rPr>
          <w:rFonts w:hint="eastAsia" w:ascii="宋体" w:hAnsi="宋体" w:eastAsia="宋体" w:cs="宋体"/>
        </w:rPr>
        <w:t>根据我公司目前人员需求情况，内部竞聘比较困难，所以必须加大外部招聘力度。</w:t>
      </w:r>
    </w:p>
    <w:p>
      <w:pPr>
        <w:pStyle w:val="6"/>
        <w:numPr>
          <w:ilvl w:val="0"/>
          <w:numId w:val="1"/>
        </w:numPr>
        <w:tabs>
          <w:tab w:val="left" w:pos="1059"/>
        </w:tabs>
        <w:spacing w:before="0" w:after="0" w:line="358" w:lineRule="exact"/>
        <w:ind w:left="1058" w:right="0" w:hanging="422"/>
        <w:jc w:val="left"/>
        <w:rPr>
          <w:rFonts w:hint="eastAsia" w:ascii="宋体" w:hAnsi="宋体" w:eastAsia="宋体" w:cs="宋体"/>
          <w:sz w:val="28"/>
        </w:rPr>
      </w:pPr>
      <w:r>
        <w:rPr>
          <w:rFonts w:hint="eastAsia" w:ascii="宋体" w:hAnsi="宋体" w:eastAsia="宋体" w:cs="宋体"/>
          <w:spacing w:val="-3"/>
          <w:sz w:val="28"/>
        </w:rPr>
        <w:t>招聘渠道开发：</w:t>
      </w:r>
    </w:p>
    <w:p>
      <w:pPr>
        <w:pStyle w:val="2"/>
        <w:spacing w:before="9"/>
        <w:rPr>
          <w:rFonts w:hint="eastAsia" w:ascii="宋体" w:hAnsi="宋体" w:eastAsia="宋体" w:cs="宋体"/>
          <w:sz w:val="20"/>
        </w:rPr>
      </w:pPr>
    </w:p>
    <w:p>
      <w:pPr>
        <w:pStyle w:val="2"/>
        <w:ind w:left="637"/>
        <w:rPr>
          <w:rFonts w:hint="eastAsia" w:ascii="宋体" w:hAnsi="宋体" w:eastAsia="宋体" w:cs="宋体"/>
        </w:rPr>
      </w:pPr>
      <w:r>
        <w:rPr>
          <w:rFonts w:hint="eastAsia" w:ascii="宋体" w:hAnsi="宋体" w:eastAsia="宋体" w:cs="宋体"/>
        </w:rPr>
        <w:t>1、人才市场和招聘会：</w:t>
      </w:r>
    </w:p>
    <w:p>
      <w:pPr>
        <w:pStyle w:val="2"/>
        <w:spacing w:before="9"/>
        <w:rPr>
          <w:rFonts w:hint="eastAsia" w:ascii="宋体" w:hAnsi="宋体" w:eastAsia="宋体" w:cs="宋体"/>
          <w:sz w:val="20"/>
        </w:rPr>
      </w:pPr>
    </w:p>
    <w:p>
      <w:pPr>
        <w:pStyle w:val="2"/>
        <w:spacing w:line="417" w:lineRule="auto"/>
        <w:ind w:left="100" w:right="261" w:firstLine="537"/>
        <w:rPr>
          <w:rFonts w:hint="eastAsia" w:ascii="宋体" w:hAnsi="宋体" w:eastAsia="宋体" w:cs="宋体"/>
        </w:rPr>
      </w:pPr>
      <w:r>
        <w:rPr>
          <w:rFonts w:hint="eastAsia" w:ascii="宋体" w:hAnsi="宋体" w:eastAsia="宋体" w:cs="宋体"/>
          <w:spacing w:val="-14"/>
        </w:rPr>
        <w:t xml:space="preserve">由于年初 </w:t>
      </w:r>
      <w:r>
        <w:rPr>
          <w:rFonts w:hint="eastAsia" w:ascii="宋体" w:hAnsi="宋体" w:eastAsia="宋体" w:cs="宋体"/>
        </w:rPr>
        <w:t>2</w:t>
      </w:r>
      <w:r>
        <w:rPr>
          <w:rFonts w:hint="eastAsia" w:ascii="宋体" w:hAnsi="宋体" w:eastAsia="宋体" w:cs="宋体"/>
          <w:spacing w:val="-36"/>
        </w:rPr>
        <w:t xml:space="preserve"> 月至 </w:t>
      </w:r>
      <w:r>
        <w:rPr>
          <w:rFonts w:hint="eastAsia" w:ascii="宋体" w:hAnsi="宋体" w:eastAsia="宋体" w:cs="宋体"/>
        </w:rPr>
        <w:t>3</w:t>
      </w:r>
      <w:r>
        <w:rPr>
          <w:rFonts w:hint="eastAsia" w:ascii="宋体" w:hAnsi="宋体" w:eastAsia="宋体" w:cs="宋体"/>
          <w:spacing w:val="-10"/>
        </w:rPr>
        <w:t xml:space="preserve"> 月校园招聘不是很好时机，所以此阶段的开发重点放在招聘</w:t>
      </w:r>
      <w:r>
        <w:rPr>
          <w:rFonts w:hint="eastAsia" w:ascii="宋体" w:hAnsi="宋体" w:eastAsia="宋体" w:cs="宋体"/>
          <w:spacing w:val="-4"/>
        </w:rPr>
        <w:t>会和人力资源市场，以下招聘会和人力资源市场渠道开发分三步走：</w:t>
      </w:r>
    </w:p>
    <w:p>
      <w:pPr>
        <w:pStyle w:val="2"/>
        <w:spacing w:line="358" w:lineRule="exact"/>
        <w:ind w:left="637"/>
        <w:rPr>
          <w:rFonts w:hint="eastAsia" w:ascii="宋体" w:hAnsi="宋体" w:eastAsia="宋体" w:cs="宋体"/>
        </w:rPr>
      </w:pPr>
      <w:r>
        <w:rPr>
          <w:rFonts w:hint="eastAsia" w:ascii="宋体" w:hAnsi="宋体" w:eastAsia="宋体" w:cs="宋体"/>
        </w:rPr>
        <w:t>第一步：通过网路、电话、报纸等宣传广告收集无锡市各人力资源市场情况：</w:t>
      </w:r>
    </w:p>
    <w:p>
      <w:pPr>
        <w:spacing w:after="0" w:line="358" w:lineRule="exact"/>
        <w:rPr>
          <w:rFonts w:hint="eastAsia" w:ascii="宋体" w:hAnsi="宋体" w:eastAsia="宋体" w:cs="宋体"/>
        </w:rPr>
        <w:sectPr>
          <w:type w:val="continuous"/>
          <w:pgSz w:w="11910" w:h="16840"/>
          <w:pgMar w:top="1160" w:right="660" w:bottom="280" w:left="800" w:header="720" w:footer="720" w:gutter="0"/>
        </w:sectPr>
      </w:pPr>
    </w:p>
    <w:p>
      <w:pPr>
        <w:pStyle w:val="2"/>
        <w:spacing w:before="45"/>
        <w:ind w:left="126"/>
        <w:rPr>
          <w:rFonts w:hint="eastAsia" w:ascii="宋体" w:hAnsi="宋体" w:eastAsia="宋体" w:cs="宋体"/>
        </w:rPr>
      </w:pPr>
      <w:r>
        <w:rPr>
          <w:rFonts w:hint="eastAsia" w:ascii="宋体" w:hAnsi="宋体" w:eastAsia="宋体" w:cs="宋体"/>
        </w:rPr>
        <w:t>包括地址、主办单位、举办周期、针对人群、招聘效果等信息；——每周收集</w:t>
      </w:r>
    </w:p>
    <w:p>
      <w:pPr>
        <w:pStyle w:val="2"/>
        <w:spacing w:before="9"/>
        <w:rPr>
          <w:rFonts w:hint="eastAsia" w:ascii="宋体" w:hAnsi="宋体" w:eastAsia="宋体" w:cs="宋体"/>
          <w:sz w:val="20"/>
        </w:rPr>
      </w:pPr>
    </w:p>
    <w:p>
      <w:pPr>
        <w:pStyle w:val="2"/>
        <w:spacing w:line="417" w:lineRule="auto"/>
        <w:ind w:left="126" w:right="237" w:firstLine="537"/>
        <w:rPr>
          <w:rFonts w:hint="eastAsia" w:ascii="宋体" w:hAnsi="宋体" w:eastAsia="宋体" w:cs="宋体"/>
        </w:rPr>
      </w:pPr>
      <w:r>
        <w:rPr>
          <w:rFonts w:hint="eastAsia" w:ascii="宋体" w:hAnsi="宋体" w:eastAsia="宋体" w:cs="宋体"/>
        </w:rPr>
        <w:t>第二步：实践调研：到各个招聘会现场调研，拿到第一手准确的实时的信息资料，并携带招工宣传资料分发宣传；——第一轮周期为 1 个月</w:t>
      </w:r>
    </w:p>
    <w:p>
      <w:pPr>
        <w:pStyle w:val="2"/>
        <w:spacing w:line="417" w:lineRule="auto"/>
        <w:ind w:left="126" w:right="237" w:firstLine="537"/>
        <w:rPr>
          <w:rFonts w:hint="eastAsia" w:ascii="宋体" w:hAnsi="宋体" w:eastAsia="宋体" w:cs="宋体"/>
        </w:rPr>
      </w:pPr>
      <w:r>
        <w:rPr>
          <w:rFonts w:hint="eastAsia" w:ascii="宋体" w:hAnsi="宋体" w:eastAsia="宋体" w:cs="宋体"/>
        </w:rPr>
        <w:t>第三步：综合分析上述所得信息，确定其中一到两个招聘渠道，然后再进行下一轮的比较筛选，最终选择最优秀的其中之一招聘渠道，并高效使用；</w:t>
      </w:r>
    </w:p>
    <w:p>
      <w:pPr>
        <w:pStyle w:val="2"/>
        <w:spacing w:line="417" w:lineRule="auto"/>
        <w:ind w:left="664" w:right="3338"/>
        <w:rPr>
          <w:rFonts w:hint="eastAsia" w:ascii="宋体" w:hAnsi="宋体" w:eastAsia="宋体" w:cs="宋体"/>
        </w:rPr>
      </w:pPr>
      <w:r>
        <w:rPr>
          <w:rFonts w:hint="eastAsia" w:ascii="宋体" w:hAnsi="宋体" w:eastAsia="宋体" w:cs="宋体"/>
        </w:rPr>
        <w:t>第四步：对正使用的渠道定期考核评优，及时调整。2、厂区周边区域招聘</w:t>
      </w:r>
    </w:p>
    <w:p>
      <w:pPr>
        <w:pStyle w:val="2"/>
        <w:spacing w:line="417" w:lineRule="auto"/>
        <w:ind w:left="685" w:right="98" w:hanging="22"/>
        <w:rPr>
          <w:rFonts w:hint="eastAsia" w:ascii="宋体" w:hAnsi="宋体" w:eastAsia="宋体" w:cs="宋体"/>
        </w:rPr>
      </w:pPr>
      <w:r>
        <w:rPr>
          <w:rFonts w:hint="eastAsia" w:ascii="宋体" w:hAnsi="宋体" w:eastAsia="宋体" w:cs="宋体"/>
          <w:spacing w:val="-11"/>
        </w:rPr>
        <w:t>主要形式采取张贴招工启事，东北塘、巴士等，</w:t>
      </w:r>
      <w:r>
        <w:rPr>
          <w:rFonts w:hint="eastAsia" w:ascii="宋体" w:hAnsi="宋体" w:eastAsia="宋体" w:cs="宋体"/>
          <w:spacing w:val="-16"/>
        </w:rPr>
        <w:t>18</w:t>
      </w:r>
      <w:r>
        <w:rPr>
          <w:rFonts w:hint="eastAsia" w:ascii="宋体" w:hAnsi="宋体" w:eastAsia="宋体" w:cs="宋体"/>
          <w:spacing w:val="-13"/>
        </w:rPr>
        <w:t xml:space="preserve"> 号即可开始，以后每周更新。3</w:t>
      </w:r>
      <w:r>
        <w:rPr>
          <w:rFonts w:hint="eastAsia" w:ascii="宋体" w:hAnsi="宋体" w:eastAsia="宋体" w:cs="宋体"/>
          <w:spacing w:val="-4"/>
        </w:rPr>
        <w:t>、校园招聘</w:t>
      </w:r>
    </w:p>
    <w:p>
      <w:pPr>
        <w:pStyle w:val="2"/>
        <w:spacing w:line="358" w:lineRule="exact"/>
        <w:ind w:left="664"/>
        <w:rPr>
          <w:rFonts w:hint="eastAsia" w:ascii="宋体" w:hAnsi="宋体" w:eastAsia="宋体" w:cs="宋体"/>
        </w:rPr>
      </w:pPr>
      <w:r>
        <w:rPr>
          <w:rFonts w:hint="eastAsia" w:ascii="宋体" w:hAnsi="宋体" w:eastAsia="宋体" w:cs="宋体"/>
        </w:rPr>
        <w:t>最佳时期在每年 10—12 月，年初校园渠道开发，3 月 1 日开始展开。</w:t>
      </w:r>
    </w:p>
    <w:p>
      <w:pPr>
        <w:pStyle w:val="2"/>
        <w:spacing w:before="8"/>
        <w:rPr>
          <w:rFonts w:hint="eastAsia" w:ascii="宋体" w:hAnsi="宋体" w:eastAsia="宋体" w:cs="宋体"/>
          <w:sz w:val="20"/>
        </w:rPr>
      </w:pPr>
    </w:p>
    <w:p>
      <w:pPr>
        <w:pStyle w:val="2"/>
        <w:spacing w:line="417" w:lineRule="auto"/>
        <w:ind w:left="126" w:right="237" w:firstLine="537"/>
        <w:rPr>
          <w:rFonts w:hint="eastAsia" w:ascii="宋体" w:hAnsi="宋体" w:eastAsia="宋体" w:cs="宋体"/>
        </w:rPr>
      </w:pPr>
      <w:r>
        <w:rPr>
          <w:rFonts w:hint="eastAsia" w:ascii="宋体" w:hAnsi="宋体" w:eastAsia="宋体" w:cs="宋体"/>
          <w:spacing w:val="-3"/>
        </w:rPr>
        <w:t>首先清楚无锡市技校、中专和大专院校的基本信息，接下来有重点的各个深入</w:t>
      </w:r>
      <w:r>
        <w:rPr>
          <w:rFonts w:hint="eastAsia" w:ascii="宋体" w:hAnsi="宋体" w:eastAsia="宋体" w:cs="宋体"/>
          <w:spacing w:val="-3"/>
          <w:w w:val="100"/>
        </w:rPr>
        <w:t>调研和开发</w:t>
      </w:r>
      <w:r>
        <w:rPr>
          <w:rFonts w:hint="eastAsia" w:ascii="宋体" w:hAnsi="宋体" w:eastAsia="宋体" w:cs="宋体"/>
          <w:spacing w:val="-1"/>
          <w:w w:val="100"/>
        </w:rPr>
        <w:t>（</w:t>
      </w:r>
      <w:r>
        <w:rPr>
          <w:rFonts w:hint="eastAsia" w:ascii="宋体" w:hAnsi="宋体" w:eastAsia="宋体" w:cs="宋体"/>
          <w:spacing w:val="-3"/>
          <w:w w:val="100"/>
        </w:rPr>
        <w:t>形式多样</w:t>
      </w:r>
      <w:r>
        <w:rPr>
          <w:rFonts w:hint="eastAsia" w:ascii="宋体" w:hAnsi="宋体" w:eastAsia="宋体" w:cs="宋体"/>
          <w:spacing w:val="-140"/>
          <w:w w:val="100"/>
        </w:rPr>
        <w:t>）</w:t>
      </w:r>
      <w:r>
        <w:rPr>
          <w:rFonts w:hint="eastAsia" w:ascii="宋体" w:hAnsi="宋体" w:eastAsia="宋体" w:cs="宋体"/>
          <w:spacing w:val="-3"/>
          <w:w w:val="100"/>
        </w:rPr>
        <w:t>，建立良性、有效的校园招聘渠道。</w:t>
      </w:r>
    </w:p>
    <w:p>
      <w:pPr>
        <w:pStyle w:val="2"/>
        <w:spacing w:line="358" w:lineRule="exact"/>
        <w:ind w:left="664"/>
        <w:rPr>
          <w:rFonts w:hint="eastAsia" w:ascii="宋体" w:hAnsi="宋体" w:eastAsia="宋体" w:cs="宋体"/>
        </w:rPr>
      </w:pPr>
      <w:r>
        <w:rPr>
          <w:rFonts w:hint="eastAsia" w:ascii="宋体" w:hAnsi="宋体" w:eastAsia="宋体" w:cs="宋体"/>
        </w:rPr>
        <w:t>4、网络招聘方式暂不占主要方式，年前年初利用免费招聘网站发布信息。</w:t>
      </w:r>
    </w:p>
    <w:p>
      <w:pPr>
        <w:pStyle w:val="2"/>
        <w:spacing w:before="9"/>
        <w:rPr>
          <w:rFonts w:hint="eastAsia" w:ascii="宋体" w:hAnsi="宋体" w:eastAsia="宋体" w:cs="宋体"/>
          <w:sz w:val="20"/>
        </w:rPr>
      </w:pPr>
    </w:p>
    <w:p>
      <w:pPr>
        <w:pStyle w:val="2"/>
        <w:ind w:left="664"/>
        <w:rPr>
          <w:rFonts w:hint="eastAsia" w:ascii="宋体" w:hAnsi="宋体" w:eastAsia="宋体" w:cs="宋体"/>
        </w:rPr>
      </w:pPr>
      <w:r>
        <w:rPr>
          <w:rFonts w:hint="eastAsia" w:ascii="宋体" w:hAnsi="宋体" w:eastAsia="宋体" w:cs="宋体"/>
        </w:rPr>
        <w:t>5、内部人员推荐</w:t>
      </w:r>
    </w:p>
    <w:p>
      <w:pPr>
        <w:pStyle w:val="2"/>
        <w:spacing w:before="9"/>
        <w:rPr>
          <w:rFonts w:hint="eastAsia" w:ascii="宋体" w:hAnsi="宋体" w:eastAsia="宋体" w:cs="宋体"/>
          <w:sz w:val="20"/>
        </w:rPr>
      </w:pPr>
    </w:p>
    <w:p>
      <w:pPr>
        <w:pStyle w:val="2"/>
        <w:spacing w:line="417" w:lineRule="auto"/>
        <w:ind w:left="126" w:right="470" w:firstLine="537"/>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45"/>
        </w:rPr>
        <w:t xml:space="preserve"> 月 </w:t>
      </w:r>
      <w:r>
        <w:rPr>
          <w:rFonts w:hint="eastAsia" w:ascii="宋体" w:hAnsi="宋体" w:eastAsia="宋体" w:cs="宋体"/>
        </w:rPr>
        <w:t>28</w:t>
      </w:r>
      <w:r>
        <w:rPr>
          <w:rFonts w:hint="eastAsia" w:ascii="宋体" w:hAnsi="宋体" w:eastAsia="宋体" w:cs="宋体"/>
          <w:spacing w:val="-10"/>
        </w:rPr>
        <w:t xml:space="preserve"> 日生产部晨会时当场宣讲，并发给每人一份推荐通知书和招聘简章。</w:t>
      </w:r>
      <w:r>
        <w:rPr>
          <w:rFonts w:hint="eastAsia" w:ascii="宋体" w:hAnsi="宋体" w:eastAsia="宋体" w:cs="宋体"/>
          <w:spacing w:val="-4"/>
        </w:rPr>
        <w:t>四、甄选、录用阶段</w:t>
      </w:r>
      <w:r>
        <w:rPr>
          <w:rFonts w:hint="eastAsia" w:ascii="宋体" w:hAnsi="宋体" w:eastAsia="宋体" w:cs="宋体"/>
        </w:rPr>
        <w:t>（</w:t>
      </w:r>
      <w:r>
        <w:rPr>
          <w:rFonts w:hint="eastAsia" w:ascii="宋体" w:hAnsi="宋体" w:eastAsia="宋体" w:cs="宋体"/>
          <w:spacing w:val="-3"/>
        </w:rPr>
        <w:t>略</w:t>
      </w:r>
      <w:r>
        <w:rPr>
          <w:rFonts w:hint="eastAsia" w:ascii="宋体" w:hAnsi="宋体" w:eastAsia="宋体" w:cs="宋体"/>
        </w:rPr>
        <w:t>）</w:t>
      </w:r>
    </w:p>
    <w:p>
      <w:pPr>
        <w:pStyle w:val="2"/>
        <w:spacing w:line="358" w:lineRule="exact"/>
        <w:ind w:left="126"/>
        <w:rPr>
          <w:rFonts w:hint="eastAsia" w:ascii="宋体" w:hAnsi="宋体" w:eastAsia="宋体" w:cs="宋体"/>
        </w:rPr>
      </w:pPr>
      <w:r>
        <w:rPr>
          <w:rFonts w:hint="eastAsia" w:ascii="宋体" w:hAnsi="宋体" w:eastAsia="宋体" w:cs="宋体"/>
        </w:rPr>
        <w:t>五、招聘录用成本预算（略）</w:t>
      </w:r>
    </w:p>
    <w:p>
      <w:pPr>
        <w:pStyle w:val="2"/>
        <w:spacing w:before="1"/>
        <w:rPr>
          <w:rFonts w:hint="eastAsia" w:ascii="宋体" w:hAnsi="宋体" w:eastAsia="宋体" w:cs="宋体"/>
          <w:sz w:val="12"/>
        </w:rPr>
      </w:pPr>
      <w:r>
        <w:rPr>
          <w:rFonts w:hint="eastAsia" w:ascii="宋体" w:hAnsi="宋体" w:eastAsia="宋体" w:cs="宋体"/>
        </w:rPr>
        <w:drawing>
          <wp:anchor distT="0" distB="0" distL="0" distR="0" simplePos="0" relativeHeight="0" behindDoc="0" locked="0" layoutInCell="1" allowOverlap="1">
            <wp:simplePos x="0" y="0"/>
            <wp:positionH relativeFrom="page">
              <wp:posOffset>873760</wp:posOffset>
            </wp:positionH>
            <wp:positionV relativeFrom="paragraph">
              <wp:posOffset>122555</wp:posOffset>
            </wp:positionV>
            <wp:extent cx="3682365" cy="70421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3682298" cy="704088"/>
                    </a:xfrm>
                    <a:prstGeom prst="rect">
                      <a:avLst/>
                    </a:prstGeom>
                  </pic:spPr>
                </pic:pic>
              </a:graphicData>
            </a:graphic>
          </wp:anchor>
        </w:drawing>
      </w:r>
    </w:p>
    <w:p>
      <w:pPr>
        <w:pStyle w:val="2"/>
        <w:rPr>
          <w:rFonts w:hint="eastAsia" w:ascii="宋体" w:hAnsi="宋体" w:eastAsia="宋体" w:cs="宋体"/>
        </w:rPr>
      </w:pPr>
    </w:p>
    <w:p>
      <w:pPr>
        <w:pStyle w:val="2"/>
        <w:spacing w:before="11"/>
        <w:rPr>
          <w:rFonts w:hint="eastAsia" w:ascii="宋体" w:hAnsi="宋体" w:eastAsia="宋体" w:cs="宋体"/>
          <w:sz w:val="34"/>
        </w:rPr>
      </w:pPr>
    </w:p>
    <w:p>
      <w:pPr>
        <w:pStyle w:val="2"/>
        <w:ind w:left="126"/>
        <w:rPr>
          <w:rFonts w:hint="eastAsia" w:ascii="宋体" w:hAnsi="宋体" w:eastAsia="宋体" w:cs="宋体"/>
        </w:rPr>
      </w:pPr>
      <w:r>
        <w:rPr>
          <w:rFonts w:hint="eastAsia" w:ascii="宋体" w:hAnsi="宋体" w:eastAsia="宋体" w:cs="宋体"/>
        </w:rPr>
        <w:t>审批：</w:t>
      </w:r>
    </w:p>
    <w:p>
      <w:pPr>
        <w:pStyle w:val="2"/>
        <w:spacing w:before="9"/>
        <w:rPr>
          <w:rFonts w:hint="eastAsia" w:ascii="宋体" w:hAnsi="宋体" w:eastAsia="宋体" w:cs="宋体"/>
          <w:sz w:val="20"/>
        </w:rPr>
      </w:pPr>
    </w:p>
    <w:p>
      <w:pPr>
        <w:pStyle w:val="2"/>
        <w:spacing w:line="417" w:lineRule="auto"/>
        <w:ind w:left="8946" w:right="224" w:hanging="420"/>
        <w:rPr>
          <w:rFonts w:hint="eastAsia" w:ascii="宋体" w:hAnsi="宋体" w:eastAsia="宋体" w:cs="宋体"/>
        </w:rPr>
      </w:pPr>
      <w:r>
        <w:rPr>
          <w:rFonts w:hint="eastAsia" w:ascii="宋体" w:hAnsi="宋体" w:eastAsia="宋体" w:cs="宋体"/>
        </w:rPr>
        <w:t>计划制定人： 2018.1.17</w:t>
      </w:r>
    </w:p>
    <w:p>
      <w:pPr>
        <w:spacing w:after="0" w:line="417" w:lineRule="auto"/>
        <w:rPr>
          <w:rFonts w:hint="eastAsia" w:ascii="宋体" w:hAnsi="宋体" w:eastAsia="宋体" w:cs="宋体"/>
        </w:rPr>
        <w:sectPr>
          <w:pgSz w:w="11910" w:h="16840"/>
          <w:pgMar w:top="1160" w:right="660" w:bottom="280" w:left="800" w:header="720" w:footer="720" w:gutter="0"/>
        </w:sectPr>
      </w:pPr>
    </w:p>
    <w:p>
      <w:pPr>
        <w:spacing w:before="39"/>
        <w:ind w:left="829" w:right="0" w:firstLine="0"/>
        <w:jc w:val="left"/>
        <w:rPr>
          <w:rFonts w:hint="eastAsia" w:ascii="宋体" w:hAnsi="宋体" w:eastAsia="宋体" w:cs="宋体"/>
          <w:sz w:val="24"/>
        </w:rPr>
      </w:pPr>
      <w:r>
        <w:rPr>
          <w:rFonts w:hint="eastAsia" w:ascii="宋体" w:hAnsi="宋体" w:eastAsia="宋体" w:cs="宋体"/>
          <w:spacing w:val="-20"/>
          <w:sz w:val="24"/>
        </w:rPr>
        <w:t xml:space="preserve">附表 </w:t>
      </w:r>
      <w:r>
        <w:rPr>
          <w:rFonts w:hint="eastAsia" w:ascii="宋体" w:hAnsi="宋体" w:eastAsia="宋体" w:cs="宋体"/>
          <w:sz w:val="24"/>
        </w:rPr>
        <w:t>1：</w:t>
      </w:r>
    </w:p>
    <w:p>
      <w:pPr>
        <w:pStyle w:val="2"/>
        <w:spacing w:before="5"/>
        <w:rPr>
          <w:rFonts w:hint="eastAsia" w:ascii="宋体" w:hAnsi="宋体" w:eastAsia="宋体" w:cs="宋体"/>
          <w:sz w:val="33"/>
        </w:rPr>
      </w:pPr>
      <w:r>
        <w:rPr>
          <w:rFonts w:hint="eastAsia" w:ascii="宋体" w:hAnsi="宋体" w:eastAsia="宋体" w:cs="宋体"/>
        </w:rPr>
        <w:br w:type="column"/>
      </w:r>
    </w:p>
    <w:p>
      <w:pPr>
        <w:spacing w:before="0"/>
        <w:ind w:left="829" w:right="0" w:firstLine="0"/>
        <w:jc w:val="left"/>
        <w:rPr>
          <w:rFonts w:hint="eastAsia" w:ascii="宋体" w:hAnsi="宋体" w:eastAsia="宋体" w:cs="宋体"/>
          <w:b/>
          <w:sz w:val="36"/>
        </w:rPr>
      </w:pPr>
      <w:r>
        <w:rPr>
          <w:rFonts w:hint="eastAsia" w:ascii="宋体" w:hAnsi="宋体" w:eastAsia="宋体" w:cs="宋体"/>
          <w:b/>
          <w:sz w:val="36"/>
          <w:u w:val="double"/>
        </w:rPr>
        <w:t>凯撒 2018 年年初招聘计划表</w:t>
      </w:r>
    </w:p>
    <w:p>
      <w:pPr>
        <w:spacing w:after="0"/>
        <w:jc w:val="left"/>
        <w:rPr>
          <w:rFonts w:hint="eastAsia" w:ascii="宋体" w:hAnsi="宋体" w:eastAsia="宋体" w:cs="宋体"/>
          <w:sz w:val="36"/>
        </w:rPr>
        <w:sectPr>
          <w:pgSz w:w="16840" w:h="11910" w:orient="landscape"/>
          <w:pgMar w:top="860" w:right="680" w:bottom="280" w:left="260" w:header="720" w:footer="720" w:gutter="0"/>
          <w:cols w:equalWidth="0" w:num="2">
            <w:col w:w="1770" w:space="3217"/>
            <w:col w:w="10913"/>
          </w:cols>
        </w:sectPr>
      </w:pPr>
    </w:p>
    <w:p>
      <w:pPr>
        <w:pStyle w:val="2"/>
        <w:spacing w:before="6"/>
        <w:rPr>
          <w:rFonts w:hint="eastAsia" w:ascii="宋体" w:hAnsi="宋体" w:eastAsia="宋体" w:cs="宋体"/>
          <w:b/>
          <w:sz w:val="6"/>
        </w:rPr>
      </w:pPr>
    </w:p>
    <w:tbl>
      <w:tblPr>
        <w:tblStyle w:val="3"/>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4496"/>
        <w:gridCol w:w="4392"/>
        <w:gridCol w:w="4936"/>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5" w:type="dxa"/>
          </w:tcPr>
          <w:p>
            <w:pPr>
              <w:pStyle w:val="7"/>
              <w:spacing w:before="134"/>
              <w:ind w:left="126" w:right="116"/>
              <w:jc w:val="center"/>
              <w:rPr>
                <w:rFonts w:hint="eastAsia" w:ascii="宋体" w:hAnsi="宋体" w:eastAsia="宋体" w:cs="宋体"/>
                <w:b/>
                <w:sz w:val="28"/>
              </w:rPr>
            </w:pPr>
            <w:r>
              <w:rPr>
                <w:rFonts w:hint="eastAsia" w:ascii="宋体" w:hAnsi="宋体" w:eastAsia="宋体" w:cs="宋体"/>
                <w:b/>
                <w:sz w:val="28"/>
              </w:rPr>
              <w:t>序号</w:t>
            </w:r>
          </w:p>
        </w:tc>
        <w:tc>
          <w:tcPr>
            <w:tcW w:w="4496" w:type="dxa"/>
          </w:tcPr>
          <w:p>
            <w:pPr>
              <w:pStyle w:val="7"/>
              <w:spacing w:before="134"/>
              <w:ind w:left="958" w:right="952"/>
              <w:jc w:val="center"/>
              <w:rPr>
                <w:rFonts w:hint="eastAsia" w:ascii="宋体" w:hAnsi="宋体" w:eastAsia="宋体" w:cs="宋体"/>
                <w:b/>
                <w:sz w:val="28"/>
              </w:rPr>
            </w:pPr>
            <w:r>
              <w:rPr>
                <w:rFonts w:hint="eastAsia" w:ascii="宋体" w:hAnsi="宋体" w:eastAsia="宋体" w:cs="宋体"/>
                <w:b/>
                <w:sz w:val="28"/>
              </w:rPr>
              <w:t>岗位名称</w:t>
            </w:r>
          </w:p>
        </w:tc>
        <w:tc>
          <w:tcPr>
            <w:tcW w:w="4392" w:type="dxa"/>
          </w:tcPr>
          <w:p>
            <w:pPr>
              <w:pStyle w:val="7"/>
              <w:spacing w:before="134"/>
              <w:ind w:left="1612" w:right="1604"/>
              <w:jc w:val="center"/>
              <w:rPr>
                <w:rFonts w:hint="eastAsia" w:ascii="宋体" w:hAnsi="宋体" w:eastAsia="宋体" w:cs="宋体"/>
                <w:b/>
                <w:sz w:val="28"/>
              </w:rPr>
            </w:pPr>
            <w:r>
              <w:rPr>
                <w:rFonts w:hint="eastAsia" w:ascii="宋体" w:hAnsi="宋体" w:eastAsia="宋体" w:cs="宋体"/>
                <w:b/>
                <w:sz w:val="28"/>
              </w:rPr>
              <w:t>岗位描述</w:t>
            </w:r>
          </w:p>
        </w:tc>
        <w:tc>
          <w:tcPr>
            <w:tcW w:w="4936" w:type="dxa"/>
          </w:tcPr>
          <w:p>
            <w:pPr>
              <w:pStyle w:val="7"/>
              <w:spacing w:before="134"/>
              <w:ind w:left="1883" w:right="1877"/>
              <w:jc w:val="center"/>
              <w:rPr>
                <w:rFonts w:hint="eastAsia" w:ascii="宋体" w:hAnsi="宋体" w:eastAsia="宋体" w:cs="宋体"/>
                <w:b/>
                <w:sz w:val="28"/>
              </w:rPr>
            </w:pPr>
            <w:r>
              <w:rPr>
                <w:rFonts w:hint="eastAsia" w:ascii="宋体" w:hAnsi="宋体" w:eastAsia="宋体" w:cs="宋体"/>
                <w:b/>
                <w:sz w:val="28"/>
              </w:rPr>
              <w:t>任职资格</w:t>
            </w:r>
          </w:p>
        </w:tc>
        <w:tc>
          <w:tcPr>
            <w:tcW w:w="987" w:type="dxa"/>
          </w:tcPr>
          <w:p>
            <w:pPr>
              <w:pStyle w:val="7"/>
              <w:spacing w:before="134"/>
              <w:ind w:left="190" w:right="184"/>
              <w:jc w:val="center"/>
              <w:rPr>
                <w:rFonts w:hint="eastAsia" w:ascii="宋体" w:hAnsi="宋体" w:eastAsia="宋体" w:cs="宋体"/>
                <w:b/>
                <w:sz w:val="28"/>
              </w:rPr>
            </w:pPr>
            <w:r>
              <w:rPr>
                <w:rFonts w:hint="eastAsia" w:ascii="宋体" w:hAnsi="宋体" w:eastAsia="宋体" w:cs="宋体"/>
                <w:b/>
                <w:sz w:val="28"/>
              </w:rPr>
              <w:t>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855" w:type="dxa"/>
            <w:tcBorders>
              <w:bottom w:val="nil"/>
            </w:tcBorders>
          </w:tcPr>
          <w:p>
            <w:pPr>
              <w:pStyle w:val="7"/>
              <w:rPr>
                <w:rFonts w:hint="eastAsia" w:ascii="宋体" w:hAnsi="宋体" w:eastAsia="宋体" w:cs="宋体"/>
                <w:sz w:val="24"/>
              </w:rPr>
            </w:pPr>
          </w:p>
        </w:tc>
        <w:tc>
          <w:tcPr>
            <w:tcW w:w="4496" w:type="dxa"/>
            <w:tcBorders>
              <w:bottom w:val="nil"/>
            </w:tcBorders>
          </w:tcPr>
          <w:p>
            <w:pPr>
              <w:pStyle w:val="7"/>
              <w:rPr>
                <w:rFonts w:hint="eastAsia" w:ascii="宋体" w:hAnsi="宋体" w:eastAsia="宋体" w:cs="宋体"/>
                <w:sz w:val="24"/>
              </w:rPr>
            </w:pPr>
          </w:p>
        </w:tc>
        <w:tc>
          <w:tcPr>
            <w:tcW w:w="4392" w:type="dxa"/>
            <w:tcBorders>
              <w:bottom w:val="nil"/>
            </w:tcBorders>
          </w:tcPr>
          <w:p>
            <w:pPr>
              <w:pStyle w:val="7"/>
              <w:spacing w:before="68" w:line="290" w:lineRule="exact"/>
              <w:ind w:left="106"/>
              <w:rPr>
                <w:rFonts w:hint="eastAsia" w:ascii="宋体" w:hAnsi="宋体" w:eastAsia="宋体" w:cs="宋体"/>
                <w:sz w:val="24"/>
              </w:rPr>
            </w:pPr>
            <w:r>
              <w:rPr>
                <w:rFonts w:hint="eastAsia" w:ascii="宋体" w:hAnsi="宋体" w:eastAsia="宋体" w:cs="宋体"/>
                <w:sz w:val="24"/>
              </w:rPr>
              <w:t>1、对制程过程的产品质量检验负责。</w:t>
            </w:r>
          </w:p>
        </w:tc>
        <w:tc>
          <w:tcPr>
            <w:tcW w:w="4936" w:type="dxa"/>
            <w:tcBorders>
              <w:bottom w:val="nil"/>
            </w:tcBorders>
          </w:tcPr>
          <w:p>
            <w:pPr>
              <w:pStyle w:val="7"/>
              <w:tabs>
                <w:tab w:val="left" w:pos="586"/>
                <w:tab w:val="left" w:pos="1366"/>
              </w:tabs>
              <w:spacing w:before="68" w:line="290" w:lineRule="exact"/>
              <w:ind w:left="106"/>
              <w:rPr>
                <w:rFonts w:hint="eastAsia" w:ascii="宋体" w:hAnsi="宋体" w:eastAsia="宋体" w:cs="宋体"/>
                <w:sz w:val="24"/>
              </w:rPr>
            </w:pPr>
            <w:r>
              <w:rPr>
                <w:rFonts w:hint="eastAsia" w:ascii="宋体" w:hAnsi="宋体" w:eastAsia="宋体" w:cs="宋体"/>
                <w:sz w:val="24"/>
              </w:rPr>
              <w:t>学</w:t>
            </w:r>
            <w:r>
              <w:rPr>
                <w:rFonts w:hint="eastAsia" w:ascii="宋体" w:hAnsi="宋体" w:eastAsia="宋体" w:cs="宋体"/>
                <w:sz w:val="24"/>
              </w:rPr>
              <w:tab/>
            </w:r>
            <w:r>
              <w:rPr>
                <w:rFonts w:hint="eastAsia" w:ascii="宋体" w:hAnsi="宋体" w:eastAsia="宋体" w:cs="宋体"/>
                <w:sz w:val="24"/>
              </w:rPr>
              <w:t>历：</w:t>
            </w:r>
            <w:r>
              <w:rPr>
                <w:rFonts w:hint="eastAsia" w:ascii="宋体" w:hAnsi="宋体" w:eastAsia="宋体" w:cs="宋体"/>
                <w:sz w:val="24"/>
              </w:rPr>
              <w:tab/>
            </w:r>
            <w:r>
              <w:rPr>
                <w:rFonts w:hint="eastAsia" w:ascii="宋体" w:hAnsi="宋体" w:eastAsia="宋体" w:cs="宋体"/>
                <w:sz w:val="24"/>
              </w:rPr>
              <w:t>中专及以上</w:t>
            </w:r>
          </w:p>
        </w:tc>
        <w:tc>
          <w:tcPr>
            <w:tcW w:w="987" w:type="dxa"/>
            <w:tcBorders>
              <w:bottom w:val="nil"/>
            </w:tcBorders>
          </w:tcPr>
          <w:p>
            <w:pPr>
              <w:pStyle w:val="7"/>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55" w:type="dxa"/>
            <w:tcBorders>
              <w:top w:val="nil"/>
              <w:bottom w:val="nil"/>
            </w:tcBorders>
          </w:tcPr>
          <w:p>
            <w:pPr>
              <w:pStyle w:val="7"/>
              <w:rPr>
                <w:rFonts w:hint="eastAsia" w:ascii="宋体" w:hAnsi="宋体" w:eastAsia="宋体" w:cs="宋体"/>
                <w:sz w:val="20"/>
              </w:rPr>
            </w:pPr>
          </w:p>
        </w:tc>
        <w:tc>
          <w:tcPr>
            <w:tcW w:w="4496" w:type="dxa"/>
            <w:tcBorders>
              <w:top w:val="nil"/>
              <w:bottom w:val="nil"/>
            </w:tcBorders>
          </w:tcPr>
          <w:p>
            <w:pPr>
              <w:pStyle w:val="7"/>
              <w:rPr>
                <w:rFonts w:hint="eastAsia" w:ascii="宋体" w:hAnsi="宋体" w:eastAsia="宋体" w:cs="宋体"/>
                <w:sz w:val="20"/>
              </w:rPr>
            </w:pPr>
          </w:p>
        </w:tc>
        <w:tc>
          <w:tcPr>
            <w:tcW w:w="4392" w:type="dxa"/>
            <w:tcBorders>
              <w:top w:val="nil"/>
              <w:bottom w:val="nil"/>
            </w:tcBorders>
          </w:tcPr>
          <w:p>
            <w:pPr>
              <w:pStyle w:val="7"/>
              <w:spacing w:before="2" w:line="259" w:lineRule="exact"/>
              <w:ind w:left="106"/>
              <w:rPr>
                <w:rFonts w:hint="eastAsia" w:ascii="宋体" w:hAnsi="宋体" w:eastAsia="宋体" w:cs="宋体"/>
                <w:sz w:val="24"/>
              </w:rPr>
            </w:pPr>
            <w:r>
              <w:rPr>
                <w:rFonts w:hint="eastAsia" w:ascii="宋体" w:hAnsi="宋体" w:eastAsia="宋体" w:cs="宋体"/>
                <w:sz w:val="24"/>
              </w:rPr>
              <w:t>IPQC</w:t>
            </w:r>
          </w:p>
        </w:tc>
        <w:tc>
          <w:tcPr>
            <w:tcW w:w="4936" w:type="dxa"/>
            <w:tcBorders>
              <w:top w:val="nil"/>
              <w:bottom w:val="nil"/>
            </w:tcBorders>
          </w:tcPr>
          <w:p>
            <w:pPr>
              <w:pStyle w:val="7"/>
              <w:spacing w:before="2" w:line="259" w:lineRule="exact"/>
              <w:ind w:left="106"/>
              <w:rPr>
                <w:rFonts w:hint="eastAsia" w:ascii="宋体" w:hAnsi="宋体" w:eastAsia="宋体" w:cs="宋体"/>
                <w:sz w:val="24"/>
              </w:rPr>
            </w:pPr>
            <w:r>
              <w:rPr>
                <w:rFonts w:hint="eastAsia" w:ascii="宋体" w:hAnsi="宋体" w:eastAsia="宋体" w:cs="宋体"/>
                <w:sz w:val="24"/>
              </w:rPr>
              <w:t>工作经历或经验：1 年及以上相关工作经验</w:t>
            </w:r>
          </w:p>
        </w:tc>
        <w:tc>
          <w:tcPr>
            <w:tcW w:w="987" w:type="dxa"/>
            <w:tcBorders>
              <w:top w:val="nil"/>
              <w:bottom w:val="nil"/>
            </w:tcBorders>
          </w:tcPr>
          <w:p>
            <w:pPr>
              <w:pStyle w:val="7"/>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5" w:type="dxa"/>
            <w:tcBorders>
              <w:top w:val="nil"/>
              <w:bottom w:val="nil"/>
            </w:tcBorders>
          </w:tcPr>
          <w:p>
            <w:pPr>
              <w:pStyle w:val="7"/>
              <w:spacing w:before="33"/>
              <w:ind w:left="10"/>
              <w:jc w:val="center"/>
              <w:rPr>
                <w:rFonts w:hint="eastAsia" w:ascii="宋体" w:hAnsi="宋体" w:eastAsia="宋体" w:cs="宋体"/>
                <w:sz w:val="24"/>
              </w:rPr>
            </w:pPr>
            <w:r>
              <w:rPr>
                <w:rFonts w:hint="eastAsia" w:ascii="宋体" w:hAnsi="宋体" w:eastAsia="宋体" w:cs="宋体"/>
                <w:sz w:val="24"/>
              </w:rPr>
              <w:t>1</w:t>
            </w:r>
          </w:p>
        </w:tc>
        <w:tc>
          <w:tcPr>
            <w:tcW w:w="4496" w:type="dxa"/>
            <w:tcBorders>
              <w:top w:val="nil"/>
              <w:bottom w:val="nil"/>
            </w:tcBorders>
          </w:tcPr>
          <w:p>
            <w:pPr>
              <w:pStyle w:val="7"/>
              <w:spacing w:line="352" w:lineRule="exact"/>
              <w:ind w:left="960" w:right="952"/>
              <w:jc w:val="center"/>
              <w:rPr>
                <w:rFonts w:hint="eastAsia" w:ascii="宋体" w:hAnsi="宋体" w:eastAsia="宋体" w:cs="宋体"/>
                <w:b/>
                <w:sz w:val="36"/>
              </w:rPr>
            </w:pPr>
            <w:r>
              <w:rPr>
                <w:rFonts w:hint="eastAsia" w:ascii="宋体" w:hAnsi="宋体" w:eastAsia="宋体" w:cs="宋体"/>
                <w:b/>
                <w:sz w:val="36"/>
              </w:rPr>
              <w:t>质检员</w:t>
            </w:r>
          </w:p>
        </w:tc>
        <w:tc>
          <w:tcPr>
            <w:tcW w:w="4392" w:type="dxa"/>
            <w:tcBorders>
              <w:top w:val="nil"/>
              <w:bottom w:val="nil"/>
            </w:tcBorders>
          </w:tcPr>
          <w:p>
            <w:pPr>
              <w:pStyle w:val="7"/>
              <w:spacing w:before="33"/>
              <w:ind w:left="106"/>
              <w:rPr>
                <w:rFonts w:hint="eastAsia" w:ascii="宋体" w:hAnsi="宋体" w:eastAsia="宋体" w:cs="宋体"/>
                <w:sz w:val="24"/>
              </w:rPr>
            </w:pPr>
            <w:r>
              <w:rPr>
                <w:rFonts w:hint="eastAsia" w:ascii="宋体" w:hAnsi="宋体" w:eastAsia="宋体" w:cs="宋体"/>
                <w:sz w:val="24"/>
              </w:rPr>
              <w:t>2、对组装产品检验过程负责。IPQC</w:t>
            </w:r>
          </w:p>
        </w:tc>
        <w:tc>
          <w:tcPr>
            <w:tcW w:w="4936" w:type="dxa"/>
            <w:tcBorders>
              <w:top w:val="nil"/>
              <w:bottom w:val="nil"/>
            </w:tcBorders>
          </w:tcPr>
          <w:p>
            <w:pPr>
              <w:pStyle w:val="7"/>
              <w:spacing w:before="33"/>
              <w:ind w:left="106"/>
              <w:rPr>
                <w:rFonts w:hint="eastAsia" w:ascii="宋体" w:hAnsi="宋体" w:eastAsia="宋体" w:cs="宋体"/>
                <w:sz w:val="24"/>
              </w:rPr>
            </w:pPr>
            <w:r>
              <w:rPr>
                <w:rFonts w:hint="eastAsia" w:ascii="宋体" w:hAnsi="宋体" w:eastAsia="宋体" w:cs="宋体"/>
                <w:sz w:val="24"/>
              </w:rPr>
              <w:t>专业知识与技能：熟悉质量管理体系和相关品</w:t>
            </w:r>
          </w:p>
        </w:tc>
        <w:tc>
          <w:tcPr>
            <w:tcW w:w="987" w:type="dxa"/>
            <w:tcBorders>
              <w:top w:val="nil"/>
              <w:bottom w:val="nil"/>
            </w:tcBorders>
          </w:tcPr>
          <w:p>
            <w:pPr>
              <w:pStyle w:val="7"/>
              <w:spacing w:before="33"/>
              <w:ind w:left="6"/>
              <w:jc w:val="center"/>
              <w:rPr>
                <w:rFonts w:hint="eastAsia" w:ascii="宋体" w:hAnsi="宋体" w:eastAsia="宋体" w:cs="宋体"/>
                <w:sz w:val="24"/>
              </w:rPr>
            </w:pPr>
            <w:r>
              <w:rPr>
                <w:rFonts w:hint="eastAsia" w:ascii="宋体" w:hAnsi="宋体" w:eastAsia="宋体" w:cs="宋体"/>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55" w:type="dxa"/>
            <w:tcBorders>
              <w:top w:val="nil"/>
              <w:bottom w:val="nil"/>
            </w:tcBorders>
          </w:tcPr>
          <w:p>
            <w:pPr>
              <w:pStyle w:val="7"/>
              <w:rPr>
                <w:rFonts w:hint="eastAsia" w:ascii="宋体" w:hAnsi="宋体" w:eastAsia="宋体" w:cs="宋体"/>
                <w:sz w:val="20"/>
              </w:rPr>
            </w:pPr>
          </w:p>
        </w:tc>
        <w:tc>
          <w:tcPr>
            <w:tcW w:w="4496" w:type="dxa"/>
            <w:tcBorders>
              <w:top w:val="nil"/>
              <w:bottom w:val="nil"/>
            </w:tcBorders>
          </w:tcPr>
          <w:p>
            <w:pPr>
              <w:pStyle w:val="7"/>
              <w:rPr>
                <w:rFonts w:hint="eastAsia" w:ascii="宋体" w:hAnsi="宋体" w:eastAsia="宋体" w:cs="宋体"/>
                <w:sz w:val="20"/>
              </w:rPr>
            </w:pPr>
          </w:p>
        </w:tc>
        <w:tc>
          <w:tcPr>
            <w:tcW w:w="4392" w:type="dxa"/>
            <w:tcBorders>
              <w:top w:val="nil"/>
              <w:bottom w:val="nil"/>
            </w:tcBorders>
          </w:tcPr>
          <w:p>
            <w:pPr>
              <w:pStyle w:val="7"/>
              <w:spacing w:line="263" w:lineRule="exact"/>
              <w:ind w:left="106"/>
              <w:rPr>
                <w:rFonts w:hint="eastAsia" w:ascii="宋体" w:hAnsi="宋体" w:eastAsia="宋体" w:cs="宋体"/>
                <w:sz w:val="24"/>
              </w:rPr>
            </w:pPr>
            <w:r>
              <w:rPr>
                <w:rFonts w:hint="eastAsia" w:ascii="宋体" w:hAnsi="宋体" w:eastAsia="宋体" w:cs="宋体"/>
                <w:sz w:val="24"/>
              </w:rPr>
              <w:t>3、对原料的质量检验负责。IQC</w:t>
            </w:r>
          </w:p>
        </w:tc>
        <w:tc>
          <w:tcPr>
            <w:tcW w:w="4936" w:type="dxa"/>
            <w:tcBorders>
              <w:top w:val="nil"/>
              <w:bottom w:val="nil"/>
            </w:tcBorders>
          </w:tcPr>
          <w:p>
            <w:pPr>
              <w:pStyle w:val="7"/>
              <w:spacing w:line="263" w:lineRule="exact"/>
              <w:ind w:left="106"/>
              <w:rPr>
                <w:rFonts w:hint="eastAsia" w:ascii="宋体" w:hAnsi="宋体" w:eastAsia="宋体" w:cs="宋体"/>
                <w:sz w:val="24"/>
              </w:rPr>
            </w:pPr>
            <w:r>
              <w:rPr>
                <w:rFonts w:hint="eastAsia" w:ascii="宋体" w:hAnsi="宋体" w:eastAsia="宋体" w:cs="宋体"/>
                <w:sz w:val="24"/>
              </w:rPr>
              <w:t>管手法，会使用电脑</w:t>
            </w:r>
          </w:p>
        </w:tc>
        <w:tc>
          <w:tcPr>
            <w:tcW w:w="987" w:type="dxa"/>
            <w:tcBorders>
              <w:top w:val="nil"/>
              <w:bottom w:val="nil"/>
            </w:tcBorders>
          </w:tcPr>
          <w:p>
            <w:pPr>
              <w:pStyle w:val="7"/>
              <w:rPr>
                <w:rFonts w:hint="eastAsia" w:ascii="宋体" w:hAnsi="宋体" w:eastAsia="宋体" w:cs="宋体"/>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5" w:type="dxa"/>
            <w:tcBorders>
              <w:top w:val="nil"/>
            </w:tcBorders>
          </w:tcPr>
          <w:p>
            <w:pPr>
              <w:pStyle w:val="7"/>
              <w:rPr>
                <w:rFonts w:hint="eastAsia" w:ascii="宋体" w:hAnsi="宋体" w:eastAsia="宋体" w:cs="宋体"/>
                <w:sz w:val="24"/>
              </w:rPr>
            </w:pPr>
          </w:p>
        </w:tc>
        <w:tc>
          <w:tcPr>
            <w:tcW w:w="4496" w:type="dxa"/>
            <w:tcBorders>
              <w:top w:val="nil"/>
            </w:tcBorders>
          </w:tcPr>
          <w:p>
            <w:pPr>
              <w:pStyle w:val="7"/>
              <w:rPr>
                <w:rFonts w:hint="eastAsia" w:ascii="宋体" w:hAnsi="宋体" w:eastAsia="宋体" w:cs="宋体"/>
                <w:sz w:val="24"/>
              </w:rPr>
            </w:pPr>
          </w:p>
        </w:tc>
        <w:tc>
          <w:tcPr>
            <w:tcW w:w="4392" w:type="dxa"/>
            <w:tcBorders>
              <w:top w:val="nil"/>
            </w:tcBorders>
          </w:tcPr>
          <w:p>
            <w:pPr>
              <w:pStyle w:val="7"/>
              <w:spacing w:before="2"/>
              <w:ind w:left="106"/>
              <w:rPr>
                <w:rFonts w:hint="eastAsia" w:ascii="宋体" w:hAnsi="宋体" w:eastAsia="宋体" w:cs="宋体"/>
                <w:sz w:val="24"/>
              </w:rPr>
            </w:pPr>
            <w:r>
              <w:rPr>
                <w:rFonts w:hint="eastAsia" w:ascii="宋体" w:hAnsi="宋体" w:eastAsia="宋体" w:cs="宋体"/>
                <w:sz w:val="24"/>
              </w:rPr>
              <w:t>4、对成品的品质检验负责。OQC</w:t>
            </w:r>
          </w:p>
        </w:tc>
        <w:tc>
          <w:tcPr>
            <w:tcW w:w="4936" w:type="dxa"/>
            <w:tcBorders>
              <w:top w:val="nil"/>
            </w:tcBorders>
          </w:tcPr>
          <w:p>
            <w:pPr>
              <w:pStyle w:val="7"/>
              <w:spacing w:before="2"/>
              <w:ind w:left="106"/>
              <w:rPr>
                <w:rFonts w:hint="eastAsia" w:ascii="宋体" w:hAnsi="宋体" w:eastAsia="宋体" w:cs="宋体"/>
                <w:sz w:val="24"/>
              </w:rPr>
            </w:pPr>
            <w:r>
              <w:rPr>
                <w:rFonts w:hint="eastAsia" w:ascii="宋体" w:hAnsi="宋体" w:eastAsia="宋体" w:cs="宋体"/>
                <w:sz w:val="24"/>
              </w:rPr>
              <w:t>身体条件：身心健康，精力充沛，能加班。</w:t>
            </w:r>
          </w:p>
        </w:tc>
        <w:tc>
          <w:tcPr>
            <w:tcW w:w="987" w:type="dxa"/>
            <w:tcBorders>
              <w:top w:val="nil"/>
            </w:tcBorders>
          </w:tcPr>
          <w:p>
            <w:pPr>
              <w:pStyle w:val="7"/>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855" w:type="dxa"/>
          </w:tcPr>
          <w:p>
            <w:pPr>
              <w:pStyle w:val="7"/>
              <w:spacing w:before="12"/>
              <w:rPr>
                <w:rFonts w:hint="eastAsia" w:ascii="宋体" w:hAnsi="宋体" w:eastAsia="宋体" w:cs="宋体"/>
                <w:b/>
                <w:sz w:val="29"/>
              </w:rPr>
            </w:pPr>
          </w:p>
          <w:p>
            <w:pPr>
              <w:pStyle w:val="7"/>
              <w:ind w:left="10"/>
              <w:jc w:val="center"/>
              <w:rPr>
                <w:rFonts w:hint="eastAsia" w:ascii="宋体" w:hAnsi="宋体" w:eastAsia="宋体" w:cs="宋体"/>
                <w:sz w:val="24"/>
              </w:rPr>
            </w:pPr>
            <w:r>
              <w:rPr>
                <w:rFonts w:hint="eastAsia" w:ascii="宋体" w:hAnsi="宋体" w:eastAsia="宋体" w:cs="宋体"/>
                <w:sz w:val="24"/>
              </w:rPr>
              <w:t>2</w:t>
            </w:r>
          </w:p>
        </w:tc>
        <w:tc>
          <w:tcPr>
            <w:tcW w:w="4496" w:type="dxa"/>
          </w:tcPr>
          <w:p>
            <w:pPr>
              <w:pStyle w:val="7"/>
              <w:spacing w:before="304"/>
              <w:ind w:left="960" w:right="952"/>
              <w:jc w:val="center"/>
              <w:rPr>
                <w:rFonts w:hint="eastAsia" w:ascii="宋体" w:hAnsi="宋体" w:eastAsia="宋体" w:cs="宋体"/>
                <w:b/>
                <w:sz w:val="36"/>
              </w:rPr>
            </w:pPr>
            <w:r>
              <w:rPr>
                <w:rFonts w:hint="eastAsia" w:ascii="宋体" w:hAnsi="宋体" w:eastAsia="宋体" w:cs="宋体"/>
                <w:b/>
                <w:sz w:val="36"/>
              </w:rPr>
              <w:t>客户投诉管理</w:t>
            </w:r>
          </w:p>
        </w:tc>
        <w:tc>
          <w:tcPr>
            <w:tcW w:w="4392" w:type="dxa"/>
          </w:tcPr>
          <w:p>
            <w:pPr>
              <w:pStyle w:val="7"/>
              <w:rPr>
                <w:rFonts w:hint="eastAsia" w:ascii="宋体" w:hAnsi="宋体" w:eastAsia="宋体" w:cs="宋体"/>
                <w:sz w:val="24"/>
              </w:rPr>
            </w:pPr>
          </w:p>
        </w:tc>
        <w:tc>
          <w:tcPr>
            <w:tcW w:w="4936" w:type="dxa"/>
          </w:tcPr>
          <w:p>
            <w:pPr>
              <w:pStyle w:val="7"/>
              <w:rPr>
                <w:rFonts w:hint="eastAsia" w:ascii="宋体" w:hAnsi="宋体" w:eastAsia="宋体" w:cs="宋体"/>
                <w:sz w:val="24"/>
              </w:rPr>
            </w:pPr>
          </w:p>
        </w:tc>
        <w:tc>
          <w:tcPr>
            <w:tcW w:w="987" w:type="dxa"/>
          </w:tcPr>
          <w:p>
            <w:pPr>
              <w:pStyle w:val="7"/>
              <w:spacing w:before="12"/>
              <w:rPr>
                <w:rFonts w:hint="eastAsia" w:ascii="宋体" w:hAnsi="宋体" w:eastAsia="宋体" w:cs="宋体"/>
                <w:b/>
                <w:sz w:val="29"/>
              </w:rPr>
            </w:pPr>
          </w:p>
          <w:p>
            <w:pPr>
              <w:pStyle w:val="7"/>
              <w:ind w:left="6"/>
              <w:jc w:val="center"/>
              <w:rPr>
                <w:rFonts w:hint="eastAsia" w:ascii="宋体" w:hAnsi="宋体" w:eastAsia="宋体" w:cs="宋体"/>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4" w:hRule="atLeast"/>
        </w:trPr>
        <w:tc>
          <w:tcPr>
            <w:tcW w:w="855" w:type="dxa"/>
          </w:tcPr>
          <w:p>
            <w:pPr>
              <w:pStyle w:val="7"/>
              <w:rPr>
                <w:rFonts w:hint="eastAsia" w:ascii="宋体" w:hAnsi="宋体" w:eastAsia="宋体" w:cs="宋体"/>
                <w:b/>
                <w:sz w:val="24"/>
              </w:rPr>
            </w:pPr>
          </w:p>
          <w:p>
            <w:pPr>
              <w:pStyle w:val="7"/>
              <w:rPr>
                <w:rFonts w:hint="eastAsia" w:ascii="宋体" w:hAnsi="宋体" w:eastAsia="宋体" w:cs="宋体"/>
                <w:b/>
                <w:sz w:val="24"/>
              </w:rPr>
            </w:pPr>
          </w:p>
          <w:p>
            <w:pPr>
              <w:pStyle w:val="7"/>
              <w:spacing w:before="4"/>
              <w:rPr>
                <w:rFonts w:hint="eastAsia" w:ascii="宋体" w:hAnsi="宋体" w:eastAsia="宋体" w:cs="宋体"/>
                <w:b/>
                <w:sz w:val="23"/>
              </w:rPr>
            </w:pPr>
          </w:p>
          <w:p>
            <w:pPr>
              <w:pStyle w:val="7"/>
              <w:ind w:left="10"/>
              <w:jc w:val="center"/>
              <w:rPr>
                <w:rFonts w:hint="eastAsia" w:ascii="宋体" w:hAnsi="宋体" w:eastAsia="宋体" w:cs="宋体"/>
                <w:sz w:val="24"/>
              </w:rPr>
            </w:pPr>
            <w:r>
              <w:rPr>
                <w:rFonts w:hint="eastAsia" w:ascii="宋体" w:hAnsi="宋体" w:eastAsia="宋体" w:cs="宋体"/>
                <w:sz w:val="24"/>
              </w:rPr>
              <w:t>3</w:t>
            </w:r>
          </w:p>
        </w:tc>
        <w:tc>
          <w:tcPr>
            <w:tcW w:w="4496" w:type="dxa"/>
          </w:tcPr>
          <w:p>
            <w:pPr>
              <w:pStyle w:val="7"/>
              <w:rPr>
                <w:rFonts w:hint="eastAsia" w:ascii="宋体" w:hAnsi="宋体" w:eastAsia="宋体" w:cs="宋体"/>
                <w:b/>
                <w:sz w:val="36"/>
              </w:rPr>
            </w:pPr>
          </w:p>
          <w:p>
            <w:pPr>
              <w:pStyle w:val="7"/>
              <w:spacing w:before="2"/>
              <w:rPr>
                <w:rFonts w:hint="eastAsia" w:ascii="宋体" w:hAnsi="宋体" w:eastAsia="宋体" w:cs="宋体"/>
                <w:b/>
                <w:sz w:val="29"/>
              </w:rPr>
            </w:pPr>
          </w:p>
          <w:p>
            <w:pPr>
              <w:pStyle w:val="7"/>
              <w:ind w:left="960" w:right="952"/>
              <w:jc w:val="center"/>
              <w:rPr>
                <w:rFonts w:hint="eastAsia" w:ascii="宋体" w:hAnsi="宋体" w:eastAsia="宋体" w:cs="宋体"/>
                <w:b/>
                <w:sz w:val="36"/>
              </w:rPr>
            </w:pPr>
            <w:r>
              <w:rPr>
                <w:rFonts w:hint="eastAsia" w:ascii="宋体" w:hAnsi="宋体" w:eastAsia="宋体" w:cs="宋体"/>
                <w:b/>
                <w:sz w:val="36"/>
              </w:rPr>
              <w:t>仓管员</w:t>
            </w:r>
          </w:p>
        </w:tc>
        <w:tc>
          <w:tcPr>
            <w:tcW w:w="4392" w:type="dxa"/>
          </w:tcPr>
          <w:p>
            <w:pPr>
              <w:pStyle w:val="7"/>
              <w:spacing w:before="8"/>
              <w:rPr>
                <w:rFonts w:hint="eastAsia" w:ascii="宋体" w:hAnsi="宋体" w:eastAsia="宋体" w:cs="宋体"/>
                <w:b/>
                <w:sz w:val="22"/>
              </w:rPr>
            </w:pPr>
          </w:p>
          <w:p>
            <w:pPr>
              <w:pStyle w:val="7"/>
              <w:spacing w:line="242" w:lineRule="auto"/>
              <w:ind w:left="466" w:right="97" w:hanging="360"/>
              <w:rPr>
                <w:rFonts w:hint="eastAsia" w:ascii="宋体" w:hAnsi="宋体" w:eastAsia="宋体" w:cs="宋体"/>
                <w:sz w:val="24"/>
              </w:rPr>
            </w:pPr>
            <w:r>
              <w:rPr>
                <w:rFonts w:hint="eastAsia" w:ascii="宋体" w:hAnsi="宋体" w:eastAsia="宋体" w:cs="宋体"/>
                <w:sz w:val="24"/>
              </w:rPr>
              <w:t>1、认真做好仓库材料的分类摆放和保管工作。</w:t>
            </w:r>
          </w:p>
          <w:p>
            <w:pPr>
              <w:pStyle w:val="7"/>
              <w:spacing w:before="3"/>
              <w:ind w:left="106"/>
              <w:rPr>
                <w:rFonts w:hint="eastAsia" w:ascii="宋体" w:hAnsi="宋体" w:eastAsia="宋体" w:cs="宋体"/>
                <w:sz w:val="24"/>
              </w:rPr>
            </w:pPr>
            <w:r>
              <w:rPr>
                <w:rFonts w:hint="eastAsia" w:ascii="宋体" w:hAnsi="宋体" w:eastAsia="宋体" w:cs="宋体"/>
                <w:sz w:val="24"/>
              </w:rPr>
              <w:t>2、准确地做好进出仓库的账务工作。</w:t>
            </w:r>
          </w:p>
          <w:p>
            <w:pPr>
              <w:pStyle w:val="7"/>
              <w:spacing w:before="5" w:line="242" w:lineRule="auto"/>
              <w:ind w:left="466" w:right="97" w:hanging="360"/>
              <w:rPr>
                <w:rFonts w:hint="eastAsia" w:ascii="宋体" w:hAnsi="宋体" w:eastAsia="宋体" w:cs="宋体"/>
                <w:sz w:val="24"/>
              </w:rPr>
            </w:pPr>
            <w:r>
              <w:rPr>
                <w:rFonts w:hint="eastAsia" w:ascii="宋体" w:hAnsi="宋体" w:eastAsia="宋体" w:cs="宋体"/>
                <w:sz w:val="21"/>
              </w:rPr>
              <w:t xml:space="preserve">3、 </w:t>
            </w:r>
            <w:r>
              <w:rPr>
                <w:rFonts w:hint="eastAsia" w:ascii="宋体" w:hAnsi="宋体" w:eastAsia="宋体" w:cs="宋体"/>
                <w:sz w:val="24"/>
              </w:rPr>
              <w:t>严格按照材质的验收要求做好材料验收工作</w:t>
            </w:r>
          </w:p>
        </w:tc>
        <w:tc>
          <w:tcPr>
            <w:tcW w:w="4936" w:type="dxa"/>
          </w:tcPr>
          <w:p>
            <w:pPr>
              <w:pStyle w:val="7"/>
              <w:spacing w:before="134"/>
              <w:ind w:left="106"/>
              <w:rPr>
                <w:rFonts w:hint="eastAsia" w:ascii="宋体" w:hAnsi="宋体" w:eastAsia="宋体" w:cs="宋体"/>
                <w:sz w:val="24"/>
              </w:rPr>
            </w:pPr>
            <w:r>
              <w:rPr>
                <w:rFonts w:hint="eastAsia" w:ascii="宋体" w:hAnsi="宋体" w:eastAsia="宋体" w:cs="宋体"/>
                <w:sz w:val="24"/>
              </w:rPr>
              <w:t>1、22-35 周岁，高中以上学历。</w:t>
            </w:r>
          </w:p>
          <w:p>
            <w:pPr>
              <w:pStyle w:val="7"/>
              <w:spacing w:before="5"/>
              <w:ind w:left="106"/>
              <w:rPr>
                <w:rFonts w:hint="eastAsia" w:ascii="宋体" w:hAnsi="宋体" w:eastAsia="宋体" w:cs="宋体"/>
                <w:sz w:val="24"/>
              </w:rPr>
            </w:pPr>
            <w:r>
              <w:rPr>
                <w:rFonts w:hint="eastAsia" w:ascii="宋体" w:hAnsi="宋体" w:eastAsia="宋体" w:cs="宋体"/>
                <w:sz w:val="24"/>
              </w:rPr>
              <w:t>2、能够熟练操作各种办公软件。</w:t>
            </w:r>
          </w:p>
          <w:p>
            <w:pPr>
              <w:pStyle w:val="7"/>
              <w:spacing w:before="4"/>
              <w:ind w:left="106"/>
              <w:rPr>
                <w:rFonts w:hint="eastAsia" w:ascii="宋体" w:hAnsi="宋体" w:eastAsia="宋体" w:cs="宋体"/>
                <w:sz w:val="24"/>
              </w:rPr>
            </w:pPr>
            <w:r>
              <w:rPr>
                <w:rFonts w:hint="eastAsia" w:ascii="宋体" w:hAnsi="宋体" w:eastAsia="宋体" w:cs="宋体"/>
                <w:sz w:val="24"/>
              </w:rPr>
              <w:t>3、懂 ISO、5S 基础知识</w:t>
            </w:r>
          </w:p>
          <w:p>
            <w:pPr>
              <w:pStyle w:val="7"/>
              <w:spacing w:before="5"/>
              <w:ind w:left="106"/>
              <w:rPr>
                <w:rFonts w:hint="eastAsia" w:ascii="宋体" w:hAnsi="宋体" w:eastAsia="宋体" w:cs="宋体"/>
                <w:sz w:val="24"/>
              </w:rPr>
            </w:pPr>
            <w:r>
              <w:rPr>
                <w:rFonts w:hint="eastAsia" w:ascii="宋体" w:hAnsi="宋体" w:eastAsia="宋体" w:cs="宋体"/>
                <w:sz w:val="24"/>
              </w:rPr>
              <w:t>4、有仓库管理经验一年以上</w:t>
            </w:r>
          </w:p>
          <w:p>
            <w:pPr>
              <w:pStyle w:val="7"/>
              <w:spacing w:before="4" w:line="242" w:lineRule="auto"/>
              <w:ind w:left="466" w:right="137" w:hanging="360"/>
              <w:rPr>
                <w:rFonts w:hint="eastAsia" w:ascii="宋体" w:hAnsi="宋体" w:eastAsia="宋体" w:cs="宋体"/>
                <w:sz w:val="24"/>
              </w:rPr>
            </w:pPr>
            <w:r>
              <w:rPr>
                <w:rFonts w:hint="eastAsia" w:ascii="宋体" w:hAnsi="宋体" w:eastAsia="宋体" w:cs="宋体"/>
                <w:sz w:val="24"/>
              </w:rPr>
              <w:t>5、对库存商品的数量、品种以及出入库情况能够做到及时登记</w:t>
            </w:r>
          </w:p>
        </w:tc>
        <w:tc>
          <w:tcPr>
            <w:tcW w:w="987" w:type="dxa"/>
          </w:tcPr>
          <w:p>
            <w:pPr>
              <w:pStyle w:val="7"/>
              <w:rPr>
                <w:rFonts w:hint="eastAsia" w:ascii="宋体" w:hAnsi="宋体" w:eastAsia="宋体" w:cs="宋体"/>
                <w:b/>
                <w:sz w:val="24"/>
              </w:rPr>
            </w:pPr>
          </w:p>
          <w:p>
            <w:pPr>
              <w:pStyle w:val="7"/>
              <w:rPr>
                <w:rFonts w:hint="eastAsia" w:ascii="宋体" w:hAnsi="宋体" w:eastAsia="宋体" w:cs="宋体"/>
                <w:b/>
                <w:sz w:val="24"/>
              </w:rPr>
            </w:pPr>
          </w:p>
          <w:p>
            <w:pPr>
              <w:pStyle w:val="7"/>
              <w:spacing w:before="4"/>
              <w:rPr>
                <w:rFonts w:hint="eastAsia" w:ascii="宋体" w:hAnsi="宋体" w:eastAsia="宋体" w:cs="宋体"/>
                <w:b/>
                <w:sz w:val="23"/>
              </w:rPr>
            </w:pPr>
          </w:p>
          <w:p>
            <w:pPr>
              <w:pStyle w:val="7"/>
              <w:ind w:left="6"/>
              <w:jc w:val="center"/>
              <w:rPr>
                <w:rFonts w:hint="eastAsia" w:ascii="宋体" w:hAnsi="宋体" w:eastAsia="宋体" w:cs="宋体"/>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55" w:type="dxa"/>
            <w:tcBorders>
              <w:bottom w:val="nil"/>
            </w:tcBorders>
          </w:tcPr>
          <w:p>
            <w:pPr>
              <w:pStyle w:val="7"/>
              <w:rPr>
                <w:rFonts w:hint="eastAsia" w:ascii="宋体" w:hAnsi="宋体" w:eastAsia="宋体" w:cs="宋体"/>
                <w:sz w:val="24"/>
              </w:rPr>
            </w:pPr>
          </w:p>
        </w:tc>
        <w:tc>
          <w:tcPr>
            <w:tcW w:w="4496" w:type="dxa"/>
            <w:tcBorders>
              <w:bottom w:val="nil"/>
            </w:tcBorders>
          </w:tcPr>
          <w:p>
            <w:pPr>
              <w:pStyle w:val="7"/>
              <w:rPr>
                <w:rFonts w:hint="eastAsia" w:ascii="宋体" w:hAnsi="宋体" w:eastAsia="宋体" w:cs="宋体"/>
                <w:sz w:val="24"/>
              </w:rPr>
            </w:pPr>
          </w:p>
        </w:tc>
        <w:tc>
          <w:tcPr>
            <w:tcW w:w="4392" w:type="dxa"/>
            <w:tcBorders>
              <w:bottom w:val="nil"/>
            </w:tcBorders>
          </w:tcPr>
          <w:p>
            <w:pPr>
              <w:pStyle w:val="7"/>
              <w:spacing w:before="213"/>
              <w:ind w:left="106"/>
              <w:rPr>
                <w:rFonts w:hint="eastAsia" w:ascii="宋体" w:hAnsi="宋体" w:eastAsia="宋体" w:cs="宋体"/>
                <w:sz w:val="24"/>
              </w:rPr>
            </w:pPr>
            <w:r>
              <w:rPr>
                <w:rFonts w:hint="eastAsia" w:ascii="宋体" w:hAnsi="宋体" w:eastAsia="宋体" w:cs="宋体"/>
                <w:sz w:val="24"/>
              </w:rPr>
              <w:t>1，负责所有机器设备的保养与维修，并</w:t>
            </w:r>
          </w:p>
        </w:tc>
        <w:tc>
          <w:tcPr>
            <w:tcW w:w="4936" w:type="dxa"/>
            <w:tcBorders>
              <w:bottom w:val="nil"/>
            </w:tcBorders>
          </w:tcPr>
          <w:p>
            <w:pPr>
              <w:pStyle w:val="7"/>
              <w:rPr>
                <w:rFonts w:hint="eastAsia" w:ascii="宋体" w:hAnsi="宋体" w:eastAsia="宋体" w:cs="宋体"/>
                <w:sz w:val="24"/>
              </w:rPr>
            </w:pPr>
          </w:p>
        </w:tc>
        <w:tc>
          <w:tcPr>
            <w:tcW w:w="987" w:type="dxa"/>
            <w:tcBorders>
              <w:bottom w:val="nil"/>
            </w:tcBorders>
          </w:tcPr>
          <w:p>
            <w:pPr>
              <w:pStyle w:val="7"/>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55" w:type="dxa"/>
            <w:tcBorders>
              <w:top w:val="nil"/>
              <w:bottom w:val="nil"/>
            </w:tcBorders>
          </w:tcPr>
          <w:p>
            <w:pPr>
              <w:pStyle w:val="7"/>
              <w:spacing w:before="5"/>
              <w:rPr>
                <w:rFonts w:hint="eastAsia" w:ascii="宋体" w:hAnsi="宋体" w:eastAsia="宋体" w:cs="宋体"/>
                <w:b/>
                <w:sz w:val="24"/>
              </w:rPr>
            </w:pPr>
          </w:p>
          <w:p>
            <w:pPr>
              <w:pStyle w:val="7"/>
              <w:ind w:left="10"/>
              <w:jc w:val="center"/>
              <w:rPr>
                <w:rFonts w:hint="eastAsia" w:ascii="宋体" w:hAnsi="宋体" w:eastAsia="宋体" w:cs="宋体"/>
                <w:sz w:val="24"/>
              </w:rPr>
            </w:pPr>
            <w:r>
              <w:rPr>
                <w:rFonts w:hint="eastAsia" w:ascii="宋体" w:hAnsi="宋体" w:eastAsia="宋体" w:cs="宋体"/>
                <w:sz w:val="24"/>
              </w:rPr>
              <w:t>4</w:t>
            </w:r>
          </w:p>
        </w:tc>
        <w:tc>
          <w:tcPr>
            <w:tcW w:w="4496" w:type="dxa"/>
            <w:tcBorders>
              <w:top w:val="nil"/>
              <w:bottom w:val="nil"/>
            </w:tcBorders>
          </w:tcPr>
          <w:p>
            <w:pPr>
              <w:pStyle w:val="7"/>
              <w:spacing w:before="236"/>
              <w:ind w:left="960" w:right="952"/>
              <w:jc w:val="center"/>
              <w:rPr>
                <w:rFonts w:hint="eastAsia" w:ascii="宋体" w:hAnsi="宋体" w:eastAsia="宋体" w:cs="宋体"/>
                <w:b/>
                <w:sz w:val="36"/>
              </w:rPr>
            </w:pPr>
            <w:r>
              <w:rPr>
                <w:rFonts w:hint="eastAsia" w:ascii="宋体" w:hAnsi="宋体" w:eastAsia="宋体" w:cs="宋体"/>
                <w:b/>
                <w:sz w:val="36"/>
              </w:rPr>
              <w:t>机修工</w:t>
            </w:r>
          </w:p>
        </w:tc>
        <w:tc>
          <w:tcPr>
            <w:tcW w:w="4392" w:type="dxa"/>
            <w:tcBorders>
              <w:top w:val="nil"/>
              <w:bottom w:val="nil"/>
            </w:tcBorders>
          </w:tcPr>
          <w:p>
            <w:pPr>
              <w:pStyle w:val="7"/>
              <w:spacing w:before="80"/>
              <w:ind w:left="106"/>
              <w:rPr>
                <w:rFonts w:hint="eastAsia" w:ascii="宋体" w:hAnsi="宋体" w:eastAsia="宋体" w:cs="宋体"/>
                <w:sz w:val="24"/>
              </w:rPr>
            </w:pPr>
            <w:r>
              <w:rPr>
                <w:rFonts w:hint="eastAsia" w:ascii="宋体" w:hAnsi="宋体" w:eastAsia="宋体" w:cs="宋体"/>
                <w:sz w:val="24"/>
              </w:rPr>
              <w:t>做好相应记录；</w:t>
            </w:r>
          </w:p>
          <w:p>
            <w:pPr>
              <w:pStyle w:val="7"/>
              <w:spacing w:before="160"/>
              <w:ind w:left="106"/>
              <w:rPr>
                <w:rFonts w:hint="eastAsia" w:ascii="宋体" w:hAnsi="宋体" w:eastAsia="宋体" w:cs="宋体"/>
                <w:sz w:val="24"/>
              </w:rPr>
            </w:pPr>
            <w:r>
              <w:rPr>
                <w:rFonts w:hint="eastAsia" w:ascii="宋体" w:hAnsi="宋体" w:eastAsia="宋体" w:cs="宋体"/>
                <w:sz w:val="24"/>
              </w:rPr>
              <w:t>2，服从领导安排，完成一切维修事项；</w:t>
            </w:r>
          </w:p>
        </w:tc>
        <w:tc>
          <w:tcPr>
            <w:tcW w:w="4936" w:type="dxa"/>
            <w:tcBorders>
              <w:top w:val="nil"/>
              <w:bottom w:val="nil"/>
            </w:tcBorders>
          </w:tcPr>
          <w:p>
            <w:pPr>
              <w:pStyle w:val="7"/>
              <w:spacing w:before="157"/>
              <w:ind w:left="106"/>
              <w:rPr>
                <w:rFonts w:hint="eastAsia" w:ascii="宋体" w:hAnsi="宋体" w:eastAsia="宋体" w:cs="宋体"/>
                <w:sz w:val="24"/>
              </w:rPr>
            </w:pPr>
            <w:r>
              <w:rPr>
                <w:rFonts w:hint="eastAsia" w:ascii="宋体" w:hAnsi="宋体" w:eastAsia="宋体" w:cs="宋体"/>
                <w:sz w:val="24"/>
              </w:rPr>
              <w:t>1、高中以上学历，两年以上的相关经验</w:t>
            </w:r>
          </w:p>
          <w:p>
            <w:pPr>
              <w:pStyle w:val="7"/>
              <w:spacing w:before="4"/>
              <w:ind w:left="106"/>
              <w:rPr>
                <w:rFonts w:hint="eastAsia" w:ascii="宋体" w:hAnsi="宋体" w:eastAsia="宋体" w:cs="宋体"/>
                <w:sz w:val="24"/>
              </w:rPr>
            </w:pPr>
            <w:r>
              <w:rPr>
                <w:rFonts w:hint="eastAsia" w:ascii="宋体" w:hAnsi="宋体" w:eastAsia="宋体" w:cs="宋体"/>
                <w:sz w:val="24"/>
              </w:rPr>
              <w:t>2、懂冲压设备维修及模具机械设备维修。</w:t>
            </w:r>
          </w:p>
        </w:tc>
        <w:tc>
          <w:tcPr>
            <w:tcW w:w="987" w:type="dxa"/>
            <w:tcBorders>
              <w:top w:val="nil"/>
              <w:bottom w:val="nil"/>
            </w:tcBorders>
          </w:tcPr>
          <w:p>
            <w:pPr>
              <w:pStyle w:val="7"/>
              <w:spacing w:before="5"/>
              <w:rPr>
                <w:rFonts w:hint="eastAsia" w:ascii="宋体" w:hAnsi="宋体" w:eastAsia="宋体" w:cs="宋体"/>
                <w:b/>
                <w:sz w:val="24"/>
              </w:rPr>
            </w:pPr>
          </w:p>
          <w:p>
            <w:pPr>
              <w:pStyle w:val="7"/>
              <w:ind w:left="6"/>
              <w:jc w:val="center"/>
              <w:rPr>
                <w:rFonts w:hint="eastAsia" w:ascii="宋体" w:hAnsi="宋体" w:eastAsia="宋体" w:cs="宋体"/>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855" w:type="dxa"/>
            <w:tcBorders>
              <w:top w:val="nil"/>
            </w:tcBorders>
          </w:tcPr>
          <w:p>
            <w:pPr>
              <w:pStyle w:val="7"/>
              <w:rPr>
                <w:rFonts w:hint="eastAsia" w:ascii="宋体" w:hAnsi="宋体" w:eastAsia="宋体" w:cs="宋体"/>
                <w:sz w:val="24"/>
              </w:rPr>
            </w:pPr>
          </w:p>
        </w:tc>
        <w:tc>
          <w:tcPr>
            <w:tcW w:w="4496" w:type="dxa"/>
            <w:tcBorders>
              <w:top w:val="nil"/>
            </w:tcBorders>
          </w:tcPr>
          <w:p>
            <w:pPr>
              <w:pStyle w:val="7"/>
              <w:rPr>
                <w:rFonts w:hint="eastAsia" w:ascii="宋体" w:hAnsi="宋体" w:eastAsia="宋体" w:cs="宋体"/>
                <w:sz w:val="24"/>
              </w:rPr>
            </w:pPr>
          </w:p>
        </w:tc>
        <w:tc>
          <w:tcPr>
            <w:tcW w:w="4392" w:type="dxa"/>
            <w:tcBorders>
              <w:top w:val="nil"/>
            </w:tcBorders>
          </w:tcPr>
          <w:p>
            <w:pPr>
              <w:pStyle w:val="7"/>
              <w:spacing w:before="80"/>
              <w:ind w:left="106"/>
              <w:rPr>
                <w:rFonts w:hint="eastAsia" w:ascii="宋体" w:hAnsi="宋体" w:eastAsia="宋体" w:cs="宋体"/>
                <w:sz w:val="24"/>
              </w:rPr>
            </w:pPr>
            <w:r>
              <w:rPr>
                <w:rFonts w:hint="eastAsia" w:ascii="宋体" w:hAnsi="宋体" w:eastAsia="宋体" w:cs="宋体"/>
                <w:sz w:val="24"/>
              </w:rPr>
              <w:t>3，安全作业。</w:t>
            </w:r>
          </w:p>
        </w:tc>
        <w:tc>
          <w:tcPr>
            <w:tcW w:w="4936" w:type="dxa"/>
            <w:tcBorders>
              <w:top w:val="nil"/>
            </w:tcBorders>
          </w:tcPr>
          <w:p>
            <w:pPr>
              <w:pStyle w:val="7"/>
              <w:rPr>
                <w:rFonts w:hint="eastAsia" w:ascii="宋体" w:hAnsi="宋体" w:eastAsia="宋体" w:cs="宋体"/>
                <w:sz w:val="24"/>
              </w:rPr>
            </w:pPr>
          </w:p>
        </w:tc>
        <w:tc>
          <w:tcPr>
            <w:tcW w:w="987" w:type="dxa"/>
            <w:tcBorders>
              <w:top w:val="nil"/>
            </w:tcBorders>
          </w:tcPr>
          <w:p>
            <w:pPr>
              <w:pStyle w:val="7"/>
              <w:rPr>
                <w:rFonts w:hint="eastAsia" w:ascii="宋体" w:hAnsi="宋体" w:eastAsia="宋体" w:cs="宋体"/>
                <w:sz w:val="24"/>
              </w:rPr>
            </w:pPr>
          </w:p>
        </w:tc>
      </w:tr>
    </w:tbl>
    <w:p>
      <w:pPr>
        <w:spacing w:after="0"/>
        <w:rPr>
          <w:rFonts w:hint="eastAsia" w:ascii="宋体" w:hAnsi="宋体" w:eastAsia="宋体" w:cs="宋体"/>
          <w:sz w:val="24"/>
        </w:rPr>
        <w:sectPr>
          <w:type w:val="continuous"/>
          <w:pgSz w:w="16840" w:h="11910" w:orient="landscape"/>
          <w:pgMar w:top="1160" w:right="680" w:bottom="280" w:left="260" w:header="720" w:footer="720" w:gutter="0"/>
        </w:sectPr>
      </w:pPr>
    </w:p>
    <w:tbl>
      <w:tblPr>
        <w:tblStyle w:val="3"/>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4496"/>
        <w:gridCol w:w="4392"/>
        <w:gridCol w:w="4936"/>
        <w:gridCol w:w="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855" w:type="dxa"/>
          </w:tcPr>
          <w:p>
            <w:pPr>
              <w:pStyle w:val="7"/>
              <w:rPr>
                <w:rFonts w:hint="eastAsia" w:ascii="宋体" w:hAnsi="宋体" w:eastAsia="宋体" w:cs="宋体"/>
                <w:b/>
                <w:sz w:val="24"/>
              </w:rPr>
            </w:pPr>
          </w:p>
          <w:p>
            <w:pPr>
              <w:pStyle w:val="7"/>
              <w:rPr>
                <w:rFonts w:hint="eastAsia" w:ascii="宋体" w:hAnsi="宋体" w:eastAsia="宋体" w:cs="宋体"/>
                <w:b/>
                <w:sz w:val="24"/>
              </w:rPr>
            </w:pPr>
          </w:p>
          <w:p>
            <w:pPr>
              <w:pStyle w:val="7"/>
              <w:rPr>
                <w:rFonts w:hint="eastAsia" w:ascii="宋体" w:hAnsi="宋体" w:eastAsia="宋体" w:cs="宋体"/>
                <w:b/>
                <w:sz w:val="25"/>
              </w:rPr>
            </w:pPr>
          </w:p>
          <w:p>
            <w:pPr>
              <w:pStyle w:val="7"/>
              <w:ind w:left="10"/>
              <w:jc w:val="center"/>
              <w:rPr>
                <w:rFonts w:hint="eastAsia" w:ascii="宋体" w:hAnsi="宋体" w:eastAsia="宋体" w:cs="宋体"/>
                <w:sz w:val="24"/>
              </w:rPr>
            </w:pPr>
            <w:r>
              <w:rPr>
                <w:rFonts w:hint="eastAsia" w:ascii="宋体" w:hAnsi="宋体" w:eastAsia="宋体" w:cs="宋体"/>
                <w:sz w:val="24"/>
              </w:rPr>
              <w:t>5</w:t>
            </w:r>
          </w:p>
        </w:tc>
        <w:tc>
          <w:tcPr>
            <w:tcW w:w="4496" w:type="dxa"/>
          </w:tcPr>
          <w:p>
            <w:pPr>
              <w:pStyle w:val="7"/>
              <w:rPr>
                <w:rFonts w:hint="eastAsia" w:ascii="宋体" w:hAnsi="宋体" w:eastAsia="宋体" w:cs="宋体"/>
                <w:b/>
                <w:sz w:val="36"/>
              </w:rPr>
            </w:pPr>
          </w:p>
          <w:p>
            <w:pPr>
              <w:pStyle w:val="7"/>
              <w:spacing w:before="10"/>
              <w:rPr>
                <w:rFonts w:hint="eastAsia" w:ascii="宋体" w:hAnsi="宋体" w:eastAsia="宋体" w:cs="宋体"/>
                <w:b/>
                <w:sz w:val="30"/>
              </w:rPr>
            </w:pPr>
          </w:p>
          <w:p>
            <w:pPr>
              <w:pStyle w:val="7"/>
              <w:ind w:left="963" w:right="952"/>
              <w:jc w:val="center"/>
              <w:rPr>
                <w:rFonts w:hint="eastAsia" w:ascii="宋体" w:hAnsi="宋体" w:eastAsia="宋体" w:cs="宋体"/>
                <w:b/>
                <w:sz w:val="36"/>
              </w:rPr>
            </w:pPr>
            <w:r>
              <w:rPr>
                <w:rFonts w:hint="eastAsia" w:ascii="宋体" w:hAnsi="宋体" w:eastAsia="宋体" w:cs="宋体"/>
                <w:b/>
                <w:sz w:val="36"/>
              </w:rPr>
              <w:t>调模/修模</w:t>
            </w:r>
          </w:p>
        </w:tc>
        <w:tc>
          <w:tcPr>
            <w:tcW w:w="4392" w:type="dxa"/>
          </w:tcPr>
          <w:p>
            <w:pPr>
              <w:pStyle w:val="7"/>
              <w:rPr>
                <w:rFonts w:hint="eastAsia" w:ascii="宋体" w:hAnsi="宋体" w:eastAsia="宋体" w:cs="宋体"/>
                <w:sz w:val="24"/>
              </w:rPr>
            </w:pPr>
          </w:p>
        </w:tc>
        <w:tc>
          <w:tcPr>
            <w:tcW w:w="4936" w:type="dxa"/>
          </w:tcPr>
          <w:p>
            <w:pPr>
              <w:pStyle w:val="7"/>
              <w:spacing w:line="242" w:lineRule="auto"/>
              <w:ind w:left="106" w:right="96"/>
              <w:jc w:val="both"/>
              <w:rPr>
                <w:rFonts w:hint="eastAsia" w:ascii="宋体" w:hAnsi="宋体" w:eastAsia="宋体" w:cs="宋体"/>
                <w:sz w:val="24"/>
              </w:rPr>
            </w:pPr>
            <w:r>
              <w:rPr>
                <w:rFonts w:hint="eastAsia" w:ascii="宋体" w:hAnsi="宋体" w:eastAsia="宋体" w:cs="宋体"/>
                <w:spacing w:val="4"/>
                <w:sz w:val="24"/>
              </w:rPr>
              <w:t>1</w:t>
            </w:r>
            <w:r>
              <w:rPr>
                <w:rFonts w:hint="eastAsia" w:ascii="宋体" w:hAnsi="宋体" w:eastAsia="宋体" w:cs="宋体"/>
                <w:spacing w:val="-3"/>
                <w:sz w:val="24"/>
              </w:rPr>
              <w:t xml:space="preserve">、有五金厂工作经验 </w:t>
            </w:r>
            <w:r>
              <w:rPr>
                <w:rFonts w:hint="eastAsia" w:ascii="宋体" w:hAnsi="宋体" w:eastAsia="宋体" w:cs="宋体"/>
                <w:spacing w:val="3"/>
                <w:sz w:val="24"/>
              </w:rPr>
              <w:t>3—5</w:t>
            </w:r>
            <w:r>
              <w:rPr>
                <w:rFonts w:hint="eastAsia" w:ascii="宋体" w:hAnsi="宋体" w:eastAsia="宋体" w:cs="宋体"/>
                <w:spacing w:val="-16"/>
                <w:sz w:val="24"/>
              </w:rPr>
              <w:t xml:space="preserve"> 年, 年龄 </w:t>
            </w:r>
            <w:r>
              <w:rPr>
                <w:rFonts w:hint="eastAsia" w:ascii="宋体" w:hAnsi="宋体" w:eastAsia="宋体" w:cs="宋体"/>
                <w:spacing w:val="2"/>
                <w:sz w:val="24"/>
              </w:rPr>
              <w:t xml:space="preserve">25—40 </w:t>
            </w:r>
            <w:r>
              <w:rPr>
                <w:rFonts w:hint="eastAsia" w:ascii="宋体" w:hAnsi="宋体" w:eastAsia="宋体" w:cs="宋体"/>
                <w:sz w:val="24"/>
              </w:rPr>
              <w:t>岁，高中及以上文化程度,能独立处理模具常见问题;</w:t>
            </w:r>
          </w:p>
          <w:p>
            <w:pPr>
              <w:pStyle w:val="7"/>
              <w:spacing w:before="4"/>
              <w:ind w:left="106"/>
              <w:rPr>
                <w:rFonts w:hint="eastAsia" w:ascii="宋体" w:hAnsi="宋体" w:eastAsia="宋体" w:cs="宋体"/>
                <w:sz w:val="24"/>
              </w:rPr>
            </w:pPr>
            <w:r>
              <w:rPr>
                <w:rFonts w:hint="eastAsia" w:ascii="宋体" w:hAnsi="宋体" w:eastAsia="宋体" w:cs="宋体"/>
                <w:sz w:val="24"/>
              </w:rPr>
              <w:t>2、能按图纸要求调模,达到品质确认尺寸;</w:t>
            </w:r>
          </w:p>
          <w:p>
            <w:pPr>
              <w:pStyle w:val="7"/>
              <w:spacing w:before="4" w:line="242" w:lineRule="auto"/>
              <w:ind w:left="106" w:right="96"/>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pacing w:val="-17"/>
                <w:sz w:val="24"/>
              </w:rPr>
              <w:t xml:space="preserve">、能独立维修模具,会操作车床、铣床、磨床, </w:t>
            </w:r>
            <w:r>
              <w:rPr>
                <w:rFonts w:hint="eastAsia" w:ascii="宋体" w:hAnsi="宋体" w:eastAsia="宋体" w:cs="宋体"/>
                <w:sz w:val="24"/>
              </w:rPr>
              <w:t>熟悉各类冲床操作;</w:t>
            </w:r>
          </w:p>
        </w:tc>
        <w:tc>
          <w:tcPr>
            <w:tcW w:w="987" w:type="dxa"/>
          </w:tcPr>
          <w:p>
            <w:pPr>
              <w:pStyle w:val="7"/>
              <w:rPr>
                <w:rFonts w:hint="eastAsia" w:ascii="宋体" w:hAnsi="宋体" w:eastAsia="宋体" w:cs="宋体"/>
                <w:b/>
                <w:sz w:val="24"/>
              </w:rPr>
            </w:pPr>
          </w:p>
          <w:p>
            <w:pPr>
              <w:pStyle w:val="7"/>
              <w:rPr>
                <w:rFonts w:hint="eastAsia" w:ascii="宋体" w:hAnsi="宋体" w:eastAsia="宋体" w:cs="宋体"/>
                <w:b/>
                <w:sz w:val="24"/>
              </w:rPr>
            </w:pPr>
          </w:p>
          <w:p>
            <w:pPr>
              <w:pStyle w:val="7"/>
              <w:rPr>
                <w:rFonts w:hint="eastAsia" w:ascii="宋体" w:hAnsi="宋体" w:eastAsia="宋体" w:cs="宋体"/>
                <w:b/>
                <w:sz w:val="25"/>
              </w:rPr>
            </w:pPr>
          </w:p>
          <w:p>
            <w:pPr>
              <w:pStyle w:val="7"/>
              <w:ind w:left="190" w:right="184"/>
              <w:jc w:val="center"/>
              <w:rPr>
                <w:rFonts w:hint="eastAsia" w:ascii="宋体" w:hAnsi="宋体" w:eastAsia="宋体" w:cs="宋体"/>
                <w:sz w:val="24"/>
              </w:rPr>
            </w:pPr>
            <w:r>
              <w:rPr>
                <w:rFonts w:hint="eastAsia" w:ascii="宋体" w:hAnsi="宋体" w:eastAsia="宋体" w:cs="宋体"/>
                <w:sz w:val="24"/>
              </w:rPr>
              <w:t>若干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5" w:type="dxa"/>
          </w:tcPr>
          <w:p>
            <w:pPr>
              <w:pStyle w:val="7"/>
              <w:spacing w:before="155"/>
              <w:ind w:left="126" w:right="116"/>
              <w:jc w:val="center"/>
              <w:rPr>
                <w:rFonts w:hint="eastAsia" w:ascii="宋体" w:hAnsi="宋体" w:eastAsia="宋体" w:cs="宋体"/>
                <w:sz w:val="24"/>
              </w:rPr>
            </w:pPr>
            <w:r>
              <w:rPr>
                <w:rFonts w:hint="eastAsia" w:ascii="宋体" w:hAnsi="宋体" w:eastAsia="宋体" w:cs="宋体"/>
                <w:sz w:val="24"/>
              </w:rPr>
              <w:t>6、</w:t>
            </w:r>
          </w:p>
        </w:tc>
        <w:tc>
          <w:tcPr>
            <w:tcW w:w="4496" w:type="dxa"/>
          </w:tcPr>
          <w:p>
            <w:pPr>
              <w:pStyle w:val="7"/>
              <w:spacing w:before="76"/>
              <w:ind w:left="963" w:right="952"/>
              <w:jc w:val="center"/>
              <w:rPr>
                <w:rFonts w:hint="eastAsia" w:ascii="宋体" w:hAnsi="宋体" w:eastAsia="宋体" w:cs="宋体"/>
                <w:b/>
                <w:sz w:val="36"/>
              </w:rPr>
            </w:pPr>
            <w:r>
              <w:rPr>
                <w:rFonts w:hint="eastAsia" w:ascii="宋体" w:hAnsi="宋体" w:eastAsia="宋体" w:cs="宋体"/>
                <w:b/>
                <w:sz w:val="36"/>
              </w:rPr>
              <w:t>实习生储备干部</w:t>
            </w:r>
          </w:p>
        </w:tc>
        <w:tc>
          <w:tcPr>
            <w:tcW w:w="4392" w:type="dxa"/>
          </w:tcPr>
          <w:p>
            <w:pPr>
              <w:pStyle w:val="7"/>
              <w:rPr>
                <w:rFonts w:hint="eastAsia" w:ascii="宋体" w:hAnsi="宋体" w:eastAsia="宋体" w:cs="宋体"/>
                <w:sz w:val="24"/>
              </w:rPr>
            </w:pPr>
          </w:p>
        </w:tc>
        <w:tc>
          <w:tcPr>
            <w:tcW w:w="4936" w:type="dxa"/>
          </w:tcPr>
          <w:p>
            <w:pPr>
              <w:pStyle w:val="7"/>
              <w:spacing w:before="155"/>
              <w:ind w:left="106"/>
              <w:rPr>
                <w:rFonts w:hint="eastAsia" w:ascii="宋体" w:hAnsi="宋体" w:eastAsia="宋体" w:cs="宋体"/>
                <w:sz w:val="24"/>
              </w:rPr>
            </w:pPr>
            <w:r>
              <w:rPr>
                <w:rFonts w:hint="eastAsia" w:ascii="宋体" w:hAnsi="宋体" w:eastAsia="宋体" w:cs="宋体"/>
                <w:sz w:val="24"/>
              </w:rPr>
              <w:t>机械或机电相关专业优秀应届毕业生</w:t>
            </w:r>
          </w:p>
        </w:tc>
        <w:tc>
          <w:tcPr>
            <w:tcW w:w="987" w:type="dxa"/>
          </w:tcPr>
          <w:p>
            <w:pPr>
              <w:pStyle w:val="7"/>
              <w:spacing w:before="155"/>
              <w:ind w:left="190" w:right="184"/>
              <w:jc w:val="center"/>
              <w:rPr>
                <w:rFonts w:hint="eastAsia" w:ascii="宋体" w:hAnsi="宋体" w:eastAsia="宋体" w:cs="宋体"/>
                <w:sz w:val="24"/>
              </w:rPr>
            </w:pPr>
            <w:r>
              <w:rPr>
                <w:rFonts w:hint="eastAsia" w:ascii="宋体" w:hAnsi="宋体" w:eastAsia="宋体" w:cs="宋体"/>
                <w:sz w:val="24"/>
              </w:rPr>
              <w:t>若干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4" w:hRule="atLeast"/>
        </w:trPr>
        <w:tc>
          <w:tcPr>
            <w:tcW w:w="855" w:type="dxa"/>
          </w:tcPr>
          <w:p>
            <w:pPr>
              <w:pStyle w:val="7"/>
              <w:rPr>
                <w:rFonts w:hint="eastAsia" w:ascii="宋体" w:hAnsi="宋体" w:eastAsia="宋体" w:cs="宋体"/>
                <w:b/>
                <w:sz w:val="24"/>
              </w:rPr>
            </w:pPr>
          </w:p>
          <w:p>
            <w:pPr>
              <w:pStyle w:val="7"/>
              <w:rPr>
                <w:rFonts w:hint="eastAsia" w:ascii="宋体" w:hAnsi="宋体" w:eastAsia="宋体" w:cs="宋体"/>
                <w:b/>
                <w:sz w:val="24"/>
              </w:rPr>
            </w:pPr>
          </w:p>
          <w:p>
            <w:pPr>
              <w:pStyle w:val="7"/>
              <w:rPr>
                <w:rFonts w:hint="eastAsia" w:ascii="宋体" w:hAnsi="宋体" w:eastAsia="宋体" w:cs="宋体"/>
                <w:b/>
                <w:sz w:val="24"/>
              </w:rPr>
            </w:pPr>
          </w:p>
          <w:p>
            <w:pPr>
              <w:pStyle w:val="7"/>
              <w:rPr>
                <w:rFonts w:hint="eastAsia" w:ascii="宋体" w:hAnsi="宋体" w:eastAsia="宋体" w:cs="宋体"/>
                <w:b/>
                <w:sz w:val="24"/>
              </w:rPr>
            </w:pPr>
          </w:p>
          <w:p>
            <w:pPr>
              <w:pStyle w:val="7"/>
              <w:rPr>
                <w:rFonts w:hint="eastAsia" w:ascii="宋体" w:hAnsi="宋体" w:eastAsia="宋体" w:cs="宋体"/>
                <w:b/>
                <w:sz w:val="24"/>
              </w:rPr>
            </w:pPr>
          </w:p>
          <w:p>
            <w:pPr>
              <w:pStyle w:val="7"/>
              <w:spacing w:before="177"/>
              <w:ind w:left="126" w:right="116"/>
              <w:jc w:val="center"/>
              <w:rPr>
                <w:rFonts w:hint="eastAsia" w:ascii="宋体" w:hAnsi="宋体" w:eastAsia="宋体" w:cs="宋体"/>
                <w:sz w:val="24"/>
              </w:rPr>
            </w:pPr>
            <w:r>
              <w:rPr>
                <w:rFonts w:hint="eastAsia" w:ascii="宋体" w:hAnsi="宋体" w:eastAsia="宋体" w:cs="宋体"/>
                <w:sz w:val="24"/>
              </w:rPr>
              <w:t>7、</w:t>
            </w:r>
          </w:p>
        </w:tc>
        <w:tc>
          <w:tcPr>
            <w:tcW w:w="4496" w:type="dxa"/>
          </w:tcPr>
          <w:p>
            <w:pPr>
              <w:pStyle w:val="7"/>
              <w:rPr>
                <w:rFonts w:hint="eastAsia" w:ascii="宋体" w:hAnsi="宋体" w:eastAsia="宋体" w:cs="宋体"/>
                <w:b/>
                <w:sz w:val="36"/>
              </w:rPr>
            </w:pPr>
          </w:p>
          <w:p>
            <w:pPr>
              <w:pStyle w:val="7"/>
              <w:rPr>
                <w:rFonts w:hint="eastAsia" w:ascii="宋体" w:hAnsi="宋体" w:eastAsia="宋体" w:cs="宋体"/>
                <w:b/>
                <w:sz w:val="36"/>
              </w:rPr>
            </w:pPr>
          </w:p>
          <w:p>
            <w:pPr>
              <w:pStyle w:val="7"/>
              <w:rPr>
                <w:rFonts w:hint="eastAsia" w:ascii="宋体" w:hAnsi="宋体" w:eastAsia="宋体" w:cs="宋体"/>
                <w:b/>
                <w:sz w:val="36"/>
              </w:rPr>
            </w:pPr>
          </w:p>
          <w:p>
            <w:pPr>
              <w:pStyle w:val="7"/>
              <w:spacing w:before="254"/>
              <w:ind w:left="960" w:right="952"/>
              <w:jc w:val="center"/>
              <w:rPr>
                <w:rFonts w:hint="eastAsia" w:ascii="宋体" w:hAnsi="宋体" w:eastAsia="宋体" w:cs="宋体"/>
                <w:b/>
                <w:sz w:val="36"/>
              </w:rPr>
            </w:pPr>
            <w:r>
              <w:rPr>
                <w:rFonts w:hint="eastAsia" w:ascii="宋体" w:hAnsi="宋体" w:eastAsia="宋体" w:cs="宋体"/>
                <w:b/>
                <w:sz w:val="36"/>
              </w:rPr>
              <w:t>送货员</w:t>
            </w:r>
          </w:p>
        </w:tc>
        <w:tc>
          <w:tcPr>
            <w:tcW w:w="4392" w:type="dxa"/>
          </w:tcPr>
          <w:p>
            <w:pPr>
              <w:pStyle w:val="7"/>
              <w:spacing w:line="242" w:lineRule="auto"/>
              <w:ind w:left="106" w:right="97"/>
              <w:jc w:val="both"/>
              <w:rPr>
                <w:rFonts w:hint="eastAsia" w:ascii="宋体" w:hAnsi="宋体" w:eastAsia="宋体" w:cs="宋体"/>
                <w:sz w:val="24"/>
              </w:rPr>
            </w:pPr>
            <w:r>
              <w:rPr>
                <w:rFonts w:hint="eastAsia" w:ascii="宋体" w:hAnsi="宋体" w:eastAsia="宋体" w:cs="宋体"/>
                <w:sz w:val="24"/>
              </w:rPr>
              <w:t>1、装车前认真的对货物进行数量清点. 确认数量与送货单数量相符后再装车发货。</w:t>
            </w:r>
          </w:p>
          <w:p>
            <w:pPr>
              <w:pStyle w:val="7"/>
              <w:spacing w:before="3" w:line="242" w:lineRule="auto"/>
              <w:ind w:left="106" w:right="97"/>
              <w:rPr>
                <w:rFonts w:hint="eastAsia" w:ascii="宋体" w:hAnsi="宋体" w:eastAsia="宋体" w:cs="宋体"/>
                <w:sz w:val="24"/>
              </w:rPr>
            </w:pPr>
            <w:r>
              <w:rPr>
                <w:rFonts w:hint="eastAsia" w:ascii="宋体" w:hAnsi="宋体" w:eastAsia="宋体" w:cs="宋体"/>
                <w:sz w:val="24"/>
              </w:rPr>
              <w:t>2、搬运货物时做到轻搬轻放.严防货物受到外力挤压。</w:t>
            </w:r>
          </w:p>
          <w:p>
            <w:pPr>
              <w:pStyle w:val="7"/>
              <w:spacing w:before="3" w:line="242" w:lineRule="auto"/>
              <w:ind w:left="106" w:right="46"/>
              <w:rPr>
                <w:rFonts w:hint="eastAsia" w:ascii="宋体" w:hAnsi="宋体" w:eastAsia="宋体" w:cs="宋体"/>
                <w:sz w:val="24"/>
              </w:rPr>
            </w:pPr>
            <w:r>
              <w:rPr>
                <w:rFonts w:hint="eastAsia" w:ascii="宋体" w:hAnsi="宋体" w:eastAsia="宋体" w:cs="宋体"/>
                <w:sz w:val="24"/>
              </w:rPr>
              <w:t>3、运输途中协助驾驶员管理好车辆与货物的安全。</w:t>
            </w:r>
          </w:p>
          <w:p>
            <w:pPr>
              <w:pStyle w:val="7"/>
              <w:spacing w:before="2" w:line="242" w:lineRule="auto"/>
              <w:ind w:left="106" w:right="97"/>
              <w:rPr>
                <w:rFonts w:hint="eastAsia" w:ascii="宋体" w:hAnsi="宋体" w:eastAsia="宋体" w:cs="宋体"/>
                <w:sz w:val="24"/>
              </w:rPr>
            </w:pPr>
            <w:r>
              <w:rPr>
                <w:rFonts w:hint="eastAsia" w:ascii="宋体" w:hAnsi="宋体" w:eastAsia="宋体" w:cs="宋体"/>
                <w:sz w:val="24"/>
              </w:rPr>
              <w:t>4、到客户处要文明礼貌待人.需处处维护公司的利益与形象。</w:t>
            </w:r>
          </w:p>
          <w:p>
            <w:pPr>
              <w:pStyle w:val="7"/>
              <w:spacing w:before="3" w:line="242" w:lineRule="auto"/>
              <w:ind w:left="106" w:right="46"/>
              <w:rPr>
                <w:rFonts w:hint="eastAsia" w:ascii="宋体" w:hAnsi="宋体" w:eastAsia="宋体" w:cs="宋体"/>
                <w:sz w:val="24"/>
              </w:rPr>
            </w:pPr>
            <w:r>
              <w:rPr>
                <w:rFonts w:hint="eastAsia" w:ascii="宋体" w:hAnsi="宋体" w:eastAsia="宋体" w:cs="宋体"/>
                <w:sz w:val="24"/>
              </w:rPr>
              <w:t>5、与客户收货员共同清点货物数量并交接好各类单据.将回执单带回公司交相</w:t>
            </w:r>
          </w:p>
          <w:p>
            <w:pPr>
              <w:pStyle w:val="7"/>
              <w:spacing w:before="3" w:line="293" w:lineRule="exact"/>
              <w:ind w:left="586"/>
              <w:rPr>
                <w:rFonts w:hint="eastAsia" w:ascii="宋体" w:hAnsi="宋体" w:eastAsia="宋体" w:cs="宋体"/>
                <w:sz w:val="24"/>
              </w:rPr>
            </w:pPr>
            <w:r>
              <w:rPr>
                <w:rFonts w:hint="eastAsia" w:ascii="宋体" w:hAnsi="宋体" w:eastAsia="宋体" w:cs="宋体"/>
                <w:sz w:val="24"/>
              </w:rPr>
              <w:t>关部门人员。</w:t>
            </w:r>
          </w:p>
        </w:tc>
        <w:tc>
          <w:tcPr>
            <w:tcW w:w="4936" w:type="dxa"/>
          </w:tcPr>
          <w:p>
            <w:pPr>
              <w:pStyle w:val="7"/>
              <w:rPr>
                <w:rFonts w:hint="eastAsia" w:ascii="宋体" w:hAnsi="宋体" w:eastAsia="宋体" w:cs="宋体"/>
                <w:b/>
                <w:sz w:val="24"/>
              </w:rPr>
            </w:pPr>
          </w:p>
          <w:p>
            <w:pPr>
              <w:pStyle w:val="7"/>
              <w:rPr>
                <w:rFonts w:hint="eastAsia" w:ascii="宋体" w:hAnsi="宋体" w:eastAsia="宋体" w:cs="宋体"/>
                <w:b/>
                <w:sz w:val="24"/>
              </w:rPr>
            </w:pPr>
          </w:p>
          <w:p>
            <w:pPr>
              <w:pStyle w:val="7"/>
              <w:rPr>
                <w:rFonts w:hint="eastAsia" w:ascii="宋体" w:hAnsi="宋体" w:eastAsia="宋体" w:cs="宋体"/>
                <w:b/>
                <w:sz w:val="24"/>
              </w:rPr>
            </w:pPr>
          </w:p>
          <w:p>
            <w:pPr>
              <w:pStyle w:val="7"/>
              <w:spacing w:before="168"/>
              <w:ind w:left="106"/>
              <w:rPr>
                <w:rFonts w:hint="eastAsia" w:ascii="宋体" w:hAnsi="宋体" w:eastAsia="宋体" w:cs="宋体"/>
                <w:sz w:val="24"/>
              </w:rPr>
            </w:pPr>
            <w:r>
              <w:rPr>
                <w:rFonts w:hint="eastAsia" w:ascii="宋体" w:hAnsi="宋体" w:eastAsia="宋体" w:cs="宋体"/>
                <w:sz w:val="24"/>
              </w:rPr>
              <w:t>1、男性，年龄 25-35 周岁</w:t>
            </w:r>
          </w:p>
          <w:p>
            <w:pPr>
              <w:pStyle w:val="7"/>
              <w:spacing w:before="4"/>
              <w:ind w:left="106"/>
              <w:rPr>
                <w:rFonts w:hint="eastAsia" w:ascii="宋体" w:hAnsi="宋体" w:eastAsia="宋体" w:cs="宋体"/>
                <w:sz w:val="24"/>
              </w:rPr>
            </w:pPr>
            <w:r>
              <w:rPr>
                <w:rFonts w:hint="eastAsia" w:ascii="宋体" w:hAnsi="宋体" w:eastAsia="宋体" w:cs="宋体"/>
                <w:sz w:val="24"/>
              </w:rPr>
              <w:t>2、初中以上学历</w:t>
            </w:r>
          </w:p>
          <w:p>
            <w:pPr>
              <w:pStyle w:val="7"/>
              <w:spacing w:before="5"/>
              <w:ind w:left="106"/>
              <w:rPr>
                <w:rFonts w:hint="eastAsia" w:ascii="宋体" w:hAnsi="宋体" w:eastAsia="宋体" w:cs="宋体"/>
                <w:sz w:val="24"/>
              </w:rPr>
            </w:pPr>
            <w:r>
              <w:rPr>
                <w:rFonts w:hint="eastAsia" w:ascii="宋体" w:hAnsi="宋体" w:eastAsia="宋体" w:cs="宋体"/>
                <w:sz w:val="24"/>
              </w:rPr>
              <w:t>3、具有能吃苦耐劳的精神</w:t>
            </w:r>
          </w:p>
          <w:p>
            <w:pPr>
              <w:pStyle w:val="7"/>
              <w:spacing w:before="5" w:line="242" w:lineRule="auto"/>
              <w:ind w:left="106" w:right="96"/>
              <w:rPr>
                <w:rFonts w:hint="eastAsia" w:ascii="宋体" w:hAnsi="宋体" w:eastAsia="宋体" w:cs="宋体"/>
                <w:sz w:val="24"/>
              </w:rPr>
            </w:pPr>
            <w:r>
              <w:rPr>
                <w:rFonts w:hint="eastAsia" w:ascii="宋体" w:hAnsi="宋体" w:eastAsia="宋体" w:cs="宋体"/>
                <w:sz w:val="24"/>
              </w:rPr>
              <w:t>4、具有较好的配合、协作能力，良好的沟通能力</w:t>
            </w:r>
          </w:p>
        </w:tc>
        <w:tc>
          <w:tcPr>
            <w:tcW w:w="987" w:type="dxa"/>
          </w:tcPr>
          <w:p>
            <w:pPr>
              <w:pStyle w:val="7"/>
              <w:rPr>
                <w:rFonts w:hint="eastAsia"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55" w:type="dxa"/>
          </w:tcPr>
          <w:p>
            <w:pPr>
              <w:pStyle w:val="7"/>
              <w:spacing w:before="6"/>
              <w:rPr>
                <w:rFonts w:hint="eastAsia" w:ascii="宋体" w:hAnsi="宋体" w:eastAsia="宋体" w:cs="宋体"/>
                <w:b/>
                <w:sz w:val="17"/>
              </w:rPr>
            </w:pPr>
          </w:p>
          <w:p>
            <w:pPr>
              <w:pStyle w:val="7"/>
              <w:ind w:left="126" w:right="116"/>
              <w:jc w:val="center"/>
              <w:rPr>
                <w:rFonts w:hint="eastAsia" w:ascii="宋体" w:hAnsi="宋体" w:eastAsia="宋体" w:cs="宋体"/>
                <w:sz w:val="24"/>
              </w:rPr>
            </w:pPr>
            <w:r>
              <w:rPr>
                <w:rFonts w:hint="eastAsia" w:ascii="宋体" w:hAnsi="宋体" w:eastAsia="宋体" w:cs="宋体"/>
                <w:sz w:val="24"/>
              </w:rPr>
              <w:t>8、</w:t>
            </w:r>
          </w:p>
        </w:tc>
        <w:tc>
          <w:tcPr>
            <w:tcW w:w="4496" w:type="dxa"/>
          </w:tcPr>
          <w:p>
            <w:pPr>
              <w:pStyle w:val="7"/>
              <w:spacing w:before="147"/>
              <w:ind w:left="960" w:right="952"/>
              <w:jc w:val="center"/>
              <w:rPr>
                <w:rFonts w:hint="eastAsia" w:ascii="宋体" w:hAnsi="宋体" w:eastAsia="宋体" w:cs="宋体"/>
                <w:b/>
                <w:sz w:val="36"/>
              </w:rPr>
            </w:pPr>
            <w:r>
              <w:rPr>
                <w:rFonts w:hint="eastAsia" w:ascii="宋体" w:hAnsi="宋体" w:eastAsia="宋体" w:cs="宋体"/>
                <w:b/>
                <w:sz w:val="36"/>
              </w:rPr>
              <w:t>操作工</w:t>
            </w:r>
          </w:p>
        </w:tc>
        <w:tc>
          <w:tcPr>
            <w:tcW w:w="4392" w:type="dxa"/>
          </w:tcPr>
          <w:p>
            <w:pPr>
              <w:pStyle w:val="7"/>
              <w:rPr>
                <w:rFonts w:hint="eastAsia" w:ascii="宋体" w:hAnsi="宋体" w:eastAsia="宋体" w:cs="宋体"/>
                <w:sz w:val="24"/>
              </w:rPr>
            </w:pPr>
          </w:p>
        </w:tc>
        <w:tc>
          <w:tcPr>
            <w:tcW w:w="4936" w:type="dxa"/>
          </w:tcPr>
          <w:p>
            <w:pPr>
              <w:pStyle w:val="7"/>
              <w:spacing w:before="68" w:line="242" w:lineRule="auto"/>
              <w:ind w:left="106" w:right="17"/>
              <w:rPr>
                <w:rFonts w:hint="eastAsia" w:ascii="宋体" w:hAnsi="宋体" w:eastAsia="宋体" w:cs="宋体"/>
                <w:sz w:val="24"/>
              </w:rPr>
            </w:pPr>
            <w:r>
              <w:rPr>
                <w:rFonts w:hint="eastAsia" w:ascii="宋体" w:hAnsi="宋体" w:eastAsia="宋体" w:cs="宋体"/>
                <w:sz w:val="24"/>
              </w:rPr>
              <w:t>年龄 18—40 周岁，视力良好，手脚灵活，初中文化程度，有五金厂工作经验者优先录用。</w:t>
            </w:r>
          </w:p>
        </w:tc>
        <w:tc>
          <w:tcPr>
            <w:tcW w:w="987" w:type="dxa"/>
          </w:tcPr>
          <w:p>
            <w:pPr>
              <w:pStyle w:val="7"/>
              <w:spacing w:before="6"/>
              <w:rPr>
                <w:rFonts w:hint="eastAsia" w:ascii="宋体" w:hAnsi="宋体" w:eastAsia="宋体" w:cs="宋体"/>
                <w:b/>
                <w:sz w:val="17"/>
              </w:rPr>
            </w:pPr>
          </w:p>
          <w:p>
            <w:pPr>
              <w:pStyle w:val="7"/>
              <w:ind w:left="190" w:right="184"/>
              <w:jc w:val="center"/>
              <w:rPr>
                <w:rFonts w:hint="eastAsia" w:ascii="宋体" w:hAnsi="宋体" w:eastAsia="宋体" w:cs="宋体"/>
                <w:sz w:val="24"/>
              </w:rPr>
            </w:pPr>
            <w:r>
              <w:rPr>
                <w:rFonts w:hint="eastAsia" w:ascii="宋体" w:hAnsi="宋体" w:eastAsia="宋体" w:cs="宋体"/>
                <w:sz w:val="24"/>
              </w:rPr>
              <w:t>30</w:t>
            </w:r>
          </w:p>
        </w:tc>
      </w:tr>
    </w:tbl>
    <w:p>
      <w:pPr>
        <w:pStyle w:val="2"/>
        <w:rPr>
          <w:rFonts w:hint="eastAsia" w:ascii="宋体" w:hAnsi="宋体" w:eastAsia="宋体" w:cs="宋体"/>
          <w:b/>
          <w:sz w:val="20"/>
        </w:rPr>
      </w:pPr>
    </w:p>
    <w:p>
      <w:pPr>
        <w:pStyle w:val="2"/>
        <w:rPr>
          <w:rFonts w:hint="eastAsia" w:ascii="宋体" w:hAnsi="宋体" w:eastAsia="宋体" w:cs="宋体"/>
          <w:b/>
          <w:sz w:val="20"/>
        </w:rPr>
      </w:pPr>
    </w:p>
    <w:p>
      <w:pPr>
        <w:pStyle w:val="2"/>
        <w:rPr>
          <w:rFonts w:hint="eastAsia" w:ascii="宋体" w:hAnsi="宋体" w:eastAsia="宋体" w:cs="宋体"/>
          <w:b/>
          <w:sz w:val="20"/>
        </w:rPr>
      </w:pPr>
    </w:p>
    <w:p>
      <w:pPr>
        <w:pStyle w:val="2"/>
        <w:spacing w:before="2"/>
        <w:rPr>
          <w:rFonts w:hint="eastAsia" w:ascii="宋体" w:hAnsi="宋体" w:eastAsia="宋体" w:cs="宋体"/>
          <w:b/>
          <w:sz w:val="15"/>
        </w:rPr>
      </w:pPr>
      <w:r>
        <w:rPr>
          <w:rFonts w:hint="eastAsia" w:ascii="宋体" w:hAnsi="宋体" w:eastAsia="宋体" w:cs="宋体"/>
        </w:rPr>
        <w:drawing>
          <wp:anchor distT="0" distB="0" distL="0" distR="0" simplePos="0" relativeHeight="1024" behindDoc="0" locked="0" layoutInCell="1" allowOverlap="1">
            <wp:simplePos x="0" y="0"/>
            <wp:positionH relativeFrom="page">
              <wp:posOffset>1052830</wp:posOffset>
            </wp:positionH>
            <wp:positionV relativeFrom="paragraph">
              <wp:posOffset>147955</wp:posOffset>
            </wp:positionV>
            <wp:extent cx="4565015" cy="871855"/>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4" cstate="print"/>
                    <a:stretch>
                      <a:fillRect/>
                    </a:stretch>
                  </pic:blipFill>
                  <pic:spPr>
                    <a:xfrm>
                      <a:off x="0" y="0"/>
                      <a:ext cx="4565288" cy="871727"/>
                    </a:xfrm>
                    <a:prstGeom prst="rect">
                      <a:avLst/>
                    </a:prstGeom>
                  </pic:spPr>
                </pic:pic>
              </a:graphicData>
            </a:graphic>
          </wp:anchor>
        </w:drawing>
      </w:r>
    </w:p>
    <w:sectPr>
      <w:pgSz w:w="16840" w:h="11910" w:orient="landscape"/>
      <w:pgMar w:top="900" w:right="680" w:bottom="280" w:left="2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46926"/>
    <w:multiLevelType w:val="multilevel"/>
    <w:tmpl w:val="7C246926"/>
    <w:lvl w:ilvl="0" w:tentative="0">
      <w:start w:val="1"/>
      <w:numFmt w:val="decimal"/>
      <w:lvlText w:val="%1）"/>
      <w:lvlJc w:val="left"/>
      <w:pPr>
        <w:ind w:left="1058" w:hanging="422"/>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998" w:hanging="422"/>
      </w:pPr>
      <w:rPr>
        <w:rFonts w:hint="default"/>
        <w:lang w:val="zh-CN" w:eastAsia="zh-CN" w:bidi="zh-CN"/>
      </w:rPr>
    </w:lvl>
    <w:lvl w:ilvl="2" w:tentative="0">
      <w:start w:val="0"/>
      <w:numFmt w:val="bullet"/>
      <w:lvlText w:val="•"/>
      <w:lvlJc w:val="left"/>
      <w:pPr>
        <w:ind w:left="2937" w:hanging="422"/>
      </w:pPr>
      <w:rPr>
        <w:rFonts w:hint="default"/>
        <w:lang w:val="zh-CN" w:eastAsia="zh-CN" w:bidi="zh-CN"/>
      </w:rPr>
    </w:lvl>
    <w:lvl w:ilvl="3" w:tentative="0">
      <w:start w:val="0"/>
      <w:numFmt w:val="bullet"/>
      <w:lvlText w:val="•"/>
      <w:lvlJc w:val="left"/>
      <w:pPr>
        <w:ind w:left="3875" w:hanging="422"/>
      </w:pPr>
      <w:rPr>
        <w:rFonts w:hint="default"/>
        <w:lang w:val="zh-CN" w:eastAsia="zh-CN" w:bidi="zh-CN"/>
      </w:rPr>
    </w:lvl>
    <w:lvl w:ilvl="4" w:tentative="0">
      <w:start w:val="0"/>
      <w:numFmt w:val="bullet"/>
      <w:lvlText w:val="•"/>
      <w:lvlJc w:val="left"/>
      <w:pPr>
        <w:ind w:left="4814" w:hanging="422"/>
      </w:pPr>
      <w:rPr>
        <w:rFonts w:hint="default"/>
        <w:lang w:val="zh-CN" w:eastAsia="zh-CN" w:bidi="zh-CN"/>
      </w:rPr>
    </w:lvl>
    <w:lvl w:ilvl="5" w:tentative="0">
      <w:start w:val="0"/>
      <w:numFmt w:val="bullet"/>
      <w:lvlText w:val="•"/>
      <w:lvlJc w:val="left"/>
      <w:pPr>
        <w:ind w:left="5753" w:hanging="422"/>
      </w:pPr>
      <w:rPr>
        <w:rFonts w:hint="default"/>
        <w:lang w:val="zh-CN" w:eastAsia="zh-CN" w:bidi="zh-CN"/>
      </w:rPr>
    </w:lvl>
    <w:lvl w:ilvl="6" w:tentative="0">
      <w:start w:val="0"/>
      <w:numFmt w:val="bullet"/>
      <w:lvlText w:val="•"/>
      <w:lvlJc w:val="left"/>
      <w:pPr>
        <w:ind w:left="6691" w:hanging="422"/>
      </w:pPr>
      <w:rPr>
        <w:rFonts w:hint="default"/>
        <w:lang w:val="zh-CN" w:eastAsia="zh-CN" w:bidi="zh-CN"/>
      </w:rPr>
    </w:lvl>
    <w:lvl w:ilvl="7" w:tentative="0">
      <w:start w:val="0"/>
      <w:numFmt w:val="bullet"/>
      <w:lvlText w:val="•"/>
      <w:lvlJc w:val="left"/>
      <w:pPr>
        <w:ind w:left="7630" w:hanging="422"/>
      </w:pPr>
      <w:rPr>
        <w:rFonts w:hint="default"/>
        <w:lang w:val="zh-CN" w:eastAsia="zh-CN" w:bidi="zh-CN"/>
      </w:rPr>
    </w:lvl>
    <w:lvl w:ilvl="8" w:tentative="0">
      <w:start w:val="0"/>
      <w:numFmt w:val="bullet"/>
      <w:lvlText w:val="•"/>
      <w:lvlJc w:val="left"/>
      <w:pPr>
        <w:ind w:left="8568" w:hanging="4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3AB11D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1058" w:hanging="422"/>
    </w:pPr>
    <w:rPr>
      <w:rFonts w:ascii="宋体" w:hAnsi="宋体" w:eastAsia="宋体" w:cs="宋体"/>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2019-12-06T05:17:00Z</dcterms:created>
  <dc:creator>USER</dc:creator>
  <cp:lastModifiedBy>^O^珏</cp:lastModifiedBy>
  <dcterms:modified xsi:type="dcterms:W3CDTF">2019-12-06T06:11:35Z</dcterms:modified>
  <dc:title>2011年1——3月招聘计划书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WPS Office</vt:lpwstr>
  </property>
  <property fmtid="{D5CDD505-2E9C-101B-9397-08002B2CF9AE}" pid="4" name="LastSaved">
    <vt:filetime>2019-12-06T00:00:00Z</vt:filetime>
  </property>
  <property fmtid="{D5CDD505-2E9C-101B-9397-08002B2CF9AE}" pid="5" name="KSOProductBuildVer">
    <vt:lpwstr>2052-11.1.0.9208</vt:lpwstr>
  </property>
</Properties>
</file>