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9"/>
        <w:rPr>
          <w:rFonts w:hint="eastAsia" w:ascii="宋体" w:hAnsi="宋体" w:eastAsia="宋体" w:cs="宋体"/>
          <w:sz w:val="16"/>
        </w:rPr>
      </w:pPr>
    </w:p>
    <w:p>
      <w:pPr>
        <w:spacing w:before="15"/>
        <w:ind w:left="1170" w:right="1263" w:firstLine="0"/>
        <w:jc w:val="center"/>
        <w:rPr>
          <w:rFonts w:hint="eastAsia" w:ascii="宋体" w:hAnsi="宋体" w:eastAsia="宋体" w:cs="宋体"/>
          <w:b/>
          <w:sz w:val="33"/>
        </w:rPr>
      </w:pPr>
      <w:r>
        <w:rPr>
          <w:rFonts w:hint="eastAsia" w:ascii="宋体" w:hAnsi="宋体" w:eastAsia="宋体" w:cs="宋体"/>
          <w:b/>
          <w:sz w:val="33"/>
        </w:rPr>
        <w:t>HRBP 工具箱：BLM 模型，值得你了解！</w:t>
      </w:r>
    </w:p>
    <w:p>
      <w:pPr>
        <w:pStyle w:val="2"/>
        <w:spacing w:before="126"/>
        <w:rPr>
          <w:rFonts w:hint="eastAsia" w:ascii="宋体" w:hAnsi="宋体" w:eastAsia="宋体" w:cs="宋体"/>
        </w:rPr>
      </w:pPr>
      <w:r>
        <w:rPr>
          <w:rFonts w:hint="eastAsia" w:ascii="宋体" w:hAnsi="宋体" w:eastAsia="宋体" w:cs="宋体"/>
          <w:b w:val="0"/>
          <w:color w:val="006FC0"/>
        </w:rPr>
        <w:t>1</w:t>
      </w:r>
      <w:r>
        <w:rPr>
          <w:rFonts w:hint="eastAsia" w:ascii="宋体" w:hAnsi="宋体" w:eastAsia="宋体" w:cs="宋体"/>
          <w:color w:val="006FC0"/>
        </w:rPr>
        <w:t>BLM 模型是神马？</w:t>
      </w:r>
    </w:p>
    <w:p>
      <w:pPr>
        <w:pStyle w:val="3"/>
        <w:spacing w:before="237" w:line="386" w:lineRule="auto"/>
        <w:ind w:left="120" w:right="211" w:firstLine="422"/>
        <w:rPr>
          <w:rFonts w:hint="eastAsia" w:ascii="宋体" w:hAnsi="宋体" w:eastAsia="宋体" w:cs="宋体"/>
        </w:rPr>
      </w:pPr>
      <w:r>
        <w:rPr>
          <w:rFonts w:hint="eastAsia" w:ascii="宋体" w:hAnsi="宋体" w:eastAsia="宋体" w:cs="宋体"/>
          <w:color w:val="333333"/>
        </w:rPr>
        <w:t>BLM</w:t>
      </w:r>
      <w:r>
        <w:rPr>
          <w:rFonts w:hint="eastAsia" w:ascii="宋体" w:hAnsi="宋体" w:eastAsia="宋体" w:cs="宋体"/>
          <w:color w:val="333333"/>
          <w:spacing w:val="-13"/>
        </w:rPr>
        <w:t xml:space="preserve"> 模型</w:t>
      </w:r>
      <w:r>
        <w:rPr>
          <w:rFonts w:hint="eastAsia" w:ascii="宋体" w:hAnsi="宋体" w:eastAsia="宋体" w:cs="宋体"/>
          <w:color w:val="333333"/>
        </w:rPr>
        <w:t xml:space="preserve">（Business Leadership </w:t>
      </w:r>
      <w:r>
        <w:rPr>
          <w:rFonts w:hint="eastAsia" w:ascii="宋体" w:hAnsi="宋体" w:eastAsia="宋体" w:cs="宋体"/>
          <w:color w:val="333333"/>
          <w:spacing w:val="-10"/>
        </w:rPr>
        <w:t>Model）</w:t>
      </w:r>
      <w:r>
        <w:rPr>
          <w:rFonts w:hint="eastAsia" w:ascii="宋体" w:hAnsi="宋体" w:eastAsia="宋体" w:cs="宋体"/>
          <w:color w:val="333333"/>
          <w:spacing w:val="-12"/>
        </w:rPr>
        <w:t xml:space="preserve">，一般翻译为“业务领先模型”，源自 </w:t>
      </w:r>
      <w:r>
        <w:rPr>
          <w:rFonts w:hint="eastAsia" w:ascii="宋体" w:hAnsi="宋体" w:eastAsia="宋体" w:cs="宋体"/>
          <w:color w:val="333333"/>
        </w:rPr>
        <w:t xml:space="preserve">IBM </w:t>
      </w:r>
      <w:r>
        <w:rPr>
          <w:rFonts w:hint="eastAsia" w:ascii="宋体" w:hAnsi="宋体" w:eastAsia="宋体" w:cs="宋体"/>
          <w:color w:val="333333"/>
          <w:spacing w:val="-4"/>
        </w:rPr>
        <w:t xml:space="preserve">一套完整的战略规划方法论，这套方法论是 </w:t>
      </w:r>
      <w:r>
        <w:rPr>
          <w:rFonts w:hint="eastAsia" w:ascii="宋体" w:hAnsi="宋体" w:eastAsia="宋体" w:cs="宋体"/>
          <w:color w:val="333333"/>
        </w:rPr>
        <w:t>IBM</w:t>
      </w:r>
      <w:r>
        <w:rPr>
          <w:rFonts w:hint="eastAsia" w:ascii="宋体" w:hAnsi="宋体" w:eastAsia="宋体" w:cs="宋体"/>
          <w:color w:val="333333"/>
          <w:spacing w:val="-8"/>
        </w:rPr>
        <w:t xml:space="preserve"> 在 </w:t>
      </w:r>
      <w:r>
        <w:rPr>
          <w:rFonts w:hint="eastAsia" w:ascii="宋体" w:hAnsi="宋体" w:eastAsia="宋体" w:cs="宋体"/>
          <w:color w:val="333333"/>
        </w:rPr>
        <w:t>2003</w:t>
      </w:r>
      <w:r>
        <w:rPr>
          <w:rFonts w:hint="eastAsia" w:ascii="宋体" w:hAnsi="宋体" w:eastAsia="宋体" w:cs="宋体"/>
          <w:color w:val="333333"/>
          <w:spacing w:val="-4"/>
        </w:rPr>
        <w:t xml:space="preserve"> 年研发的。</w:t>
      </w:r>
    </w:p>
    <w:p>
      <w:pPr>
        <w:pStyle w:val="3"/>
        <w:spacing w:before="2" w:after="12" w:line="386" w:lineRule="auto"/>
        <w:ind w:left="120" w:right="249" w:firstLine="422"/>
        <w:rPr>
          <w:rFonts w:hint="eastAsia" w:ascii="宋体" w:hAnsi="宋体" w:eastAsia="宋体" w:cs="宋体"/>
        </w:rPr>
      </w:pPr>
      <w:r>
        <w:rPr>
          <w:rFonts w:hint="eastAsia" w:ascii="宋体" w:hAnsi="宋体" w:eastAsia="宋体" w:cs="宋体"/>
          <w:color w:val="333333"/>
        </w:rPr>
        <w:t>BLM 模型分为四部分，最上面是领导力，公司的转型和发展归根结底在内部是由企业的领导力来驱动。最下面是企业价值观，这是底盘。</w:t>
      </w:r>
    </w:p>
    <w:p>
      <w:pPr>
        <w:pStyle w:val="3"/>
        <w:ind w:left="540"/>
        <w:rPr>
          <w:rFonts w:hint="eastAsia" w:ascii="宋体" w:hAnsi="宋体" w:eastAsia="宋体" w:cs="宋体"/>
          <w:sz w:val="20"/>
        </w:rPr>
      </w:pPr>
      <w:r>
        <w:rPr>
          <w:rFonts w:hint="eastAsia" w:ascii="宋体" w:hAnsi="宋体" w:eastAsia="宋体" w:cs="宋体"/>
          <w:sz w:val="20"/>
        </w:rPr>
        <w:drawing>
          <wp:inline distT="0" distB="0" distL="0" distR="0">
            <wp:extent cx="4571365" cy="24003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6" cstate="print"/>
                    <a:stretch>
                      <a:fillRect/>
                    </a:stretch>
                  </pic:blipFill>
                  <pic:spPr>
                    <a:xfrm>
                      <a:off x="0" y="0"/>
                      <a:ext cx="4571879" cy="2400300"/>
                    </a:xfrm>
                    <a:prstGeom prst="rect">
                      <a:avLst/>
                    </a:prstGeom>
                  </pic:spPr>
                </pic:pic>
              </a:graphicData>
            </a:graphic>
          </wp:inline>
        </w:drawing>
      </w:r>
    </w:p>
    <w:p>
      <w:pPr>
        <w:pStyle w:val="3"/>
        <w:spacing w:before="8"/>
        <w:rPr>
          <w:rFonts w:hint="eastAsia" w:ascii="宋体" w:hAnsi="宋体" w:eastAsia="宋体" w:cs="宋体"/>
          <w:sz w:val="14"/>
        </w:rPr>
      </w:pPr>
    </w:p>
    <w:p>
      <w:pPr>
        <w:pStyle w:val="3"/>
        <w:spacing w:line="386" w:lineRule="auto"/>
        <w:ind w:left="120" w:right="108" w:firstLine="422"/>
        <w:rPr>
          <w:rFonts w:hint="eastAsia" w:ascii="宋体" w:hAnsi="宋体" w:eastAsia="宋体" w:cs="宋体"/>
        </w:rPr>
      </w:pPr>
      <w:r>
        <w:rPr>
          <w:rFonts w:hint="eastAsia" w:ascii="宋体" w:hAnsi="宋体" w:eastAsia="宋体" w:cs="宋体"/>
          <w:color w:val="333333"/>
          <w:spacing w:val="-13"/>
        </w:rPr>
        <w:t xml:space="preserve">中间的两部分被称为战略和执行，好的战略设计，还要有非常强的执行，没有好的执行， </w:t>
      </w:r>
      <w:r>
        <w:rPr>
          <w:rFonts w:hint="eastAsia" w:ascii="宋体" w:hAnsi="宋体" w:eastAsia="宋体" w:cs="宋体"/>
          <w:color w:val="333333"/>
          <w:spacing w:val="-6"/>
        </w:rPr>
        <w:t>再好的战略也会落空。</w:t>
      </w:r>
    </w:p>
    <w:p>
      <w:pPr>
        <w:spacing w:before="2" w:line="386" w:lineRule="auto"/>
        <w:ind w:left="540" w:right="2638" w:firstLine="2"/>
        <w:jc w:val="left"/>
        <w:rPr>
          <w:rFonts w:hint="eastAsia" w:ascii="宋体" w:hAnsi="宋体" w:eastAsia="宋体" w:cs="宋体"/>
          <w:b/>
          <w:sz w:val="21"/>
        </w:rPr>
      </w:pPr>
      <w:r>
        <w:rPr>
          <w:rFonts w:hint="eastAsia" w:ascii="宋体" w:hAnsi="宋体" w:eastAsia="宋体" w:cs="宋体"/>
          <w:color w:val="333333"/>
          <w:sz w:val="21"/>
        </w:rPr>
        <w:t>补充两个概念，一什么是方法论，二战略管理与战略规划。</w:t>
      </w:r>
      <w:bookmarkStart w:id="0" w:name="_GoBack"/>
      <w:bookmarkEnd w:id="0"/>
      <w:r>
        <w:rPr>
          <w:rFonts w:hint="eastAsia" w:ascii="宋体" w:hAnsi="宋体" w:eastAsia="宋体" w:cs="宋体"/>
          <w:color w:val="006FC0"/>
          <w:sz w:val="21"/>
        </w:rPr>
        <w:t xml:space="preserve">2 </w:t>
      </w:r>
      <w:r>
        <w:rPr>
          <w:rFonts w:hint="eastAsia" w:ascii="宋体" w:hAnsi="宋体" w:eastAsia="宋体" w:cs="宋体"/>
          <w:b/>
          <w:color w:val="006FC0"/>
          <w:sz w:val="21"/>
        </w:rPr>
        <w:t>什么是方法论和战略规划？</w:t>
      </w:r>
    </w:p>
    <w:p>
      <w:pPr>
        <w:spacing w:before="2" w:line="386" w:lineRule="auto"/>
        <w:ind w:left="120" w:right="211" w:firstLine="422"/>
        <w:jc w:val="both"/>
        <w:rPr>
          <w:rFonts w:hint="eastAsia" w:ascii="宋体" w:hAnsi="宋体" w:eastAsia="宋体" w:cs="宋体"/>
          <w:sz w:val="21"/>
        </w:rPr>
      </w:pPr>
      <w:r>
        <w:rPr>
          <w:rFonts w:hint="eastAsia" w:ascii="宋体" w:hAnsi="宋体" w:eastAsia="宋体" w:cs="宋体"/>
          <w:b/>
          <w:color w:val="333333"/>
          <w:spacing w:val="-9"/>
          <w:sz w:val="21"/>
        </w:rPr>
        <w:t>方法论就是将方法进行归纳、整理之后形成的一套可以重复使用的框架和逻辑。</w:t>
      </w:r>
      <w:r>
        <w:rPr>
          <w:rFonts w:hint="eastAsia" w:ascii="宋体" w:hAnsi="宋体" w:eastAsia="宋体" w:cs="宋体"/>
          <w:color w:val="333333"/>
          <w:spacing w:val="-2"/>
          <w:sz w:val="21"/>
        </w:rPr>
        <w:t>小到问</w:t>
      </w:r>
      <w:r>
        <w:rPr>
          <w:rFonts w:hint="eastAsia" w:ascii="宋体" w:hAnsi="宋体" w:eastAsia="宋体" w:cs="宋体"/>
          <w:color w:val="333333"/>
          <w:spacing w:val="-11"/>
          <w:sz w:val="21"/>
        </w:rPr>
        <w:t>题解决的办法，大到企业的战略规划，只要形成一套行之有效的、被验证的、被证明成功的</w:t>
      </w:r>
      <w:r>
        <w:rPr>
          <w:rFonts w:hint="eastAsia" w:ascii="宋体" w:hAnsi="宋体" w:eastAsia="宋体" w:cs="宋体"/>
          <w:color w:val="333333"/>
          <w:spacing w:val="-6"/>
          <w:sz w:val="21"/>
        </w:rPr>
        <w:t>思考方法都可以成为方法论。</w:t>
      </w:r>
    </w:p>
    <w:p>
      <w:pPr>
        <w:spacing w:before="3" w:line="386" w:lineRule="auto"/>
        <w:ind w:left="120" w:right="211" w:firstLine="422"/>
        <w:jc w:val="left"/>
        <w:rPr>
          <w:rFonts w:hint="eastAsia" w:ascii="宋体" w:hAnsi="宋体" w:eastAsia="宋体" w:cs="宋体"/>
          <w:sz w:val="21"/>
        </w:rPr>
      </w:pPr>
      <w:r>
        <w:rPr>
          <w:rFonts w:hint="eastAsia" w:ascii="宋体" w:hAnsi="宋体" w:eastAsia="宋体" w:cs="宋体"/>
          <w:b/>
          <w:color w:val="333333"/>
          <w:spacing w:val="-8"/>
          <w:sz w:val="21"/>
        </w:rPr>
        <w:t>战略规划是企业战略管理的重要一个环节，战略管理则贯穿于企业运营的全部环节。</w:t>
      </w:r>
      <w:r>
        <w:rPr>
          <w:rFonts w:hint="eastAsia" w:ascii="宋体" w:hAnsi="宋体" w:eastAsia="宋体" w:cs="宋体"/>
          <w:color w:val="333333"/>
          <w:sz w:val="21"/>
        </w:rPr>
        <w:t>涉</w:t>
      </w:r>
      <w:r>
        <w:rPr>
          <w:rFonts w:hint="eastAsia" w:ascii="宋体" w:hAnsi="宋体" w:eastAsia="宋体" w:cs="宋体"/>
          <w:color w:val="333333"/>
          <w:spacing w:val="-3"/>
          <w:sz w:val="21"/>
        </w:rPr>
        <w:t>及企业整体和企业各个部门的目标设定、战略步骤的设计、实施、评价、绩效评估等等。</w:t>
      </w:r>
    </w:p>
    <w:p>
      <w:pPr>
        <w:spacing w:after="0" w:line="386" w:lineRule="auto"/>
        <w:jc w:val="left"/>
        <w:rPr>
          <w:rFonts w:hint="eastAsia" w:ascii="宋体" w:hAnsi="宋体" w:eastAsia="宋体" w:cs="宋体"/>
          <w:sz w:val="21"/>
        </w:rPr>
        <w:sectPr>
          <w:headerReference r:id="rId3" w:type="default"/>
          <w:type w:val="continuous"/>
          <w:pgSz w:w="11910" w:h="16840"/>
          <w:pgMar w:top="1220" w:right="1580" w:bottom="280" w:left="1680" w:header="875" w:footer="720" w:gutter="0"/>
        </w:sectPr>
      </w:pPr>
    </w:p>
    <w:p>
      <w:pPr>
        <w:pStyle w:val="3"/>
        <w:spacing w:line="364" w:lineRule="exact"/>
        <w:ind w:left="2486"/>
        <w:rPr>
          <w:rFonts w:hint="eastAsia" w:ascii="宋体" w:hAnsi="宋体" w:eastAsia="宋体" w:cs="宋体"/>
          <w:sz w:val="20"/>
        </w:rPr>
      </w:pPr>
    </w:p>
    <w:p>
      <w:pPr>
        <w:pStyle w:val="3"/>
        <w:spacing w:before="17"/>
        <w:rPr>
          <w:rFonts w:hint="eastAsia" w:ascii="宋体" w:hAnsi="宋体" w:eastAsia="宋体" w:cs="宋体"/>
          <w:sz w:val="19"/>
        </w:rPr>
      </w:pPr>
    </w:p>
    <w:p>
      <w:pPr>
        <w:pStyle w:val="3"/>
        <w:spacing w:before="47" w:line="386" w:lineRule="auto"/>
        <w:ind w:left="120" w:right="211" w:firstLine="422"/>
        <w:rPr>
          <w:rFonts w:hint="eastAsia" w:ascii="宋体" w:hAnsi="宋体" w:eastAsia="宋体" w:cs="宋体"/>
        </w:rPr>
      </w:pPr>
      <w:r>
        <w:rPr>
          <w:rFonts w:hint="eastAsia" w:ascii="宋体" w:hAnsi="宋体" w:eastAsia="宋体" w:cs="宋体"/>
          <w:color w:val="333333"/>
          <w:spacing w:val="-11"/>
        </w:rPr>
        <w:t>好的战略管理，除了战略规划，还有基于预算制度的目标设置、资源分配，清晰而严格</w:t>
      </w:r>
      <w:r>
        <w:rPr>
          <w:rFonts w:hint="eastAsia" w:ascii="宋体" w:hAnsi="宋体" w:eastAsia="宋体" w:cs="宋体"/>
          <w:color w:val="333333"/>
          <w:spacing w:val="-6"/>
        </w:rPr>
        <w:t>的绩效管理以及与之相匹配的组织结构设计也是必不可少的。</w:t>
      </w:r>
    </w:p>
    <w:p>
      <w:pPr>
        <w:pStyle w:val="2"/>
        <w:ind w:left="540"/>
        <w:rPr>
          <w:rFonts w:hint="eastAsia" w:ascii="宋体" w:hAnsi="宋体" w:eastAsia="宋体" w:cs="宋体"/>
        </w:rPr>
      </w:pPr>
      <w:r>
        <w:rPr>
          <w:rFonts w:hint="eastAsia" w:ascii="宋体" w:hAnsi="宋体" w:eastAsia="宋体" w:cs="宋体"/>
          <w:b w:val="0"/>
          <w:color w:val="006FC0"/>
        </w:rPr>
        <w:t xml:space="preserve">3 </w:t>
      </w:r>
      <w:r>
        <w:rPr>
          <w:rFonts w:hint="eastAsia" w:ascii="宋体" w:hAnsi="宋体" w:eastAsia="宋体" w:cs="宋体"/>
          <w:color w:val="006FC0"/>
        </w:rPr>
        <w:t>华为为何引入 BLM 模型</w:t>
      </w:r>
    </w:p>
    <w:p>
      <w:pPr>
        <w:pStyle w:val="3"/>
        <w:spacing w:before="236" w:line="386" w:lineRule="auto"/>
        <w:ind w:left="120" w:right="213" w:firstLine="419"/>
        <w:jc w:val="both"/>
        <w:rPr>
          <w:rFonts w:hint="eastAsia" w:ascii="宋体" w:hAnsi="宋体" w:eastAsia="宋体" w:cs="宋体"/>
        </w:rPr>
      </w:pPr>
      <w:r>
        <w:rPr>
          <w:rFonts w:hint="eastAsia" w:ascii="宋体" w:hAnsi="宋体" w:eastAsia="宋体" w:cs="宋体"/>
          <w:color w:val="333333"/>
        </w:rPr>
        <w:t>2005</w:t>
      </w:r>
      <w:r>
        <w:rPr>
          <w:rFonts w:hint="eastAsia" w:ascii="宋体" w:hAnsi="宋体" w:eastAsia="宋体" w:cs="宋体"/>
          <w:color w:val="333333"/>
          <w:spacing w:val="-9"/>
        </w:rPr>
        <w:t xml:space="preserve"> 年，华为销服体系和 </w:t>
      </w:r>
      <w:r>
        <w:rPr>
          <w:rFonts w:hint="eastAsia" w:ascii="宋体" w:hAnsi="宋体" w:eastAsia="宋体" w:cs="宋体"/>
          <w:color w:val="333333"/>
        </w:rPr>
        <w:t>IBM</w:t>
      </w:r>
      <w:r>
        <w:rPr>
          <w:rFonts w:hint="eastAsia" w:ascii="宋体" w:hAnsi="宋体" w:eastAsia="宋体" w:cs="宋体"/>
          <w:color w:val="333333"/>
          <w:spacing w:val="-7"/>
        </w:rPr>
        <w:t xml:space="preserve"> 合作领导力项目的时候，华为发现 </w:t>
      </w:r>
      <w:r>
        <w:rPr>
          <w:rFonts w:hint="eastAsia" w:ascii="宋体" w:hAnsi="宋体" w:eastAsia="宋体" w:cs="宋体"/>
          <w:color w:val="333333"/>
        </w:rPr>
        <w:t>IBM</w:t>
      </w:r>
      <w:r>
        <w:rPr>
          <w:rFonts w:hint="eastAsia" w:ascii="宋体" w:hAnsi="宋体" w:eastAsia="宋体" w:cs="宋体"/>
          <w:color w:val="333333"/>
          <w:spacing w:val="-6"/>
        </w:rPr>
        <w:t xml:space="preserve"> 的 </w:t>
      </w:r>
      <w:r>
        <w:rPr>
          <w:rFonts w:hint="eastAsia" w:ascii="宋体" w:hAnsi="宋体" w:eastAsia="宋体" w:cs="宋体"/>
          <w:color w:val="333333"/>
        </w:rPr>
        <w:t>BLM</w:t>
      </w:r>
      <w:r>
        <w:rPr>
          <w:rFonts w:hint="eastAsia" w:ascii="宋体" w:hAnsi="宋体" w:eastAsia="宋体" w:cs="宋体"/>
          <w:color w:val="333333"/>
          <w:spacing w:val="-3"/>
        </w:rPr>
        <w:t xml:space="preserve"> 工具可</w:t>
      </w:r>
      <w:r>
        <w:rPr>
          <w:rFonts w:hint="eastAsia" w:ascii="宋体" w:hAnsi="宋体" w:eastAsia="宋体" w:cs="宋体"/>
          <w:color w:val="333333"/>
          <w:spacing w:val="-5"/>
        </w:rPr>
        <w:t xml:space="preserve">以弥补业务部门战略落地的缺失，促进业务和人力资源战略的有效连接，于是将 </w:t>
      </w:r>
      <w:r>
        <w:rPr>
          <w:rFonts w:hint="eastAsia" w:ascii="宋体" w:hAnsi="宋体" w:eastAsia="宋体" w:cs="宋体"/>
          <w:color w:val="333333"/>
        </w:rPr>
        <w:t>BLM 模型</w:t>
      </w:r>
      <w:r>
        <w:rPr>
          <w:rFonts w:hint="eastAsia" w:ascii="宋体" w:hAnsi="宋体" w:eastAsia="宋体" w:cs="宋体"/>
          <w:color w:val="333333"/>
          <w:spacing w:val="-3"/>
        </w:rPr>
        <w:t>引入到研发并推广。</w:t>
      </w:r>
    </w:p>
    <w:p>
      <w:pPr>
        <w:pStyle w:val="3"/>
        <w:spacing w:before="3"/>
        <w:ind w:left="542"/>
        <w:jc w:val="both"/>
        <w:rPr>
          <w:rFonts w:hint="eastAsia" w:ascii="宋体" w:hAnsi="宋体" w:eastAsia="宋体" w:cs="宋体"/>
        </w:rPr>
      </w:pPr>
      <w:r>
        <w:rPr>
          <w:rFonts w:hint="eastAsia" w:ascii="宋体" w:hAnsi="宋体" w:eastAsia="宋体" w:cs="宋体"/>
          <w:color w:val="333333"/>
        </w:rPr>
        <w:t>也就是说，华为引进 BLM 模型，有两个目的：</w:t>
      </w:r>
    </w:p>
    <w:p>
      <w:pPr>
        <w:spacing w:before="237" w:line="386" w:lineRule="auto"/>
        <w:ind w:left="120" w:right="249" w:firstLine="422"/>
        <w:jc w:val="left"/>
        <w:rPr>
          <w:rFonts w:hint="eastAsia" w:ascii="宋体" w:hAnsi="宋体" w:eastAsia="宋体" w:cs="宋体"/>
          <w:sz w:val="21"/>
        </w:rPr>
      </w:pPr>
      <w:r>
        <w:rPr>
          <w:rFonts w:hint="eastAsia" w:ascii="宋体" w:hAnsi="宋体" w:eastAsia="宋体" w:cs="宋体"/>
          <w:b/>
          <w:color w:val="333333"/>
          <w:sz w:val="21"/>
        </w:rPr>
        <w:t>一保证业务部门的战略从制定到落地。</w:t>
      </w:r>
      <w:r>
        <w:rPr>
          <w:rFonts w:hint="eastAsia" w:ascii="宋体" w:hAnsi="宋体" w:eastAsia="宋体" w:cs="宋体"/>
          <w:color w:val="333333"/>
          <w:sz w:val="21"/>
        </w:rPr>
        <w:t>BLM 核心在于战略制定后要通过组织、人才、氛围来支撑战略的成功。</w:t>
      </w:r>
    </w:p>
    <w:p>
      <w:pPr>
        <w:pStyle w:val="3"/>
        <w:spacing w:before="2" w:line="386" w:lineRule="auto"/>
        <w:ind w:left="120" w:right="211" w:firstLine="422"/>
        <w:rPr>
          <w:rFonts w:hint="eastAsia" w:ascii="宋体" w:hAnsi="宋体" w:eastAsia="宋体" w:cs="宋体"/>
        </w:rPr>
      </w:pPr>
      <w:r>
        <w:rPr>
          <w:rFonts w:hint="eastAsia" w:ascii="宋体" w:hAnsi="宋体" w:eastAsia="宋体" w:cs="宋体"/>
          <w:color w:val="333333"/>
          <w:spacing w:val="-11"/>
        </w:rPr>
        <w:t>要保证战略执行，组织是否有效匹配战略？人才的数量和质量是否匹配战略需求？文化</w:t>
      </w:r>
      <w:r>
        <w:rPr>
          <w:rFonts w:hint="eastAsia" w:ascii="宋体" w:hAnsi="宋体" w:eastAsia="宋体" w:cs="宋体"/>
          <w:color w:val="333333"/>
          <w:spacing w:val="-6"/>
        </w:rPr>
        <w:t>和氛围方面是否支撑战略？也包括激励是否能有效促进战略的实施？</w:t>
      </w:r>
    </w:p>
    <w:p>
      <w:pPr>
        <w:pStyle w:val="3"/>
        <w:spacing w:before="1" w:line="386" w:lineRule="auto"/>
        <w:ind w:left="120" w:right="211" w:firstLine="422"/>
        <w:jc w:val="both"/>
        <w:rPr>
          <w:rFonts w:hint="eastAsia" w:ascii="宋体" w:hAnsi="宋体" w:eastAsia="宋体" w:cs="宋体"/>
        </w:rPr>
      </w:pPr>
      <w:r>
        <w:rPr>
          <w:rFonts w:hint="eastAsia" w:ascii="宋体" w:hAnsi="宋体" w:eastAsia="宋体" w:cs="宋体"/>
          <w:b/>
          <w:color w:val="333333"/>
          <w:spacing w:val="-6"/>
        </w:rPr>
        <w:t>二如何保证人力资源与业务紧密关联。</w:t>
      </w:r>
      <w:r>
        <w:rPr>
          <w:rFonts w:hint="eastAsia" w:ascii="宋体" w:hAnsi="宋体" w:eastAsia="宋体" w:cs="宋体"/>
          <w:color w:val="333333"/>
          <w:spacing w:val="-7"/>
        </w:rPr>
        <w:t xml:space="preserve">以前华为制定战略的时候，人力资源是不被邀请的。唯一参与的是，有时候在业务战略里需要补充 </w:t>
      </w:r>
      <w:r>
        <w:rPr>
          <w:rFonts w:hint="eastAsia" w:ascii="宋体" w:hAnsi="宋体" w:eastAsia="宋体" w:cs="宋体"/>
          <w:color w:val="333333"/>
        </w:rPr>
        <w:t>1-2</w:t>
      </w:r>
      <w:r>
        <w:rPr>
          <w:rFonts w:hint="eastAsia" w:ascii="宋体" w:hAnsi="宋体" w:eastAsia="宋体" w:cs="宋体"/>
          <w:color w:val="333333"/>
          <w:spacing w:val="-5"/>
        </w:rPr>
        <w:t xml:space="preserve"> 页人力资源规划，也就是说，HR</w:t>
      </w:r>
      <w:r>
        <w:rPr>
          <w:rFonts w:hint="eastAsia" w:ascii="宋体" w:hAnsi="宋体" w:eastAsia="宋体" w:cs="宋体"/>
          <w:color w:val="333333"/>
        </w:rPr>
        <w:t xml:space="preserve"> 来</w:t>
      </w:r>
      <w:r>
        <w:rPr>
          <w:rFonts w:hint="eastAsia" w:ascii="宋体" w:hAnsi="宋体" w:eastAsia="宋体" w:cs="宋体"/>
          <w:color w:val="333333"/>
          <w:spacing w:val="-2"/>
        </w:rPr>
        <w:t>填个空就行了。</w:t>
      </w:r>
    </w:p>
    <w:p>
      <w:pPr>
        <w:spacing w:before="3" w:line="386" w:lineRule="auto"/>
        <w:ind w:left="120" w:right="214" w:firstLine="422"/>
        <w:jc w:val="both"/>
        <w:rPr>
          <w:rFonts w:hint="eastAsia" w:ascii="宋体" w:hAnsi="宋体" w:eastAsia="宋体" w:cs="宋体"/>
          <w:sz w:val="21"/>
        </w:rPr>
      </w:pPr>
      <w:r>
        <w:rPr>
          <w:rFonts w:hint="eastAsia" w:ascii="宋体" w:hAnsi="宋体" w:eastAsia="宋体" w:cs="宋体"/>
          <w:b/>
          <w:color w:val="333333"/>
          <w:spacing w:val="-2"/>
          <w:sz w:val="21"/>
        </w:rPr>
        <w:t xml:space="preserve">现在运用 </w:t>
      </w:r>
      <w:r>
        <w:rPr>
          <w:rFonts w:hint="eastAsia" w:ascii="宋体" w:hAnsi="宋体" w:eastAsia="宋体" w:cs="宋体"/>
          <w:b/>
          <w:color w:val="333333"/>
          <w:sz w:val="21"/>
        </w:rPr>
        <w:t>BLM</w:t>
      </w:r>
      <w:r>
        <w:rPr>
          <w:rFonts w:hint="eastAsia" w:ascii="宋体" w:hAnsi="宋体" w:eastAsia="宋体" w:cs="宋体"/>
          <w:b/>
          <w:color w:val="333333"/>
          <w:spacing w:val="-5"/>
          <w:sz w:val="21"/>
        </w:rPr>
        <w:t xml:space="preserve"> 模型之后，在战略执行环节，HRBP</w:t>
      </w:r>
      <w:r>
        <w:rPr>
          <w:rFonts w:hint="eastAsia" w:ascii="宋体" w:hAnsi="宋体" w:eastAsia="宋体" w:cs="宋体"/>
          <w:b/>
          <w:color w:val="333333"/>
          <w:spacing w:val="-7"/>
          <w:sz w:val="21"/>
        </w:rPr>
        <w:t xml:space="preserve"> 是引导员，成为主力。</w:t>
      </w:r>
      <w:r>
        <w:rPr>
          <w:rFonts w:hint="eastAsia" w:ascii="宋体" w:hAnsi="宋体" w:eastAsia="宋体" w:cs="宋体"/>
          <w:color w:val="333333"/>
          <w:spacing w:val="-3"/>
          <w:sz w:val="21"/>
        </w:rPr>
        <w:t>比如业务部</w:t>
      </w:r>
      <w:r>
        <w:rPr>
          <w:rFonts w:hint="eastAsia" w:ascii="宋体" w:hAnsi="宋体" w:eastAsia="宋体" w:cs="宋体"/>
          <w:color w:val="333333"/>
          <w:spacing w:val="-2"/>
          <w:sz w:val="21"/>
        </w:rPr>
        <w:t xml:space="preserve">门做 </w:t>
      </w:r>
      <w:r>
        <w:rPr>
          <w:rFonts w:hint="eastAsia" w:ascii="宋体" w:hAnsi="宋体" w:eastAsia="宋体" w:cs="宋体"/>
          <w:color w:val="333333"/>
          <w:sz w:val="21"/>
        </w:rPr>
        <w:t>80X</w:t>
      </w:r>
      <w:r>
        <w:rPr>
          <w:rFonts w:hint="eastAsia" w:ascii="宋体" w:hAnsi="宋体" w:eastAsia="宋体" w:cs="宋体"/>
          <w:color w:val="333333"/>
          <w:spacing w:val="-3"/>
          <w:sz w:val="21"/>
        </w:rPr>
        <w:t xml:space="preserve"> 规划的时候，就有业务战略和人力资源战略两个部分，并形成了例行的机制，在各部门推行。人力资源管理和业务管理不再是割裂的两张皮。</w:t>
      </w:r>
      <w:r>
        <w:rPr>
          <w:rFonts w:hint="eastAsia" w:ascii="宋体" w:hAnsi="宋体" w:eastAsia="宋体" w:cs="宋体"/>
          <w:color w:val="333333"/>
          <w:sz w:val="21"/>
        </w:rPr>
        <w:t>HR</w:t>
      </w:r>
      <w:r>
        <w:rPr>
          <w:rFonts w:hint="eastAsia" w:ascii="宋体" w:hAnsi="宋体" w:eastAsia="宋体" w:cs="宋体"/>
          <w:color w:val="333333"/>
          <w:spacing w:val="-4"/>
          <w:sz w:val="21"/>
        </w:rPr>
        <w:t xml:space="preserve"> 不再是可有可无。</w:t>
      </w:r>
    </w:p>
    <w:p>
      <w:pPr>
        <w:pStyle w:val="2"/>
        <w:spacing w:before="3"/>
        <w:ind w:left="540"/>
        <w:jc w:val="both"/>
        <w:rPr>
          <w:rFonts w:hint="eastAsia" w:ascii="宋体" w:hAnsi="宋体" w:eastAsia="宋体" w:cs="宋体"/>
        </w:rPr>
      </w:pPr>
      <w:r>
        <w:rPr>
          <w:rFonts w:hint="eastAsia" w:ascii="宋体" w:hAnsi="宋体" w:eastAsia="宋体" w:cs="宋体"/>
          <w:b w:val="0"/>
          <w:color w:val="006FC0"/>
        </w:rPr>
        <w:t>4</w:t>
      </w:r>
      <w:r>
        <w:rPr>
          <w:rFonts w:hint="eastAsia" w:ascii="宋体" w:hAnsi="宋体" w:eastAsia="宋体" w:cs="宋体"/>
          <w:color w:val="006FC0"/>
        </w:rPr>
        <w:t>BLM 模型八个方面</w:t>
      </w:r>
    </w:p>
    <w:p>
      <w:pPr>
        <w:spacing w:before="237" w:line="386" w:lineRule="auto"/>
        <w:ind w:left="120" w:right="249" w:firstLine="422"/>
        <w:jc w:val="left"/>
        <w:rPr>
          <w:rFonts w:hint="eastAsia" w:ascii="宋体" w:hAnsi="宋体" w:eastAsia="宋体" w:cs="宋体"/>
          <w:sz w:val="21"/>
        </w:rPr>
      </w:pPr>
      <w:r>
        <w:rPr>
          <w:rFonts w:hint="eastAsia" w:ascii="宋体" w:hAnsi="宋体" w:eastAsia="宋体" w:cs="宋体"/>
          <w:color w:val="333333"/>
          <w:sz w:val="21"/>
        </w:rPr>
        <w:t>BLM 认为企业战略的制订和执行部分包括八个方面，分别是</w:t>
      </w:r>
      <w:r>
        <w:rPr>
          <w:rFonts w:hint="eastAsia" w:ascii="宋体" w:hAnsi="宋体" w:eastAsia="宋体" w:cs="宋体"/>
          <w:b/>
          <w:color w:val="333333"/>
          <w:sz w:val="21"/>
        </w:rPr>
        <w:t>战略意图、市场洞察、创新焦点、业务设计、关键任务、氛围与文化、人才和正式组织</w:t>
      </w:r>
      <w:r>
        <w:rPr>
          <w:rFonts w:hint="eastAsia" w:ascii="宋体" w:hAnsi="宋体" w:eastAsia="宋体" w:cs="宋体"/>
          <w:color w:val="333333"/>
          <w:sz w:val="21"/>
        </w:rPr>
        <w:t>等。</w:t>
      </w:r>
    </w:p>
    <w:p>
      <w:pPr>
        <w:pStyle w:val="3"/>
        <w:spacing w:before="2" w:line="386" w:lineRule="auto"/>
        <w:ind w:left="120" w:right="211" w:firstLine="422"/>
        <w:rPr>
          <w:rFonts w:hint="eastAsia" w:ascii="宋体" w:hAnsi="宋体" w:eastAsia="宋体" w:cs="宋体"/>
        </w:rPr>
      </w:pPr>
      <w:r>
        <w:rPr>
          <w:rFonts w:hint="eastAsia" w:ascii="宋体" w:hAnsi="宋体" w:eastAsia="宋体" w:cs="宋体"/>
          <w:b/>
          <w:color w:val="333333"/>
          <w:spacing w:val="-10"/>
        </w:rPr>
        <w:t>第一，战略意图。</w:t>
      </w:r>
      <w:r>
        <w:rPr>
          <w:rFonts w:hint="eastAsia" w:ascii="宋体" w:hAnsi="宋体" w:eastAsia="宋体" w:cs="宋体"/>
          <w:color w:val="333333"/>
          <w:spacing w:val="-8"/>
        </w:rPr>
        <w:t>好的战略规划，起始于好的战略意图的陈述和战略目标的表达，这是</w:t>
      </w:r>
      <w:r>
        <w:rPr>
          <w:rFonts w:hint="eastAsia" w:ascii="宋体" w:hAnsi="宋体" w:eastAsia="宋体" w:cs="宋体"/>
          <w:color w:val="333333"/>
          <w:spacing w:val="-5"/>
        </w:rPr>
        <w:t>战略规划的第一步。</w:t>
      </w:r>
    </w:p>
    <w:p>
      <w:pPr>
        <w:spacing w:after="0" w:line="386" w:lineRule="auto"/>
        <w:rPr>
          <w:rFonts w:hint="eastAsia" w:ascii="宋体" w:hAnsi="宋体" w:eastAsia="宋体" w:cs="宋体"/>
        </w:rPr>
        <w:sectPr>
          <w:headerReference r:id="rId4" w:type="default"/>
          <w:pgSz w:w="11910" w:h="16840"/>
          <w:pgMar w:top="760" w:right="1580" w:bottom="280" w:left="1680" w:header="0" w:footer="0" w:gutter="0"/>
        </w:sectPr>
      </w:pPr>
    </w:p>
    <w:p>
      <w:pPr>
        <w:pStyle w:val="3"/>
        <w:spacing w:before="11"/>
        <w:rPr>
          <w:rFonts w:hint="eastAsia" w:ascii="宋体" w:hAnsi="宋体" w:eastAsia="宋体" w:cs="宋体"/>
          <w:sz w:val="20"/>
        </w:rPr>
      </w:pPr>
    </w:p>
    <w:p>
      <w:pPr>
        <w:pStyle w:val="3"/>
        <w:spacing w:before="47" w:line="386" w:lineRule="auto"/>
        <w:ind w:left="120" w:right="211" w:firstLine="422"/>
        <w:jc w:val="both"/>
        <w:rPr>
          <w:rFonts w:hint="eastAsia" w:ascii="宋体" w:hAnsi="宋体" w:eastAsia="宋体" w:cs="宋体"/>
        </w:rPr>
      </w:pPr>
      <w:r>
        <w:rPr>
          <w:rFonts w:hint="eastAsia" w:ascii="宋体" w:hAnsi="宋体" w:eastAsia="宋体" w:cs="宋体"/>
          <w:b/>
          <w:color w:val="333333"/>
          <w:spacing w:val="-12"/>
        </w:rPr>
        <w:t>第二，市场洞察。</w:t>
      </w:r>
      <w:r>
        <w:rPr>
          <w:rFonts w:hint="eastAsia" w:ascii="宋体" w:hAnsi="宋体" w:eastAsia="宋体" w:cs="宋体"/>
          <w:color w:val="333333"/>
          <w:spacing w:val="-5"/>
        </w:rPr>
        <w:t>市场洞察力决定了战略思考的深度，其目的是为了清晰地知道未来的</w:t>
      </w:r>
      <w:r>
        <w:rPr>
          <w:rFonts w:hint="eastAsia" w:ascii="宋体" w:hAnsi="宋体" w:eastAsia="宋体" w:cs="宋体"/>
          <w:color w:val="333333"/>
          <w:spacing w:val="-9"/>
        </w:rPr>
        <w:t>机遇和企业可能碰到的挑战与风险，理解和解释市场上正在发生着什么，以及对公司未来的影响。</w:t>
      </w:r>
    </w:p>
    <w:p>
      <w:pPr>
        <w:pStyle w:val="3"/>
        <w:spacing w:before="3" w:line="386" w:lineRule="auto"/>
        <w:ind w:left="120" w:right="118" w:firstLine="422"/>
        <w:rPr>
          <w:rFonts w:hint="eastAsia" w:ascii="宋体" w:hAnsi="宋体" w:eastAsia="宋体" w:cs="宋体"/>
        </w:rPr>
      </w:pPr>
      <w:r>
        <w:rPr>
          <w:rFonts w:hint="eastAsia" w:ascii="宋体" w:hAnsi="宋体" w:eastAsia="宋体" w:cs="宋体"/>
          <w:b/>
          <w:color w:val="333333"/>
        </w:rPr>
        <w:t>第三，创新焦点。</w:t>
      </w:r>
      <w:r>
        <w:rPr>
          <w:rFonts w:hint="eastAsia" w:ascii="宋体" w:hAnsi="宋体" w:eastAsia="宋体" w:cs="宋体"/>
          <w:color w:val="333333"/>
        </w:rPr>
        <w:t>把创新作为战略思考的焦点，其目的是为了捕获更多的思路和经验。好的创新体系是企业与市场进行同步的探索和实验，而不是独立于市场之外的闭门造车。</w:t>
      </w:r>
    </w:p>
    <w:p>
      <w:pPr>
        <w:pStyle w:val="3"/>
        <w:spacing w:before="1" w:line="386" w:lineRule="auto"/>
        <w:ind w:left="120" w:right="211" w:firstLine="422"/>
        <w:jc w:val="both"/>
        <w:rPr>
          <w:rFonts w:hint="eastAsia" w:ascii="宋体" w:hAnsi="宋体" w:eastAsia="宋体" w:cs="宋体"/>
        </w:rPr>
      </w:pPr>
      <w:r>
        <w:rPr>
          <w:rFonts w:hint="eastAsia" w:ascii="宋体" w:hAnsi="宋体" w:eastAsia="宋体" w:cs="宋体"/>
          <w:b/>
          <w:color w:val="333333"/>
          <w:spacing w:val="-12"/>
        </w:rPr>
        <w:t>第四，业务设计。</w:t>
      </w:r>
      <w:r>
        <w:rPr>
          <w:rFonts w:hint="eastAsia" w:ascii="宋体" w:hAnsi="宋体" w:eastAsia="宋体" w:cs="宋体"/>
          <w:color w:val="333333"/>
          <w:spacing w:val="-6"/>
        </w:rPr>
        <w:t>战略思考要归结到业务设计中。即要判断如何利用企业内部现有的资</w:t>
      </w:r>
      <w:r>
        <w:rPr>
          <w:rFonts w:hint="eastAsia" w:ascii="宋体" w:hAnsi="宋体" w:eastAsia="宋体" w:cs="宋体"/>
          <w:color w:val="333333"/>
          <w:spacing w:val="-10"/>
        </w:rPr>
        <w:t>源，创造可持续的战略控制点。好的业务设计要回答两个基本的问题：新的业务设计能否建</w:t>
      </w:r>
      <w:r>
        <w:rPr>
          <w:rFonts w:hint="eastAsia" w:ascii="宋体" w:hAnsi="宋体" w:eastAsia="宋体" w:cs="宋体"/>
          <w:color w:val="333333"/>
          <w:spacing w:val="-5"/>
        </w:rPr>
        <w:t>立在现有能力基础上;否则，能否获得所需要的新能力。</w:t>
      </w:r>
    </w:p>
    <w:p>
      <w:pPr>
        <w:pStyle w:val="3"/>
        <w:spacing w:before="3" w:line="386" w:lineRule="auto"/>
        <w:ind w:left="120" w:right="211" w:firstLine="422"/>
        <w:rPr>
          <w:rFonts w:hint="eastAsia" w:ascii="宋体" w:hAnsi="宋体" w:eastAsia="宋体" w:cs="宋体"/>
        </w:rPr>
      </w:pPr>
      <w:r>
        <w:rPr>
          <w:rFonts w:hint="eastAsia" w:ascii="宋体" w:hAnsi="宋体" w:eastAsia="宋体" w:cs="宋体"/>
          <w:b/>
          <w:color w:val="333333"/>
          <w:spacing w:val="-10"/>
        </w:rPr>
        <w:t>第五，关键任务。</w:t>
      </w:r>
      <w:r>
        <w:rPr>
          <w:rFonts w:hint="eastAsia" w:ascii="宋体" w:hAnsi="宋体" w:eastAsia="宋体" w:cs="宋体"/>
          <w:color w:val="333333"/>
          <w:spacing w:val="-6"/>
        </w:rPr>
        <w:t>关键任务统领执行的细节，是联接战略与执行的轴线点，给出了执行</w:t>
      </w:r>
      <w:r>
        <w:rPr>
          <w:rFonts w:hint="eastAsia" w:ascii="宋体" w:hAnsi="宋体" w:eastAsia="宋体" w:cs="宋体"/>
          <w:color w:val="333333"/>
          <w:spacing w:val="-4"/>
        </w:rPr>
        <w:t>的关键任务事项和时间节点，并对企业的流程改造提出了具体的要求。</w:t>
      </w:r>
    </w:p>
    <w:p>
      <w:pPr>
        <w:pStyle w:val="3"/>
        <w:spacing w:before="2" w:line="386" w:lineRule="auto"/>
        <w:ind w:left="120" w:right="211" w:firstLine="422"/>
        <w:jc w:val="both"/>
        <w:rPr>
          <w:rFonts w:hint="eastAsia" w:ascii="宋体" w:hAnsi="宋体" w:eastAsia="宋体" w:cs="宋体"/>
        </w:rPr>
      </w:pPr>
      <w:r>
        <w:rPr>
          <w:rFonts w:hint="eastAsia" w:ascii="宋体" w:hAnsi="宋体" w:eastAsia="宋体" w:cs="宋体"/>
          <w:b/>
          <w:color w:val="333333"/>
          <w:spacing w:val="-8"/>
        </w:rPr>
        <w:t>第六，正式组织。</w:t>
      </w:r>
      <w:r>
        <w:rPr>
          <w:rFonts w:hint="eastAsia" w:ascii="宋体" w:hAnsi="宋体" w:eastAsia="宋体" w:cs="宋体"/>
          <w:color w:val="333333"/>
          <w:spacing w:val="-8"/>
        </w:rPr>
        <w:t>执行的保障。在展开新业务的时候，一定要舍得投入人力和资源。同</w:t>
      </w:r>
      <w:r>
        <w:rPr>
          <w:rFonts w:hint="eastAsia" w:ascii="宋体" w:hAnsi="宋体" w:eastAsia="宋体" w:cs="宋体"/>
          <w:color w:val="333333"/>
          <w:spacing w:val="-11"/>
        </w:rPr>
        <w:t>时要建立相应的组织结构、管理制度、管理系统以及考核的标准。否则执行的结果往往会大</w:t>
      </w:r>
      <w:r>
        <w:rPr>
          <w:rFonts w:hint="eastAsia" w:ascii="宋体" w:hAnsi="宋体" w:eastAsia="宋体" w:cs="宋体"/>
          <w:color w:val="333333"/>
          <w:spacing w:val="-7"/>
        </w:rPr>
        <w:t>打折扣。</w:t>
      </w:r>
    </w:p>
    <w:p>
      <w:pPr>
        <w:pStyle w:val="3"/>
        <w:spacing w:before="2" w:line="386" w:lineRule="auto"/>
        <w:ind w:left="120" w:right="211" w:firstLine="422"/>
        <w:rPr>
          <w:rFonts w:hint="eastAsia" w:ascii="宋体" w:hAnsi="宋体" w:eastAsia="宋体" w:cs="宋体"/>
        </w:rPr>
      </w:pPr>
      <w:r>
        <w:rPr>
          <w:rFonts w:hint="eastAsia" w:ascii="宋体" w:hAnsi="宋体" w:eastAsia="宋体" w:cs="宋体"/>
          <w:b/>
          <w:color w:val="333333"/>
          <w:spacing w:val="-10"/>
        </w:rPr>
        <w:t>第七，人才。</w:t>
      </w:r>
      <w:r>
        <w:rPr>
          <w:rFonts w:hint="eastAsia" w:ascii="宋体" w:hAnsi="宋体" w:eastAsia="宋体" w:cs="宋体"/>
          <w:color w:val="333333"/>
          <w:spacing w:val="-6"/>
        </w:rPr>
        <w:t>人才要有相应的技能去完成战略的执行。包括技能的描述，以及获得、培</w:t>
      </w:r>
      <w:r>
        <w:rPr>
          <w:rFonts w:hint="eastAsia" w:ascii="宋体" w:hAnsi="宋体" w:eastAsia="宋体" w:cs="宋体"/>
          <w:color w:val="333333"/>
          <w:spacing w:val="-4"/>
        </w:rPr>
        <w:t>养、激励和保留人才的措施。</w:t>
      </w:r>
    </w:p>
    <w:p>
      <w:pPr>
        <w:pStyle w:val="3"/>
        <w:spacing w:before="2" w:line="386" w:lineRule="auto"/>
        <w:ind w:left="120" w:right="211" w:firstLine="422"/>
        <w:jc w:val="both"/>
        <w:rPr>
          <w:rFonts w:hint="eastAsia" w:ascii="宋体" w:hAnsi="宋体" w:eastAsia="宋体" w:cs="宋体"/>
        </w:rPr>
      </w:pPr>
      <w:r>
        <w:rPr>
          <w:rFonts w:hint="eastAsia" w:ascii="宋体" w:hAnsi="宋体" w:eastAsia="宋体" w:cs="宋体"/>
          <w:b/>
          <w:color w:val="333333"/>
          <w:spacing w:val="-8"/>
        </w:rPr>
        <w:t>第八，氛围与文化。</w:t>
      </w:r>
      <w:r>
        <w:rPr>
          <w:rFonts w:hint="eastAsia" w:ascii="宋体" w:hAnsi="宋体" w:eastAsia="宋体" w:cs="宋体"/>
          <w:color w:val="333333"/>
          <w:spacing w:val="-7"/>
        </w:rPr>
        <w:t>常见的管理风格包括强制式、身先士卒式、教练式和授权式，在知</w:t>
      </w:r>
      <w:r>
        <w:rPr>
          <w:rFonts w:hint="eastAsia" w:ascii="宋体" w:hAnsi="宋体" w:eastAsia="宋体" w:cs="宋体"/>
          <w:color w:val="333333"/>
          <w:spacing w:val="-11"/>
        </w:rPr>
        <w:t>识密集型经济时代，大多数成功转型的企业，最终都逐渐形成了开放、授权、共享的氛围和文化。</w:t>
      </w:r>
    </w:p>
    <w:p>
      <w:pPr>
        <w:pStyle w:val="2"/>
        <w:numPr>
          <w:ilvl w:val="0"/>
          <w:numId w:val="1"/>
        </w:numPr>
        <w:tabs>
          <w:tab w:val="left" w:pos="718"/>
        </w:tabs>
        <w:spacing w:before="2" w:after="0" w:line="240" w:lineRule="auto"/>
        <w:ind w:left="718" w:right="0" w:hanging="178"/>
        <w:jc w:val="both"/>
        <w:rPr>
          <w:rFonts w:hint="eastAsia" w:ascii="宋体" w:hAnsi="宋体" w:eastAsia="宋体" w:cs="宋体"/>
        </w:rPr>
      </w:pPr>
      <w:r>
        <w:rPr>
          <w:rFonts w:hint="eastAsia" w:ascii="宋体" w:hAnsi="宋体" w:eastAsia="宋体" w:cs="宋体"/>
          <w:color w:val="006FC0"/>
          <w:spacing w:val="-3"/>
        </w:rPr>
        <w:t>什么战略意图？</w:t>
      </w:r>
    </w:p>
    <w:p>
      <w:pPr>
        <w:spacing w:before="238"/>
        <w:ind w:left="542" w:right="0" w:firstLine="0"/>
        <w:jc w:val="left"/>
        <w:rPr>
          <w:rFonts w:hint="eastAsia" w:ascii="宋体" w:hAnsi="宋体" w:eastAsia="宋体" w:cs="宋体"/>
          <w:b/>
          <w:sz w:val="21"/>
        </w:rPr>
      </w:pPr>
      <w:r>
        <w:rPr>
          <w:rFonts w:hint="eastAsia" w:ascii="宋体" w:hAnsi="宋体" w:eastAsia="宋体" w:cs="宋体"/>
          <w:b/>
          <w:color w:val="006FC0"/>
          <w:sz w:val="21"/>
        </w:rPr>
        <w:t>——明确战略意图是战略思考的起点</w:t>
      </w:r>
    </w:p>
    <w:p>
      <w:pPr>
        <w:spacing w:after="0"/>
        <w:jc w:val="left"/>
        <w:rPr>
          <w:rFonts w:hint="eastAsia" w:ascii="宋体" w:hAnsi="宋体" w:eastAsia="宋体" w:cs="宋体"/>
          <w:sz w:val="21"/>
        </w:rPr>
        <w:sectPr>
          <w:headerReference r:id="rId5" w:type="default"/>
          <w:pgSz w:w="11910" w:h="16840"/>
          <w:pgMar w:top="1120" w:right="1580" w:bottom="280" w:left="1680" w:header="811" w:footer="0" w:gutter="0"/>
        </w:sectPr>
      </w:pPr>
    </w:p>
    <w:p>
      <w:pPr>
        <w:pStyle w:val="3"/>
        <w:rPr>
          <w:rFonts w:hint="eastAsia" w:ascii="宋体" w:hAnsi="宋体" w:eastAsia="宋体" w:cs="宋体"/>
          <w:b/>
          <w:sz w:val="20"/>
        </w:rPr>
      </w:pPr>
    </w:p>
    <w:p>
      <w:pPr>
        <w:pStyle w:val="3"/>
        <w:rPr>
          <w:rFonts w:hint="eastAsia" w:ascii="宋体" w:hAnsi="宋体" w:eastAsia="宋体" w:cs="宋体"/>
          <w:b/>
          <w:sz w:val="20"/>
        </w:rPr>
      </w:pPr>
    </w:p>
    <w:p>
      <w:pPr>
        <w:pStyle w:val="3"/>
        <w:spacing w:before="4"/>
        <w:rPr>
          <w:rFonts w:hint="eastAsia" w:ascii="宋体" w:hAnsi="宋体" w:eastAsia="宋体" w:cs="宋体"/>
          <w:b/>
          <w:sz w:val="11"/>
        </w:rPr>
      </w:pPr>
    </w:p>
    <w:p>
      <w:pPr>
        <w:pStyle w:val="3"/>
        <w:ind w:left="120"/>
        <w:rPr>
          <w:rFonts w:hint="eastAsia" w:ascii="宋体" w:hAnsi="宋体" w:eastAsia="宋体" w:cs="宋体"/>
          <w:sz w:val="20"/>
        </w:rPr>
      </w:pPr>
      <w:r>
        <w:rPr>
          <w:rFonts w:hint="eastAsia" w:ascii="宋体" w:hAnsi="宋体" w:eastAsia="宋体" w:cs="宋体"/>
          <w:sz w:val="20"/>
        </w:rPr>
        <w:drawing>
          <wp:inline distT="0" distB="0" distL="0" distR="0">
            <wp:extent cx="5257800" cy="394335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7" cstate="print"/>
                    <a:stretch>
                      <a:fillRect/>
                    </a:stretch>
                  </pic:blipFill>
                  <pic:spPr>
                    <a:xfrm>
                      <a:off x="0" y="0"/>
                      <a:ext cx="5258222" cy="3943350"/>
                    </a:xfrm>
                    <a:prstGeom prst="rect">
                      <a:avLst/>
                    </a:prstGeom>
                  </pic:spPr>
                </pic:pic>
              </a:graphicData>
            </a:graphic>
          </wp:inline>
        </w:drawing>
      </w:r>
    </w:p>
    <w:p>
      <w:pPr>
        <w:pStyle w:val="3"/>
        <w:spacing w:before="17"/>
        <w:rPr>
          <w:rFonts w:hint="eastAsia" w:ascii="宋体" w:hAnsi="宋体" w:eastAsia="宋体" w:cs="宋体"/>
          <w:b/>
          <w:sz w:val="4"/>
        </w:rPr>
      </w:pPr>
    </w:p>
    <w:p>
      <w:pPr>
        <w:spacing w:before="46" w:line="386" w:lineRule="auto"/>
        <w:ind w:left="120" w:right="211" w:firstLine="422"/>
        <w:jc w:val="left"/>
        <w:rPr>
          <w:rFonts w:hint="eastAsia" w:ascii="宋体" w:hAnsi="宋体" w:eastAsia="宋体" w:cs="宋体"/>
          <w:b/>
          <w:sz w:val="21"/>
        </w:rPr>
      </w:pPr>
      <w:r>
        <w:rPr>
          <w:rFonts w:hint="eastAsia" w:ascii="宋体" w:hAnsi="宋体" w:eastAsia="宋体" w:cs="宋体"/>
          <w:b/>
          <w:color w:val="333333"/>
          <w:spacing w:val="-7"/>
          <w:sz w:val="21"/>
        </w:rPr>
        <w:t>战略意图指的是公司或者部门的方向和希望实现的目标，或者说想做成什么样的事，达</w:t>
      </w:r>
      <w:r>
        <w:rPr>
          <w:rFonts w:hint="eastAsia" w:ascii="宋体" w:hAnsi="宋体" w:eastAsia="宋体" w:cs="宋体"/>
          <w:b/>
          <w:color w:val="333333"/>
          <w:spacing w:val="-5"/>
          <w:sz w:val="21"/>
        </w:rPr>
        <w:t>成一个什么样的结果。</w:t>
      </w:r>
    </w:p>
    <w:p>
      <w:pPr>
        <w:pStyle w:val="3"/>
        <w:spacing w:before="2" w:line="386" w:lineRule="auto"/>
        <w:ind w:left="542" w:right="105"/>
        <w:rPr>
          <w:rFonts w:hint="eastAsia" w:ascii="宋体" w:hAnsi="宋体" w:eastAsia="宋体" w:cs="宋体"/>
        </w:rPr>
      </w:pPr>
      <w:r>
        <w:rPr>
          <w:rFonts w:hint="eastAsia" w:ascii="宋体" w:hAnsi="宋体" w:eastAsia="宋体" w:cs="宋体"/>
          <w:color w:val="333333"/>
          <w:spacing w:val="-4"/>
        </w:rPr>
        <w:t xml:space="preserve">通常战略意图可以是未来 </w:t>
      </w:r>
      <w:r>
        <w:rPr>
          <w:rFonts w:hint="eastAsia" w:ascii="宋体" w:hAnsi="宋体" w:eastAsia="宋体" w:cs="宋体"/>
          <w:color w:val="333333"/>
        </w:rPr>
        <w:t>3～5</w:t>
      </w:r>
      <w:r>
        <w:rPr>
          <w:rFonts w:hint="eastAsia" w:ascii="宋体" w:hAnsi="宋体" w:eastAsia="宋体" w:cs="宋体"/>
          <w:color w:val="333333"/>
          <w:spacing w:val="-13"/>
        </w:rPr>
        <w:t xml:space="preserve"> 年的描述，而战略目标应该是分年度的具体目标的陈述。</w:t>
      </w:r>
      <w:r>
        <w:rPr>
          <w:rFonts w:hint="eastAsia" w:ascii="宋体" w:hAnsi="宋体" w:eastAsia="宋体" w:cs="宋体"/>
          <w:color w:val="333333"/>
          <w:spacing w:val="-12"/>
        </w:rPr>
        <w:t>举例来说，如果一个公司或者部门的战略意图是在三年以内成为某个行业里最领先的解</w:t>
      </w:r>
    </w:p>
    <w:p>
      <w:pPr>
        <w:pStyle w:val="3"/>
        <w:spacing w:before="2" w:line="386" w:lineRule="auto"/>
        <w:ind w:left="120" w:right="211"/>
        <w:jc w:val="both"/>
        <w:rPr>
          <w:rFonts w:hint="eastAsia" w:ascii="宋体" w:hAnsi="宋体" w:eastAsia="宋体" w:cs="宋体"/>
        </w:rPr>
      </w:pPr>
      <w:r>
        <w:rPr>
          <w:rFonts w:hint="eastAsia" w:ascii="宋体" w:hAnsi="宋体" w:eastAsia="宋体" w:cs="宋体"/>
          <w:color w:val="333333"/>
          <w:spacing w:val="-12"/>
        </w:rPr>
        <w:t xml:space="preserve">决方案提供商，那么在战略目标的陈述方面就应该给出具体的未来三年周期里的每一年的具体战略目标。比如销售收入、市场份额、利润率、人均生产率等的指标，而这些指标一定要符合 </w:t>
      </w:r>
      <w:r>
        <w:rPr>
          <w:rFonts w:hint="eastAsia" w:ascii="宋体" w:hAnsi="宋体" w:eastAsia="宋体" w:cs="宋体"/>
          <w:color w:val="333333"/>
        </w:rPr>
        <w:t>SMART</w:t>
      </w:r>
      <w:r>
        <w:rPr>
          <w:rFonts w:hint="eastAsia" w:ascii="宋体" w:hAnsi="宋体" w:eastAsia="宋体" w:cs="宋体"/>
          <w:color w:val="333333"/>
          <w:spacing w:val="-4"/>
        </w:rPr>
        <w:t xml:space="preserve"> 原则。</w:t>
      </w:r>
    </w:p>
    <w:p>
      <w:pPr>
        <w:pStyle w:val="2"/>
        <w:numPr>
          <w:ilvl w:val="0"/>
          <w:numId w:val="1"/>
        </w:numPr>
        <w:tabs>
          <w:tab w:val="left" w:pos="718"/>
        </w:tabs>
        <w:spacing w:before="2" w:after="0" w:line="240" w:lineRule="auto"/>
        <w:ind w:left="718" w:right="0" w:hanging="178"/>
        <w:jc w:val="left"/>
        <w:rPr>
          <w:rFonts w:hint="eastAsia" w:ascii="宋体" w:hAnsi="宋体" w:eastAsia="宋体" w:cs="宋体"/>
        </w:rPr>
      </w:pPr>
      <w:r>
        <w:rPr>
          <w:rFonts w:hint="eastAsia" w:ascii="宋体" w:hAnsi="宋体" w:eastAsia="宋体" w:cs="宋体"/>
          <w:color w:val="006FC0"/>
          <w:spacing w:val="-3"/>
        </w:rPr>
        <w:t>什么是市场洞察力？</w:t>
      </w:r>
    </w:p>
    <w:p>
      <w:pPr>
        <w:spacing w:before="238"/>
        <w:ind w:left="542" w:right="0" w:firstLine="0"/>
        <w:jc w:val="left"/>
        <w:rPr>
          <w:rFonts w:hint="eastAsia" w:ascii="宋体" w:hAnsi="宋体" w:eastAsia="宋体" w:cs="宋体"/>
          <w:b/>
          <w:sz w:val="21"/>
        </w:rPr>
      </w:pPr>
      <w:r>
        <w:rPr>
          <w:rFonts w:hint="eastAsia" w:ascii="宋体" w:hAnsi="宋体" w:eastAsia="宋体" w:cs="宋体"/>
          <w:b/>
          <w:color w:val="006FC0"/>
          <w:sz w:val="21"/>
        </w:rPr>
        <w:t>——市场洞察力决定了战略思考的深度</w:t>
      </w:r>
    </w:p>
    <w:p>
      <w:pPr>
        <w:spacing w:after="0"/>
        <w:jc w:val="left"/>
        <w:rPr>
          <w:rFonts w:hint="eastAsia" w:ascii="宋体" w:hAnsi="宋体" w:eastAsia="宋体" w:cs="宋体"/>
          <w:sz w:val="21"/>
        </w:rPr>
        <w:sectPr>
          <w:pgSz w:w="11910" w:h="16840"/>
          <w:pgMar w:top="1120" w:right="1580" w:bottom="280" w:left="1680" w:header="811" w:footer="0" w:gutter="0"/>
        </w:sect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spacing w:before="3"/>
        <w:rPr>
          <w:rFonts w:hint="eastAsia" w:ascii="宋体" w:hAnsi="宋体" w:eastAsia="宋体" w:cs="宋体"/>
          <w:sz w:val="16"/>
        </w:rPr>
      </w:pPr>
    </w:p>
    <w:p>
      <w:pPr>
        <w:pStyle w:val="3"/>
        <w:ind w:left="120"/>
        <w:rPr>
          <w:rFonts w:hint="eastAsia" w:ascii="宋体" w:hAnsi="宋体" w:eastAsia="宋体" w:cs="宋体"/>
          <w:sz w:val="20"/>
        </w:rPr>
      </w:pPr>
      <w:r>
        <w:rPr>
          <w:rFonts w:hint="eastAsia" w:ascii="宋体" w:hAnsi="宋体" w:eastAsia="宋体" w:cs="宋体"/>
          <w:sz w:val="20"/>
        </w:rPr>
        <w:drawing>
          <wp:inline distT="0" distB="0" distL="0" distR="0">
            <wp:extent cx="5255895" cy="394335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18" cstate="print"/>
                    <a:stretch>
                      <a:fillRect/>
                    </a:stretch>
                  </pic:blipFill>
                  <pic:spPr>
                    <a:xfrm>
                      <a:off x="0" y="0"/>
                      <a:ext cx="5256322" cy="3943350"/>
                    </a:xfrm>
                    <a:prstGeom prst="rect">
                      <a:avLst/>
                    </a:prstGeom>
                  </pic:spPr>
                </pic:pic>
              </a:graphicData>
            </a:graphic>
          </wp:inline>
        </w:drawing>
      </w:r>
    </w:p>
    <w:p>
      <w:pPr>
        <w:pStyle w:val="3"/>
        <w:rPr>
          <w:rFonts w:hint="eastAsia" w:ascii="宋体" w:hAnsi="宋体" w:eastAsia="宋体" w:cs="宋体"/>
          <w:sz w:val="20"/>
        </w:rPr>
      </w:pPr>
    </w:p>
    <w:p>
      <w:pPr>
        <w:pStyle w:val="3"/>
        <w:rPr>
          <w:rFonts w:hint="eastAsia" w:ascii="宋体" w:hAnsi="宋体" w:eastAsia="宋体" w:cs="宋体"/>
          <w:sz w:val="20"/>
        </w:rPr>
      </w:pPr>
    </w:p>
    <w:p>
      <w:pPr>
        <w:pStyle w:val="3"/>
        <w:spacing w:before="5"/>
        <w:rPr>
          <w:rFonts w:hint="eastAsia" w:ascii="宋体" w:hAnsi="宋体" w:eastAsia="宋体" w:cs="宋体"/>
          <w:sz w:val="13"/>
        </w:rPr>
      </w:pPr>
      <w:r>
        <w:rPr>
          <w:rFonts w:hint="eastAsia" w:ascii="宋体" w:hAnsi="宋体" w:eastAsia="宋体" w:cs="宋体"/>
        </w:rPr>
        <w:drawing>
          <wp:anchor distT="0" distB="0" distL="0" distR="0" simplePos="0" relativeHeight="1024" behindDoc="0" locked="0" layoutInCell="1" allowOverlap="1">
            <wp:simplePos x="0" y="0"/>
            <wp:positionH relativeFrom="page">
              <wp:posOffset>1143000</wp:posOffset>
            </wp:positionH>
            <wp:positionV relativeFrom="paragraph">
              <wp:posOffset>123190</wp:posOffset>
            </wp:positionV>
            <wp:extent cx="5256530" cy="394335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19" cstate="print"/>
                    <a:stretch>
                      <a:fillRect/>
                    </a:stretch>
                  </pic:blipFill>
                  <pic:spPr>
                    <a:xfrm>
                      <a:off x="0" y="0"/>
                      <a:ext cx="5256322" cy="3943350"/>
                    </a:xfrm>
                    <a:prstGeom prst="rect">
                      <a:avLst/>
                    </a:prstGeom>
                  </pic:spPr>
                </pic:pic>
              </a:graphicData>
            </a:graphic>
          </wp:anchor>
        </w:drawing>
      </w:r>
    </w:p>
    <w:p>
      <w:pPr>
        <w:spacing w:after="0"/>
        <w:rPr>
          <w:rFonts w:hint="eastAsia" w:ascii="宋体" w:hAnsi="宋体" w:eastAsia="宋体" w:cs="宋体"/>
          <w:sz w:val="13"/>
        </w:rPr>
        <w:sectPr>
          <w:pgSz w:w="11910" w:h="16840"/>
          <w:pgMar w:top="1180" w:right="1580" w:bottom="280" w:left="1680" w:header="811" w:footer="0" w:gutter="0"/>
        </w:sectPr>
      </w:pPr>
    </w:p>
    <w:p>
      <w:pPr>
        <w:pStyle w:val="3"/>
        <w:ind w:left="2298"/>
        <w:rPr>
          <w:rFonts w:hint="eastAsia" w:ascii="宋体" w:hAnsi="宋体" w:eastAsia="宋体" w:cs="宋体"/>
          <w:sz w:val="20"/>
        </w:rPr>
      </w:pPr>
      <w:r>
        <w:rPr>
          <w:rFonts w:hint="eastAsia" w:ascii="宋体" w:hAnsi="宋体" w:eastAsia="宋体" w:cs="宋体"/>
          <w:sz w:val="20"/>
        </w:rPr>
        <w:pict>
          <v:group id="_x0000_s1029" o:spid="_x0000_s1029" o:spt="203" style="height:18.2pt;width:194.7pt;" coordsize="3894,364">
            <o:lock v:ext="edit"/>
            <v:shape id="_x0000_s1030" o:spid="_x0000_s1030" style="position:absolute;left:0;top:181;height:2;width:3894;" filled="f" stroked="t" coordorigin="0,182" coordsize="3894,0" path="m0,182l0,182,3814,182,3894,182e">
              <v:path arrowok="t"/>
              <v:fill on="f" focussize="0,0"/>
              <v:stroke weight="18.1707086614173pt" color="#000000"/>
              <v:imagedata o:title=""/>
              <o:lock v:ext="edit"/>
            </v:shape>
            <w10:wrap type="none"/>
            <w10:anchorlock/>
          </v:group>
        </w:pict>
      </w:r>
    </w:p>
    <w:p>
      <w:pPr>
        <w:pStyle w:val="3"/>
        <w:spacing w:before="8"/>
        <w:rPr>
          <w:rFonts w:hint="eastAsia" w:ascii="宋体" w:hAnsi="宋体" w:eastAsia="宋体" w:cs="宋体"/>
          <w:sz w:val="29"/>
        </w:rPr>
      </w:pPr>
    </w:p>
    <w:p>
      <w:pPr>
        <w:spacing w:before="46" w:line="386" w:lineRule="auto"/>
        <w:ind w:left="120" w:right="211" w:firstLine="422"/>
        <w:jc w:val="left"/>
        <w:rPr>
          <w:rFonts w:hint="eastAsia" w:ascii="宋体" w:hAnsi="宋体" w:eastAsia="宋体" w:cs="宋体"/>
          <w:sz w:val="21"/>
        </w:rPr>
      </w:pPr>
      <w:r>
        <w:rPr>
          <w:rFonts w:hint="eastAsia" w:ascii="宋体" w:hAnsi="宋体" w:eastAsia="宋体" w:cs="宋体"/>
        </w:rPr>
        <w:pict>
          <v:shape id="_x0000_s1031" o:spid="_x0000_s1031" o:spt="202" type="#_x0000_t202" style="position:absolute;left:0pt;margin-left:221.4pt;margin-top:-30.2pt;height:11.9pt;width:152.4pt;mso-position-horizontal-relative:page;z-index:-252010496;mso-width-relative:page;mso-height-relative:page;" filled="f" stroked="f" coordsize="21600,21600">
            <v:path/>
            <v:fill on="f" focussize="0,0"/>
            <v:stroke on="f" joinstyle="miter"/>
            <v:imagedata o:title=""/>
            <o:lock v:ext="edit"/>
            <v:textbox inset="0mm,0mm,0mm,0mm">
              <w:txbxContent>
                <w:p>
                  <w:pPr>
                    <w:spacing w:before="0" w:line="238" w:lineRule="exact"/>
                    <w:ind w:left="0" w:right="0" w:firstLine="0"/>
                    <w:jc w:val="left"/>
                    <w:rPr>
                      <w:sz w:val="18"/>
                    </w:rPr>
                  </w:pPr>
                  <w:r>
                    <w:rPr>
                      <w:spacing w:val="-1"/>
                      <w:sz w:val="18"/>
                    </w:rPr>
                    <w:t xml:space="preserve">更多干货尽在“超级 </w:t>
                  </w:r>
                  <w:r>
                    <w:rPr>
                      <w:sz w:val="18"/>
                    </w:rPr>
                    <w:t>HR</w:t>
                  </w:r>
                  <w:r>
                    <w:rPr>
                      <w:spacing w:val="-6"/>
                      <w:sz w:val="18"/>
                    </w:rPr>
                    <w:t xml:space="preserve"> 联盟”公众号</w:t>
                  </w:r>
                </w:p>
              </w:txbxContent>
            </v:textbox>
          </v:shape>
        </w:pict>
      </w:r>
      <w:r>
        <w:rPr>
          <w:rFonts w:hint="eastAsia" w:ascii="宋体" w:hAnsi="宋体" w:eastAsia="宋体" w:cs="宋体"/>
          <w:b/>
          <w:color w:val="333333"/>
          <w:spacing w:val="-10"/>
          <w:sz w:val="21"/>
        </w:rPr>
        <w:t>市场洞察，指的是要在以下几个方面进行清楚的了解，不仅了解现状，还要试图预见未</w:t>
      </w:r>
      <w:r>
        <w:rPr>
          <w:rFonts w:hint="eastAsia" w:ascii="宋体" w:hAnsi="宋体" w:eastAsia="宋体" w:cs="宋体"/>
          <w:b/>
          <w:color w:val="333333"/>
          <w:spacing w:val="-6"/>
          <w:sz w:val="21"/>
        </w:rPr>
        <w:t>来的发展。</w:t>
      </w:r>
      <w:r>
        <w:rPr>
          <w:rFonts w:hint="eastAsia" w:ascii="宋体" w:hAnsi="宋体" w:eastAsia="宋体" w:cs="宋体"/>
          <w:color w:val="333333"/>
          <w:spacing w:val="-2"/>
          <w:sz w:val="21"/>
        </w:rPr>
        <w:t>这包括：</w:t>
      </w:r>
    </w:p>
    <w:p>
      <w:pPr>
        <w:pStyle w:val="3"/>
        <w:spacing w:before="2"/>
        <w:ind w:left="540"/>
        <w:rPr>
          <w:rFonts w:hint="eastAsia" w:ascii="宋体" w:hAnsi="宋体" w:eastAsia="宋体" w:cs="宋体"/>
        </w:rPr>
      </w:pPr>
      <w:r>
        <w:rPr>
          <w:rFonts w:hint="eastAsia" w:ascii="宋体" w:hAnsi="宋体" w:eastAsia="宋体" w:cs="宋体"/>
          <w:color w:val="333333"/>
        </w:rPr>
        <w:t>√客户需求和客户需求的变化</w:t>
      </w:r>
    </w:p>
    <w:p>
      <w:pPr>
        <w:pStyle w:val="3"/>
        <w:spacing w:before="237"/>
        <w:ind w:left="540"/>
        <w:rPr>
          <w:rFonts w:hint="eastAsia" w:ascii="宋体" w:hAnsi="宋体" w:eastAsia="宋体" w:cs="宋体"/>
        </w:rPr>
      </w:pPr>
      <w:r>
        <w:rPr>
          <w:rFonts w:hint="eastAsia" w:ascii="宋体" w:hAnsi="宋体" w:eastAsia="宋体" w:cs="宋体"/>
          <w:color w:val="333333"/>
        </w:rPr>
        <w:t>√竞争者的状况，以及竞争者的动向</w:t>
      </w:r>
    </w:p>
    <w:p>
      <w:pPr>
        <w:pStyle w:val="3"/>
        <w:spacing w:before="237"/>
        <w:ind w:left="540"/>
        <w:rPr>
          <w:rFonts w:hint="eastAsia" w:ascii="宋体" w:hAnsi="宋体" w:eastAsia="宋体" w:cs="宋体"/>
        </w:rPr>
      </w:pPr>
      <w:r>
        <w:rPr>
          <w:rFonts w:hint="eastAsia" w:ascii="宋体" w:hAnsi="宋体" w:eastAsia="宋体" w:cs="宋体"/>
          <w:color w:val="333333"/>
        </w:rPr>
        <w:t>√技术和技术发展的趋势</w:t>
      </w:r>
    </w:p>
    <w:p>
      <w:pPr>
        <w:pStyle w:val="3"/>
        <w:spacing w:before="237"/>
        <w:ind w:left="540"/>
        <w:rPr>
          <w:rFonts w:hint="eastAsia" w:ascii="宋体" w:hAnsi="宋体" w:eastAsia="宋体" w:cs="宋体"/>
        </w:rPr>
      </w:pPr>
      <w:r>
        <w:rPr>
          <w:rFonts w:hint="eastAsia" w:ascii="宋体" w:hAnsi="宋体" w:eastAsia="宋体" w:cs="宋体"/>
          <w:color w:val="333333"/>
        </w:rPr>
        <w:t>√市场结构乃至经济结构的发展</w:t>
      </w:r>
    </w:p>
    <w:p>
      <w:pPr>
        <w:pStyle w:val="2"/>
        <w:spacing w:before="237" w:line="386" w:lineRule="auto"/>
        <w:ind w:right="211" w:firstLine="422"/>
        <w:rPr>
          <w:rFonts w:hint="eastAsia" w:ascii="宋体" w:hAnsi="宋体" w:eastAsia="宋体" w:cs="宋体"/>
        </w:rPr>
      </w:pPr>
      <w:r>
        <w:rPr>
          <w:rFonts w:hint="eastAsia" w:ascii="宋体" w:hAnsi="宋体" w:eastAsia="宋体" w:cs="宋体"/>
          <w:b w:val="0"/>
          <w:color w:val="333333"/>
          <w:spacing w:val="-3"/>
        </w:rPr>
        <w:t>建立市场洞察力的目的是什么呢？</w:t>
      </w:r>
      <w:r>
        <w:rPr>
          <w:rFonts w:hint="eastAsia" w:ascii="宋体" w:hAnsi="宋体" w:eastAsia="宋体" w:cs="宋体"/>
          <w:color w:val="333333"/>
          <w:spacing w:val="-3"/>
        </w:rPr>
        <w:t>是为了清晰地知道未来的机遇和企业可能碰到的挑</w:t>
      </w:r>
      <w:r>
        <w:rPr>
          <w:rFonts w:hint="eastAsia" w:ascii="宋体" w:hAnsi="宋体" w:eastAsia="宋体" w:cs="宋体"/>
          <w:color w:val="333333"/>
          <w:spacing w:val="-11"/>
        </w:rPr>
        <w:t>战和风险，是要理解和解释市场上正在发生什么，以及这些发生的改变对公司来说意味着什么。</w:t>
      </w:r>
    </w:p>
    <w:p>
      <w:pPr>
        <w:pStyle w:val="8"/>
        <w:numPr>
          <w:ilvl w:val="0"/>
          <w:numId w:val="1"/>
        </w:numPr>
        <w:tabs>
          <w:tab w:val="left" w:pos="718"/>
        </w:tabs>
        <w:spacing w:before="3" w:after="0" w:line="240" w:lineRule="auto"/>
        <w:ind w:left="718" w:right="0" w:hanging="178"/>
        <w:jc w:val="left"/>
        <w:rPr>
          <w:rFonts w:hint="eastAsia" w:ascii="宋体" w:hAnsi="宋体" w:eastAsia="宋体" w:cs="宋体"/>
          <w:b/>
          <w:sz w:val="21"/>
        </w:rPr>
      </w:pPr>
      <w:r>
        <w:rPr>
          <w:rFonts w:hint="eastAsia" w:ascii="宋体" w:hAnsi="宋体" w:eastAsia="宋体" w:cs="宋体"/>
          <w:b/>
          <w:color w:val="006FC0"/>
          <w:spacing w:val="-3"/>
          <w:sz w:val="21"/>
        </w:rPr>
        <w:t>什么是创新焦点？</w:t>
      </w:r>
    </w:p>
    <w:p>
      <w:pPr>
        <w:spacing w:before="237"/>
        <w:ind w:left="542" w:right="0" w:firstLine="0"/>
        <w:jc w:val="left"/>
        <w:rPr>
          <w:rFonts w:hint="eastAsia" w:ascii="宋体" w:hAnsi="宋体" w:eastAsia="宋体" w:cs="宋体"/>
          <w:b/>
          <w:sz w:val="21"/>
        </w:rPr>
      </w:pPr>
      <w:r>
        <w:rPr>
          <w:rFonts w:hint="eastAsia" w:ascii="宋体" w:hAnsi="宋体" w:eastAsia="宋体" w:cs="宋体"/>
          <w:b/>
          <w:color w:val="006FC0"/>
          <w:sz w:val="21"/>
        </w:rPr>
        <w:t>——把创新作为战略思考的焦点</w:t>
      </w:r>
    </w:p>
    <w:p>
      <w:pPr>
        <w:pStyle w:val="3"/>
        <w:rPr>
          <w:rFonts w:hint="eastAsia" w:ascii="宋体" w:hAnsi="宋体" w:eastAsia="宋体" w:cs="宋体"/>
          <w:b/>
          <w:sz w:val="20"/>
        </w:rPr>
      </w:pPr>
    </w:p>
    <w:p>
      <w:pPr>
        <w:pStyle w:val="3"/>
        <w:spacing w:before="11"/>
        <w:rPr>
          <w:rFonts w:hint="eastAsia" w:ascii="宋体" w:hAnsi="宋体" w:eastAsia="宋体" w:cs="宋体"/>
          <w:b/>
          <w:sz w:val="18"/>
        </w:rPr>
      </w:pPr>
      <w:r>
        <w:rPr>
          <w:rFonts w:hint="eastAsia" w:ascii="宋体" w:hAnsi="宋体" w:eastAsia="宋体" w:cs="宋体"/>
        </w:rPr>
        <w:drawing>
          <wp:anchor distT="0" distB="0" distL="0" distR="0" simplePos="0" relativeHeight="1024" behindDoc="0" locked="0" layoutInCell="1" allowOverlap="1">
            <wp:simplePos x="0" y="0"/>
            <wp:positionH relativeFrom="page">
              <wp:posOffset>1143000</wp:posOffset>
            </wp:positionH>
            <wp:positionV relativeFrom="paragraph">
              <wp:posOffset>241935</wp:posOffset>
            </wp:positionV>
            <wp:extent cx="5256530" cy="394335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20" cstate="print"/>
                    <a:stretch>
                      <a:fillRect/>
                    </a:stretch>
                  </pic:blipFill>
                  <pic:spPr>
                    <a:xfrm>
                      <a:off x="0" y="0"/>
                      <a:ext cx="5256322" cy="3943350"/>
                    </a:xfrm>
                    <a:prstGeom prst="rect">
                      <a:avLst/>
                    </a:prstGeom>
                  </pic:spPr>
                </pic:pic>
              </a:graphicData>
            </a:graphic>
          </wp:anchor>
        </w:drawing>
      </w:r>
    </w:p>
    <w:p>
      <w:pPr>
        <w:spacing w:after="0"/>
        <w:rPr>
          <w:rFonts w:hint="eastAsia" w:ascii="宋体" w:hAnsi="宋体" w:eastAsia="宋体" w:cs="宋体"/>
          <w:sz w:val="18"/>
        </w:rPr>
        <w:sectPr>
          <w:headerReference r:id="rId6" w:type="default"/>
          <w:pgSz w:w="11910" w:h="16840"/>
          <w:pgMar w:top="760" w:right="1580" w:bottom="280" w:left="1680" w:header="0" w:footer="0" w:gutter="0"/>
        </w:sectPr>
      </w:pPr>
    </w:p>
    <w:p>
      <w:pPr>
        <w:pStyle w:val="3"/>
        <w:spacing w:line="364" w:lineRule="exact"/>
        <w:ind w:left="2392"/>
        <w:rPr>
          <w:rFonts w:hint="eastAsia" w:ascii="宋体" w:hAnsi="宋体" w:eastAsia="宋体" w:cs="宋体"/>
          <w:sz w:val="20"/>
        </w:rPr>
      </w:pPr>
      <w:r>
        <w:rPr>
          <w:rFonts w:hint="eastAsia" w:ascii="宋体" w:hAnsi="宋体" w:eastAsia="宋体" w:cs="宋体"/>
        </w:rPr>
        <w:pict>
          <v:shape id="_x0000_s1032" o:spid="_x0000_s1032" o:spt="202" type="#_x0000_t202" style="position:absolute;left:0pt;margin-left:221.4pt;margin-top:45.3pt;height:11.9pt;width:152.4pt;mso-position-horizontal-relative:page;mso-position-vertical-relative:page;z-index:-252007424;mso-width-relative:page;mso-height-relative:page;" filled="f" stroked="f" coordsize="21600,21600">
            <v:path/>
            <v:fill on="f" focussize="0,0"/>
            <v:stroke on="f" joinstyle="miter"/>
            <v:imagedata o:title=""/>
            <o:lock v:ext="edit"/>
            <v:textbox inset="0mm,0mm,0mm,0mm">
              <w:txbxContent>
                <w:p>
                  <w:pPr>
                    <w:spacing w:before="0" w:line="238" w:lineRule="exact"/>
                    <w:ind w:left="0" w:right="0" w:firstLine="0"/>
                    <w:jc w:val="left"/>
                    <w:rPr>
                      <w:sz w:val="18"/>
                    </w:rPr>
                  </w:pPr>
                  <w:r>
                    <w:rPr>
                      <w:spacing w:val="-1"/>
                      <w:sz w:val="18"/>
                    </w:rPr>
                    <w:t xml:space="preserve">更多干货尽在“超级 </w:t>
                  </w:r>
                  <w:r>
                    <w:rPr>
                      <w:sz w:val="18"/>
                    </w:rPr>
                    <w:t>HR</w:t>
                  </w:r>
                  <w:r>
                    <w:rPr>
                      <w:spacing w:val="-6"/>
                      <w:sz w:val="18"/>
                    </w:rPr>
                    <w:t xml:space="preserve"> 联盟”公众号</w:t>
                  </w:r>
                </w:p>
              </w:txbxContent>
            </v:textbox>
          </v:shape>
        </w:pict>
      </w:r>
      <w:r>
        <w:rPr>
          <w:rFonts w:hint="eastAsia" w:ascii="宋体" w:hAnsi="宋体" w:eastAsia="宋体" w:cs="宋体"/>
          <w:position w:val="-6"/>
          <w:sz w:val="20"/>
        </w:rPr>
        <w:pict>
          <v:group id="_x0000_s1033" o:spid="_x0000_s1033" o:spt="203" style="height:18.2pt;width:174.65pt;" coordsize="3493,364">
            <o:lock v:ext="edit"/>
            <v:shape id="_x0000_s1034" o:spid="_x0000_s1034" style="position:absolute;left:0;top:181;height:2;width:3493;" filled="f" stroked="t" coordorigin="0,182" coordsize="3493,0" path="m0,182l0,182,3413,182,3493,182e">
              <v:path arrowok="t"/>
              <v:fill on="f" focussize="0,0"/>
              <v:stroke weight="18.1707086614173pt" color="#000000"/>
              <v:imagedata o:title=""/>
              <o:lock v:ext="edit"/>
            </v:shape>
            <w10:wrap type="none"/>
            <w10:anchorlock/>
          </v:group>
        </w:pict>
      </w:r>
    </w:p>
    <w:p>
      <w:pPr>
        <w:pStyle w:val="3"/>
        <w:rPr>
          <w:rFonts w:hint="eastAsia" w:ascii="宋体" w:hAnsi="宋体" w:eastAsia="宋体" w:cs="宋体"/>
          <w:b/>
          <w:sz w:val="20"/>
        </w:rPr>
      </w:pPr>
    </w:p>
    <w:p>
      <w:pPr>
        <w:pStyle w:val="3"/>
        <w:spacing w:before="1"/>
        <w:rPr>
          <w:rFonts w:hint="eastAsia" w:ascii="宋体" w:hAnsi="宋体" w:eastAsia="宋体" w:cs="宋体"/>
          <w:b/>
          <w:sz w:val="26"/>
        </w:rPr>
      </w:pPr>
      <w:r>
        <w:rPr>
          <w:rFonts w:hint="eastAsia" w:ascii="宋体" w:hAnsi="宋体" w:eastAsia="宋体" w:cs="宋体"/>
        </w:rPr>
        <w:drawing>
          <wp:anchor distT="0" distB="0" distL="0" distR="0" simplePos="0" relativeHeight="1024" behindDoc="0" locked="0" layoutInCell="1" allowOverlap="1">
            <wp:simplePos x="0" y="0"/>
            <wp:positionH relativeFrom="page">
              <wp:posOffset>1143000</wp:posOffset>
            </wp:positionH>
            <wp:positionV relativeFrom="paragraph">
              <wp:posOffset>329565</wp:posOffset>
            </wp:positionV>
            <wp:extent cx="5256530" cy="394335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21" cstate="print"/>
                    <a:stretch>
                      <a:fillRect/>
                    </a:stretch>
                  </pic:blipFill>
                  <pic:spPr>
                    <a:xfrm>
                      <a:off x="0" y="0"/>
                      <a:ext cx="5256322" cy="3943350"/>
                    </a:xfrm>
                    <a:prstGeom prst="rect">
                      <a:avLst/>
                    </a:prstGeom>
                  </pic:spPr>
                </pic:pic>
              </a:graphicData>
            </a:graphic>
          </wp:anchor>
        </w:drawing>
      </w:r>
    </w:p>
    <w:p>
      <w:pPr>
        <w:spacing w:before="111" w:line="386" w:lineRule="auto"/>
        <w:ind w:left="120" w:right="211" w:firstLine="422"/>
        <w:jc w:val="left"/>
        <w:rPr>
          <w:rFonts w:hint="eastAsia" w:ascii="宋体" w:hAnsi="宋体" w:eastAsia="宋体" w:cs="宋体"/>
          <w:b/>
          <w:sz w:val="21"/>
        </w:rPr>
      </w:pPr>
      <w:r>
        <w:rPr>
          <w:rFonts w:hint="eastAsia" w:ascii="宋体" w:hAnsi="宋体" w:eastAsia="宋体" w:cs="宋体"/>
          <w:b/>
          <w:color w:val="333333"/>
          <w:spacing w:val="-8"/>
          <w:sz w:val="21"/>
        </w:rPr>
        <w:t>创新焦点是指如何在一个战略设计里，运用创新的方法捕捉更多创新的思路和经验，在</w:t>
      </w:r>
      <w:r>
        <w:rPr>
          <w:rFonts w:hint="eastAsia" w:ascii="宋体" w:hAnsi="宋体" w:eastAsia="宋体" w:cs="宋体"/>
          <w:b/>
          <w:color w:val="333333"/>
          <w:spacing w:val="-5"/>
          <w:sz w:val="21"/>
        </w:rPr>
        <w:t>新的战略设计中，为企业的竞争力和差异化商业模式带来新的增值点。</w:t>
      </w:r>
    </w:p>
    <w:p>
      <w:pPr>
        <w:pStyle w:val="3"/>
        <w:spacing w:before="2"/>
        <w:ind w:left="542"/>
        <w:rPr>
          <w:rFonts w:hint="eastAsia" w:ascii="宋体" w:hAnsi="宋体" w:eastAsia="宋体" w:cs="宋体"/>
        </w:rPr>
      </w:pPr>
      <w:r>
        <w:rPr>
          <w:rFonts w:hint="eastAsia" w:ascii="宋体" w:hAnsi="宋体" w:eastAsia="宋体" w:cs="宋体"/>
          <w:color w:val="333333"/>
        </w:rPr>
        <w:t>通常做创新焦点思考的时候，以下几个问题有助于理清思路，找到创新的方向。</w:t>
      </w:r>
    </w:p>
    <w:p>
      <w:pPr>
        <w:pStyle w:val="3"/>
        <w:spacing w:before="237"/>
        <w:ind w:left="540"/>
        <w:rPr>
          <w:rFonts w:hint="eastAsia" w:ascii="宋体" w:hAnsi="宋体" w:eastAsia="宋体" w:cs="宋体"/>
        </w:rPr>
      </w:pPr>
      <w:r>
        <w:rPr>
          <w:rFonts w:hint="eastAsia" w:ascii="宋体" w:hAnsi="宋体" w:eastAsia="宋体" w:cs="宋体"/>
          <w:color w:val="333333"/>
        </w:rPr>
        <w:t>√ 新的业务设计能否抓住新的价值来源？这种价值来源是可持续的吗？</w:t>
      </w:r>
    </w:p>
    <w:p>
      <w:pPr>
        <w:pStyle w:val="3"/>
        <w:spacing w:before="237" w:line="386" w:lineRule="auto"/>
        <w:ind w:left="120" w:right="285" w:firstLine="419"/>
        <w:rPr>
          <w:rFonts w:hint="eastAsia" w:ascii="宋体" w:hAnsi="宋体" w:eastAsia="宋体" w:cs="宋体"/>
        </w:rPr>
      </w:pPr>
      <w:r>
        <w:rPr>
          <w:rFonts w:hint="eastAsia" w:ascii="宋体" w:hAnsi="宋体" w:eastAsia="宋体" w:cs="宋体"/>
          <w:color w:val="333333"/>
        </w:rPr>
        <w:t>√ 客户对自身业务优先级的变化，对业务设计会有怎么样的影响？有什么可替代的设计可以满足下一轮的客户需求？</w:t>
      </w:r>
    </w:p>
    <w:p>
      <w:pPr>
        <w:pStyle w:val="3"/>
        <w:spacing w:before="2" w:line="386" w:lineRule="auto"/>
        <w:ind w:left="120" w:right="211" w:firstLine="422"/>
        <w:rPr>
          <w:rFonts w:hint="eastAsia" w:ascii="宋体" w:hAnsi="宋体" w:eastAsia="宋体" w:cs="宋体"/>
        </w:rPr>
      </w:pPr>
      <w:r>
        <w:rPr>
          <w:rFonts w:hint="eastAsia" w:ascii="宋体" w:hAnsi="宋体" w:eastAsia="宋体" w:cs="宋体"/>
          <w:color w:val="333333"/>
          <w:spacing w:val="-8"/>
        </w:rPr>
        <w:t>所以创新焦点最终解决的依旧是为客户、为市场创造价值的问题，其最终目标还是要使</w:t>
      </w:r>
      <w:r>
        <w:rPr>
          <w:rFonts w:hint="eastAsia" w:ascii="宋体" w:hAnsi="宋体" w:eastAsia="宋体" w:cs="宋体"/>
          <w:color w:val="333333"/>
          <w:spacing w:val="-5"/>
        </w:rPr>
        <w:t>企业产生持续的竞争优势，从市场和客户那里获得持续的价值。</w:t>
      </w:r>
    </w:p>
    <w:p>
      <w:pPr>
        <w:pStyle w:val="2"/>
        <w:numPr>
          <w:ilvl w:val="0"/>
          <w:numId w:val="1"/>
        </w:numPr>
        <w:tabs>
          <w:tab w:val="left" w:pos="718"/>
        </w:tabs>
        <w:spacing w:before="2" w:after="0" w:line="240" w:lineRule="auto"/>
        <w:ind w:left="718" w:right="0" w:hanging="178"/>
        <w:jc w:val="left"/>
        <w:rPr>
          <w:rFonts w:hint="eastAsia" w:ascii="宋体" w:hAnsi="宋体" w:eastAsia="宋体" w:cs="宋体"/>
        </w:rPr>
      </w:pPr>
      <w:r>
        <w:rPr>
          <w:rFonts w:hint="eastAsia" w:ascii="宋体" w:hAnsi="宋体" w:eastAsia="宋体" w:cs="宋体"/>
          <w:color w:val="006FC0"/>
          <w:spacing w:val="-3"/>
        </w:rPr>
        <w:t>什么是业务设计？</w:t>
      </w:r>
    </w:p>
    <w:p>
      <w:pPr>
        <w:spacing w:before="237"/>
        <w:ind w:left="542" w:right="0" w:firstLine="0"/>
        <w:jc w:val="left"/>
        <w:rPr>
          <w:rFonts w:hint="eastAsia" w:ascii="宋体" w:hAnsi="宋体" w:eastAsia="宋体" w:cs="宋体"/>
          <w:b/>
          <w:sz w:val="21"/>
        </w:rPr>
      </w:pPr>
      <w:r>
        <w:rPr>
          <w:rFonts w:hint="eastAsia" w:ascii="宋体" w:hAnsi="宋体" w:eastAsia="宋体" w:cs="宋体"/>
          <w:b/>
          <w:color w:val="006FC0"/>
          <w:sz w:val="21"/>
        </w:rPr>
        <w:t>——战略思考要归结到业务设计</w:t>
      </w:r>
    </w:p>
    <w:p>
      <w:pPr>
        <w:spacing w:after="0"/>
        <w:jc w:val="left"/>
        <w:rPr>
          <w:rFonts w:hint="eastAsia" w:ascii="宋体" w:hAnsi="宋体" w:eastAsia="宋体" w:cs="宋体"/>
          <w:sz w:val="21"/>
        </w:rPr>
        <w:sectPr>
          <w:headerReference r:id="rId7" w:type="default"/>
          <w:pgSz w:w="11910" w:h="16840"/>
          <w:pgMar w:top="800" w:right="1580" w:bottom="280" w:left="1680" w:header="0" w:footer="0" w:gutter="0"/>
        </w:sectPr>
      </w:pPr>
    </w:p>
    <w:p>
      <w:pPr>
        <w:pStyle w:val="3"/>
        <w:spacing w:line="364" w:lineRule="exact"/>
        <w:ind w:left="2202"/>
        <w:rPr>
          <w:rFonts w:hint="eastAsia" w:ascii="宋体" w:hAnsi="宋体" w:eastAsia="宋体" w:cs="宋体"/>
          <w:sz w:val="20"/>
        </w:rPr>
      </w:pPr>
      <w:r>
        <w:rPr>
          <w:rFonts w:hint="eastAsia" w:ascii="宋体" w:hAnsi="宋体" w:eastAsia="宋体" w:cs="宋体"/>
        </w:rPr>
        <w:pict>
          <v:shape id="_x0000_s1035" o:spid="_x0000_s1035" o:spt="202" type="#_x0000_t202" style="position:absolute;left:0pt;margin-left:221.4pt;margin-top:45.3pt;height:11.9pt;width:152.4pt;mso-position-horizontal-relative:page;mso-position-vertical-relative:page;z-index:-252003328;mso-width-relative:page;mso-height-relative:page;" filled="f" stroked="f" coordsize="21600,21600">
            <v:path/>
            <v:fill on="f" focussize="0,0"/>
            <v:stroke on="f" joinstyle="miter"/>
            <v:imagedata o:title=""/>
            <o:lock v:ext="edit"/>
            <v:textbox inset="0mm,0mm,0mm,0mm">
              <w:txbxContent>
                <w:p>
                  <w:pPr>
                    <w:spacing w:before="0" w:line="238" w:lineRule="exact"/>
                    <w:ind w:left="0" w:right="0" w:firstLine="0"/>
                    <w:jc w:val="left"/>
                    <w:rPr>
                      <w:sz w:val="18"/>
                    </w:rPr>
                  </w:pPr>
                  <w:r>
                    <w:rPr>
                      <w:spacing w:val="-1"/>
                      <w:sz w:val="18"/>
                    </w:rPr>
                    <w:t xml:space="preserve">更多干货尽在“超级 </w:t>
                  </w:r>
                  <w:r>
                    <w:rPr>
                      <w:sz w:val="18"/>
                    </w:rPr>
                    <w:t>HR</w:t>
                  </w:r>
                  <w:r>
                    <w:rPr>
                      <w:spacing w:val="-6"/>
                      <w:sz w:val="18"/>
                    </w:rPr>
                    <w:t xml:space="preserve"> 联盟”公众号</w:t>
                  </w:r>
                </w:p>
              </w:txbxContent>
            </v:textbox>
          </v:shape>
        </w:pict>
      </w:r>
      <w:r>
        <w:rPr>
          <w:rFonts w:hint="eastAsia" w:ascii="宋体" w:hAnsi="宋体" w:eastAsia="宋体" w:cs="宋体"/>
          <w:position w:val="-6"/>
          <w:sz w:val="20"/>
        </w:rPr>
        <w:pict>
          <v:group id="_x0000_s1036" o:spid="_x0000_s1036" o:spt="203" style="height:18.2pt;width:180.9pt;" coordsize="3618,364">
            <o:lock v:ext="edit"/>
            <v:shape id="_x0000_s1037" o:spid="_x0000_s1037" style="position:absolute;left:0;top:181;height:2;width:3618;" filled="f" stroked="t" coordorigin="0,182" coordsize="3618,0" path="m0,182l0,182,3537,182,3617,182e">
              <v:path arrowok="t"/>
              <v:fill on="f" focussize="0,0"/>
              <v:stroke weight="18.1707086614173pt" color="#000000"/>
              <v:imagedata o:title=""/>
              <o:lock v:ext="edit"/>
            </v:shape>
            <w10:wrap type="none"/>
            <w10:anchorlock/>
          </v:group>
        </w:pict>
      </w:r>
    </w:p>
    <w:p>
      <w:pPr>
        <w:pStyle w:val="3"/>
        <w:rPr>
          <w:rFonts w:hint="eastAsia" w:ascii="宋体" w:hAnsi="宋体" w:eastAsia="宋体" w:cs="宋体"/>
          <w:b/>
          <w:sz w:val="20"/>
        </w:rPr>
      </w:pPr>
    </w:p>
    <w:p>
      <w:pPr>
        <w:pStyle w:val="3"/>
        <w:spacing w:before="16"/>
        <w:rPr>
          <w:rFonts w:hint="eastAsia" w:ascii="宋体" w:hAnsi="宋体" w:eastAsia="宋体" w:cs="宋体"/>
          <w:b/>
        </w:rPr>
      </w:pPr>
      <w:r>
        <w:rPr>
          <w:rFonts w:hint="eastAsia" w:ascii="宋体" w:hAnsi="宋体" w:eastAsia="宋体" w:cs="宋体"/>
        </w:rPr>
        <w:drawing>
          <wp:anchor distT="0" distB="0" distL="0" distR="0" simplePos="0" relativeHeight="1024" behindDoc="0" locked="0" layoutInCell="1" allowOverlap="1">
            <wp:simplePos x="0" y="0"/>
            <wp:positionH relativeFrom="page">
              <wp:posOffset>1143000</wp:posOffset>
            </wp:positionH>
            <wp:positionV relativeFrom="paragraph">
              <wp:posOffset>280670</wp:posOffset>
            </wp:positionV>
            <wp:extent cx="5258435" cy="3943350"/>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a:picLocks noChangeAspect="1"/>
                    </pic:cNvPicPr>
                  </pic:nvPicPr>
                  <pic:blipFill>
                    <a:blip r:embed="rId22" cstate="print"/>
                    <a:stretch>
                      <a:fillRect/>
                    </a:stretch>
                  </pic:blipFill>
                  <pic:spPr>
                    <a:xfrm>
                      <a:off x="0" y="0"/>
                      <a:ext cx="5258222" cy="3943350"/>
                    </a:xfrm>
                    <a:prstGeom prst="rect">
                      <a:avLst/>
                    </a:prstGeom>
                  </pic:spPr>
                </pic:pic>
              </a:graphicData>
            </a:graphic>
          </wp:anchor>
        </w:drawing>
      </w:r>
    </w:p>
    <w:p>
      <w:pPr>
        <w:pStyle w:val="3"/>
        <w:rPr>
          <w:rFonts w:hint="eastAsia" w:ascii="宋体" w:hAnsi="宋体" w:eastAsia="宋体" w:cs="宋体"/>
          <w:b/>
          <w:sz w:val="20"/>
        </w:rPr>
      </w:pPr>
    </w:p>
    <w:p>
      <w:pPr>
        <w:pStyle w:val="3"/>
        <w:spacing w:before="11"/>
        <w:rPr>
          <w:rFonts w:hint="eastAsia" w:ascii="宋体" w:hAnsi="宋体" w:eastAsia="宋体" w:cs="宋体"/>
          <w:b/>
          <w:sz w:val="11"/>
        </w:rPr>
      </w:pPr>
      <w:r>
        <w:rPr>
          <w:rFonts w:hint="eastAsia" w:ascii="宋体" w:hAnsi="宋体" w:eastAsia="宋体" w:cs="宋体"/>
        </w:rPr>
        <w:drawing>
          <wp:anchor distT="0" distB="0" distL="0" distR="0" simplePos="0" relativeHeight="1024" behindDoc="0" locked="0" layoutInCell="1" allowOverlap="1">
            <wp:simplePos x="0" y="0"/>
            <wp:positionH relativeFrom="page">
              <wp:posOffset>1143000</wp:posOffset>
            </wp:positionH>
            <wp:positionV relativeFrom="paragraph">
              <wp:posOffset>160655</wp:posOffset>
            </wp:positionV>
            <wp:extent cx="5256530" cy="3943350"/>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23" cstate="print"/>
                    <a:stretch>
                      <a:fillRect/>
                    </a:stretch>
                  </pic:blipFill>
                  <pic:spPr>
                    <a:xfrm>
                      <a:off x="0" y="0"/>
                      <a:ext cx="5256322" cy="3943350"/>
                    </a:xfrm>
                    <a:prstGeom prst="rect">
                      <a:avLst/>
                    </a:prstGeom>
                  </pic:spPr>
                </pic:pic>
              </a:graphicData>
            </a:graphic>
          </wp:anchor>
        </w:drawing>
      </w:r>
    </w:p>
    <w:p>
      <w:pPr>
        <w:spacing w:after="0"/>
        <w:rPr>
          <w:rFonts w:hint="eastAsia" w:ascii="宋体" w:hAnsi="宋体" w:eastAsia="宋体" w:cs="宋体"/>
          <w:sz w:val="11"/>
        </w:rPr>
        <w:sectPr>
          <w:headerReference r:id="rId8" w:type="default"/>
          <w:pgSz w:w="11910" w:h="16840"/>
          <w:pgMar w:top="880" w:right="1580" w:bottom="280" w:left="1680" w:header="0" w:footer="0" w:gutter="0"/>
        </w:sectPr>
      </w:pPr>
    </w:p>
    <w:p>
      <w:pPr>
        <w:pStyle w:val="3"/>
        <w:spacing w:line="364" w:lineRule="exact"/>
        <w:ind w:left="2457"/>
        <w:rPr>
          <w:rFonts w:hint="eastAsia" w:ascii="宋体" w:hAnsi="宋体" w:eastAsia="宋体" w:cs="宋体"/>
          <w:sz w:val="20"/>
        </w:rPr>
      </w:pPr>
      <w:r>
        <w:rPr>
          <w:rFonts w:hint="eastAsia" w:ascii="宋体" w:hAnsi="宋体" w:eastAsia="宋体" w:cs="宋体"/>
          <w:position w:val="-6"/>
          <w:sz w:val="20"/>
        </w:rPr>
        <w:pict>
          <v:group id="_x0000_s1038" o:spid="_x0000_s1038" o:spt="203" style="height:18.2pt;width:164.75pt;" coordsize="3295,364">
            <o:lock v:ext="edit"/>
            <v:shape id="_x0000_s1039" o:spid="_x0000_s1039" style="position:absolute;left:0;top:181;height:2;width:3295;" filled="f" stroked="t" coordorigin="0,182" coordsize="3295,0" path="m0,182l0,182,3214,182,3294,182e">
              <v:path arrowok="t"/>
              <v:fill on="f" focussize="0,0"/>
              <v:stroke weight="18.1707086614173pt" color="#000000"/>
              <v:imagedata o:title=""/>
              <o:lock v:ext="edit"/>
            </v:shape>
            <w10:wrap type="none"/>
            <w10:anchorlock/>
          </v:group>
        </w:pict>
      </w:r>
    </w:p>
    <w:p>
      <w:pPr>
        <w:pStyle w:val="3"/>
        <w:spacing w:before="15"/>
        <w:rPr>
          <w:rFonts w:hint="eastAsia" w:ascii="宋体" w:hAnsi="宋体" w:eastAsia="宋体" w:cs="宋体"/>
          <w:b/>
          <w:sz w:val="18"/>
        </w:rPr>
      </w:pPr>
    </w:p>
    <w:p>
      <w:pPr>
        <w:pStyle w:val="3"/>
        <w:spacing w:before="47"/>
        <w:ind w:left="542"/>
        <w:rPr>
          <w:rFonts w:hint="eastAsia" w:ascii="宋体" w:hAnsi="宋体" w:eastAsia="宋体" w:cs="宋体"/>
        </w:rPr>
      </w:pPr>
      <w:r>
        <w:rPr>
          <w:rFonts w:hint="eastAsia" w:ascii="宋体" w:hAnsi="宋体" w:eastAsia="宋体" w:cs="宋体"/>
        </w:rPr>
        <w:pict>
          <v:shape id="_x0000_s1040" o:spid="_x0000_s1040" o:spt="202" type="#_x0000_t202" style="position:absolute;left:0pt;margin-left:221.4pt;margin-top:-30.15pt;height:11.9pt;width:152.4pt;mso-position-horizontal-relative:page;z-index:-252000256;mso-width-relative:page;mso-height-relative:page;" filled="f" stroked="f" coordsize="21600,21600">
            <v:path/>
            <v:fill on="f" focussize="0,0"/>
            <v:stroke on="f" joinstyle="miter"/>
            <v:imagedata o:title=""/>
            <o:lock v:ext="edit"/>
            <v:textbox inset="0mm,0mm,0mm,0mm">
              <w:txbxContent>
                <w:p>
                  <w:pPr>
                    <w:spacing w:before="0" w:line="238" w:lineRule="exact"/>
                    <w:ind w:left="0" w:right="0" w:firstLine="0"/>
                    <w:jc w:val="left"/>
                    <w:rPr>
                      <w:sz w:val="18"/>
                    </w:rPr>
                  </w:pPr>
                  <w:r>
                    <w:rPr>
                      <w:spacing w:val="-1"/>
                      <w:sz w:val="18"/>
                    </w:rPr>
                    <w:t xml:space="preserve">更多干货尽在“超级 </w:t>
                  </w:r>
                  <w:r>
                    <w:rPr>
                      <w:sz w:val="18"/>
                    </w:rPr>
                    <w:t>HR</w:t>
                  </w:r>
                  <w:r>
                    <w:rPr>
                      <w:spacing w:val="-6"/>
                      <w:sz w:val="18"/>
                    </w:rPr>
                    <w:t xml:space="preserve"> 联盟”公众号</w:t>
                  </w:r>
                </w:p>
              </w:txbxContent>
            </v:textbox>
          </v:shape>
        </w:pict>
      </w:r>
      <w:r>
        <w:rPr>
          <w:rFonts w:hint="eastAsia" w:ascii="宋体" w:hAnsi="宋体" w:eastAsia="宋体" w:cs="宋体"/>
          <w:color w:val="333333"/>
        </w:rPr>
        <w:t>业务设计除了PPT 里面的描述，通常一个好的业务设计，回答两个基本的问题：</w:t>
      </w:r>
    </w:p>
    <w:p>
      <w:pPr>
        <w:pStyle w:val="3"/>
        <w:spacing w:before="237"/>
        <w:ind w:left="540"/>
        <w:rPr>
          <w:rFonts w:hint="eastAsia" w:ascii="宋体" w:hAnsi="宋体" w:eastAsia="宋体" w:cs="宋体"/>
        </w:rPr>
      </w:pPr>
      <w:r>
        <w:rPr>
          <w:rFonts w:hint="eastAsia" w:ascii="宋体" w:hAnsi="宋体" w:eastAsia="宋体" w:cs="宋体"/>
          <w:color w:val="333333"/>
        </w:rPr>
        <w:t>√新的业务设计能否建立在现有能力基础上？</w:t>
      </w:r>
    </w:p>
    <w:p>
      <w:pPr>
        <w:pStyle w:val="3"/>
        <w:spacing w:before="237"/>
        <w:ind w:left="540"/>
        <w:rPr>
          <w:rFonts w:hint="eastAsia" w:ascii="宋体" w:hAnsi="宋体" w:eastAsia="宋体" w:cs="宋体"/>
        </w:rPr>
      </w:pPr>
      <w:r>
        <w:rPr>
          <w:rFonts w:hint="eastAsia" w:ascii="宋体" w:hAnsi="宋体" w:eastAsia="宋体" w:cs="宋体"/>
          <w:color w:val="333333"/>
        </w:rPr>
        <w:t>√如果不完全能够，又能否获得所要的新能力呢？</w:t>
      </w:r>
    </w:p>
    <w:p>
      <w:pPr>
        <w:pStyle w:val="3"/>
        <w:spacing w:before="237" w:line="386" w:lineRule="auto"/>
        <w:ind w:left="120" w:right="211" w:firstLine="422"/>
        <w:jc w:val="both"/>
        <w:rPr>
          <w:rFonts w:hint="eastAsia" w:ascii="宋体" w:hAnsi="宋体" w:eastAsia="宋体" w:cs="宋体"/>
        </w:rPr>
      </w:pPr>
      <w:r>
        <w:rPr>
          <w:rFonts w:hint="eastAsia" w:ascii="宋体" w:hAnsi="宋体" w:eastAsia="宋体" w:cs="宋体"/>
          <w:color w:val="333333"/>
          <w:spacing w:val="-8"/>
        </w:rPr>
        <w:t>一个好的业务设计又要包含六个方面的要素，包括选择客户、价值主张、价值获取、活</w:t>
      </w:r>
      <w:r>
        <w:rPr>
          <w:rFonts w:hint="eastAsia" w:ascii="宋体" w:hAnsi="宋体" w:eastAsia="宋体" w:cs="宋体"/>
          <w:color w:val="333333"/>
          <w:spacing w:val="-12"/>
        </w:rPr>
        <w:t>动范围、价值持续增值和风险控制。这六个要素的陈述看似枯燥，实则包含了业务设计方面</w:t>
      </w:r>
      <w:r>
        <w:rPr>
          <w:rFonts w:hint="eastAsia" w:ascii="宋体" w:hAnsi="宋体" w:eastAsia="宋体" w:cs="宋体"/>
          <w:color w:val="333333"/>
          <w:spacing w:val="-6"/>
        </w:rPr>
        <w:t>堪称最佳实践的一些思考和做法。</w:t>
      </w:r>
    </w:p>
    <w:p>
      <w:pPr>
        <w:pStyle w:val="2"/>
        <w:numPr>
          <w:ilvl w:val="0"/>
          <w:numId w:val="1"/>
        </w:numPr>
        <w:tabs>
          <w:tab w:val="left" w:pos="718"/>
        </w:tabs>
        <w:spacing w:before="2" w:after="0" w:line="240" w:lineRule="auto"/>
        <w:ind w:left="718" w:right="0" w:hanging="178"/>
        <w:jc w:val="both"/>
        <w:rPr>
          <w:rFonts w:hint="eastAsia" w:ascii="宋体" w:hAnsi="宋体" w:eastAsia="宋体" w:cs="宋体"/>
        </w:rPr>
      </w:pPr>
      <w:r>
        <w:rPr>
          <w:rFonts w:hint="eastAsia" w:ascii="宋体" w:hAnsi="宋体" w:eastAsia="宋体" w:cs="宋体"/>
          <w:color w:val="006FC0"/>
          <w:spacing w:val="-3"/>
        </w:rPr>
        <w:t>什么是价值主张？</w:t>
      </w:r>
    </w:p>
    <w:p>
      <w:pPr>
        <w:pStyle w:val="3"/>
        <w:rPr>
          <w:rFonts w:hint="eastAsia" w:ascii="宋体" w:hAnsi="宋体" w:eastAsia="宋体" w:cs="宋体"/>
          <w:b/>
          <w:sz w:val="20"/>
        </w:rPr>
      </w:pPr>
    </w:p>
    <w:p>
      <w:pPr>
        <w:pStyle w:val="3"/>
        <w:spacing w:before="15"/>
        <w:rPr>
          <w:rFonts w:hint="eastAsia" w:ascii="宋体" w:hAnsi="宋体" w:eastAsia="宋体" w:cs="宋体"/>
          <w:b/>
          <w:sz w:val="18"/>
        </w:rPr>
      </w:pPr>
      <w:r>
        <w:rPr>
          <w:rFonts w:hint="eastAsia" w:ascii="宋体" w:hAnsi="宋体" w:eastAsia="宋体" w:cs="宋体"/>
        </w:rPr>
        <w:drawing>
          <wp:anchor distT="0" distB="0" distL="0" distR="0" simplePos="0" relativeHeight="1024" behindDoc="0" locked="0" layoutInCell="1" allowOverlap="1">
            <wp:simplePos x="0" y="0"/>
            <wp:positionH relativeFrom="page">
              <wp:posOffset>1143000</wp:posOffset>
            </wp:positionH>
            <wp:positionV relativeFrom="paragraph">
              <wp:posOffset>245110</wp:posOffset>
            </wp:positionV>
            <wp:extent cx="5258435" cy="3943350"/>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a:picLocks noChangeAspect="1"/>
                    </pic:cNvPicPr>
                  </pic:nvPicPr>
                  <pic:blipFill>
                    <a:blip r:embed="rId24" cstate="print"/>
                    <a:stretch>
                      <a:fillRect/>
                    </a:stretch>
                  </pic:blipFill>
                  <pic:spPr>
                    <a:xfrm>
                      <a:off x="0" y="0"/>
                      <a:ext cx="5258222" cy="3943350"/>
                    </a:xfrm>
                    <a:prstGeom prst="rect">
                      <a:avLst/>
                    </a:prstGeom>
                  </pic:spPr>
                </pic:pic>
              </a:graphicData>
            </a:graphic>
          </wp:anchor>
        </w:drawing>
      </w:r>
    </w:p>
    <w:p>
      <w:pPr>
        <w:spacing w:before="109" w:line="386" w:lineRule="auto"/>
        <w:ind w:left="120" w:right="211" w:firstLine="422"/>
        <w:jc w:val="left"/>
        <w:rPr>
          <w:rFonts w:hint="eastAsia" w:ascii="宋体" w:hAnsi="宋体" w:eastAsia="宋体" w:cs="宋体"/>
          <w:b/>
          <w:sz w:val="21"/>
        </w:rPr>
      </w:pPr>
      <w:r>
        <w:rPr>
          <w:rFonts w:hint="eastAsia" w:ascii="宋体" w:hAnsi="宋体" w:eastAsia="宋体" w:cs="宋体"/>
          <w:b/>
          <w:color w:val="333333"/>
          <w:spacing w:val="-9"/>
          <w:sz w:val="21"/>
        </w:rPr>
        <w:t>价值主张就是公司、企业为客户传递什么样的独特价值，帮助实现什么样的价值，更清</w:t>
      </w:r>
      <w:r>
        <w:rPr>
          <w:rFonts w:hint="eastAsia" w:ascii="宋体" w:hAnsi="宋体" w:eastAsia="宋体" w:cs="宋体"/>
          <w:b/>
          <w:color w:val="333333"/>
          <w:spacing w:val="-5"/>
          <w:sz w:val="21"/>
        </w:rPr>
        <w:t>楚地说就是要给市场和客户带来什么样的独特好处。每个企业的价值主张应该是独特的。</w:t>
      </w:r>
    </w:p>
    <w:p>
      <w:pPr>
        <w:pStyle w:val="3"/>
        <w:spacing w:before="2" w:line="386" w:lineRule="auto"/>
        <w:ind w:left="120" w:right="105" w:firstLine="422"/>
        <w:rPr>
          <w:rFonts w:hint="eastAsia" w:ascii="宋体" w:hAnsi="宋体" w:eastAsia="宋体" w:cs="宋体"/>
        </w:rPr>
      </w:pPr>
      <w:r>
        <w:rPr>
          <w:rFonts w:hint="eastAsia" w:ascii="宋体" w:hAnsi="宋体" w:eastAsia="宋体" w:cs="宋体"/>
          <w:color w:val="333333"/>
          <w:spacing w:val="-11"/>
        </w:rPr>
        <w:t>有人说这些词语太绕口，但这恰恰是西方商业环境和我们正在发展的商业环境很不一样</w:t>
      </w:r>
      <w:r>
        <w:rPr>
          <w:rFonts w:hint="eastAsia" w:ascii="宋体" w:hAnsi="宋体" w:eastAsia="宋体" w:cs="宋体"/>
          <w:color w:val="333333"/>
          <w:spacing w:val="-18"/>
        </w:rPr>
        <w:t>的地方，西方商业环境经过上百年的发展，已经形成了一套完整的管理学理论以及相关术语，</w:t>
      </w:r>
    </w:p>
    <w:p>
      <w:pPr>
        <w:spacing w:after="0" w:line="386" w:lineRule="auto"/>
        <w:rPr>
          <w:rFonts w:hint="eastAsia" w:ascii="宋体" w:hAnsi="宋体" w:eastAsia="宋体" w:cs="宋体"/>
        </w:rPr>
        <w:sectPr>
          <w:headerReference r:id="rId9" w:type="default"/>
          <w:pgSz w:w="11910" w:h="16840"/>
          <w:pgMar w:top="780" w:right="1580" w:bottom="280" w:left="1680" w:header="0" w:footer="0" w:gutter="0"/>
        </w:sectPr>
      </w:pPr>
    </w:p>
    <w:p>
      <w:pPr>
        <w:pStyle w:val="3"/>
        <w:spacing w:line="364" w:lineRule="exact"/>
        <w:ind w:left="2412"/>
        <w:rPr>
          <w:rFonts w:hint="eastAsia" w:ascii="宋体" w:hAnsi="宋体" w:eastAsia="宋体" w:cs="宋体"/>
          <w:sz w:val="20"/>
        </w:rPr>
      </w:pPr>
      <w:r>
        <w:rPr>
          <w:rFonts w:hint="eastAsia" w:ascii="宋体" w:hAnsi="宋体" w:eastAsia="宋体" w:cs="宋体"/>
          <w:position w:val="-6"/>
          <w:sz w:val="20"/>
        </w:rPr>
        <w:pict>
          <v:group id="_x0000_s1041" o:spid="_x0000_s1041" o:spt="203" style="height:18.2pt;width:172.65pt;" coordsize="3453,364">
            <o:lock v:ext="edit"/>
            <v:shape id="_x0000_s1042" o:spid="_x0000_s1042" style="position:absolute;left:0;top:181;height:2;width:3453;" filled="f" stroked="t" coordorigin="0,182" coordsize="3453,0" path="m0,182l0,182,3372,182,3453,182e">
              <v:path arrowok="t"/>
              <v:fill on="f" focussize="0,0"/>
              <v:stroke weight="18.1707086614173pt" color="#000000"/>
              <v:imagedata o:title=""/>
              <o:lock v:ext="edit"/>
            </v:shape>
            <w10:wrap type="none"/>
            <w10:anchorlock/>
          </v:group>
        </w:pict>
      </w:r>
    </w:p>
    <w:p>
      <w:pPr>
        <w:pStyle w:val="3"/>
        <w:spacing w:before="8"/>
        <w:rPr>
          <w:rFonts w:hint="eastAsia" w:ascii="宋体" w:hAnsi="宋体" w:eastAsia="宋体" w:cs="宋体"/>
          <w:sz w:val="13"/>
        </w:rPr>
      </w:pPr>
    </w:p>
    <w:p>
      <w:pPr>
        <w:pStyle w:val="3"/>
        <w:spacing w:before="46" w:line="386" w:lineRule="auto"/>
        <w:ind w:left="120" w:right="211"/>
        <w:rPr>
          <w:rFonts w:hint="eastAsia" w:ascii="宋体" w:hAnsi="宋体" w:eastAsia="宋体" w:cs="宋体"/>
        </w:rPr>
      </w:pPr>
      <w:r>
        <w:rPr>
          <w:rFonts w:hint="eastAsia" w:ascii="宋体" w:hAnsi="宋体" w:eastAsia="宋体" w:cs="宋体"/>
        </w:rPr>
        <w:pict>
          <v:shape id="_x0000_s1043" o:spid="_x0000_s1043" o:spt="202" type="#_x0000_t202" style="position:absolute;left:0pt;margin-left:221.4pt;margin-top:-30.2pt;height:11.9pt;width:152.4pt;mso-position-horizontal-relative:page;z-index:-251997184;mso-width-relative:page;mso-height-relative:page;" filled="f" stroked="f" coordsize="21600,21600">
            <v:path/>
            <v:fill on="f" focussize="0,0"/>
            <v:stroke on="f" joinstyle="miter"/>
            <v:imagedata o:title=""/>
            <o:lock v:ext="edit"/>
            <v:textbox inset="0mm,0mm,0mm,0mm">
              <w:txbxContent>
                <w:p>
                  <w:pPr>
                    <w:spacing w:before="0" w:line="238" w:lineRule="exact"/>
                    <w:ind w:left="0" w:right="0" w:firstLine="0"/>
                    <w:jc w:val="left"/>
                    <w:rPr>
                      <w:sz w:val="18"/>
                    </w:rPr>
                  </w:pPr>
                  <w:r>
                    <w:rPr>
                      <w:spacing w:val="-1"/>
                      <w:sz w:val="18"/>
                    </w:rPr>
                    <w:t xml:space="preserve">更多干货尽在“超级 </w:t>
                  </w:r>
                  <w:r>
                    <w:rPr>
                      <w:sz w:val="18"/>
                    </w:rPr>
                    <w:t>HR</w:t>
                  </w:r>
                  <w:r>
                    <w:rPr>
                      <w:spacing w:val="-6"/>
                      <w:sz w:val="18"/>
                    </w:rPr>
                    <w:t xml:space="preserve"> 联盟”公众号</w:t>
                  </w:r>
                </w:p>
              </w:txbxContent>
            </v:textbox>
          </v:shape>
        </w:pict>
      </w:r>
      <w:r>
        <w:rPr>
          <w:rFonts w:hint="eastAsia" w:ascii="宋体" w:hAnsi="宋体" w:eastAsia="宋体" w:cs="宋体"/>
          <w:color w:val="333333"/>
          <w:spacing w:val="-8"/>
        </w:rPr>
        <w:t>当我们与国际进行对接和交流的时候，了解这些术语，了解这些语汇背后的内涵确实是很有</w:t>
      </w:r>
      <w:r>
        <w:rPr>
          <w:rFonts w:hint="eastAsia" w:ascii="宋体" w:hAnsi="宋体" w:eastAsia="宋体" w:cs="宋体"/>
          <w:color w:val="333333"/>
          <w:spacing w:val="-6"/>
        </w:rPr>
        <w:t>必要的。</w:t>
      </w:r>
    </w:p>
    <w:p>
      <w:pPr>
        <w:pStyle w:val="2"/>
        <w:numPr>
          <w:ilvl w:val="0"/>
          <w:numId w:val="1"/>
        </w:numPr>
        <w:tabs>
          <w:tab w:val="left" w:pos="841"/>
        </w:tabs>
        <w:spacing w:before="2" w:after="0" w:line="240" w:lineRule="auto"/>
        <w:ind w:left="840" w:right="0" w:hanging="301"/>
        <w:jc w:val="left"/>
        <w:rPr>
          <w:rFonts w:hint="eastAsia" w:ascii="宋体" w:hAnsi="宋体" w:eastAsia="宋体" w:cs="宋体"/>
        </w:rPr>
      </w:pPr>
      <w:r>
        <w:rPr>
          <w:rFonts w:hint="eastAsia" w:ascii="宋体" w:hAnsi="宋体" w:eastAsia="宋体" w:cs="宋体"/>
          <w:color w:val="006FC0"/>
          <w:spacing w:val="-3"/>
        </w:rPr>
        <w:t>什么是关键任务？</w:t>
      </w:r>
    </w:p>
    <w:p>
      <w:pPr>
        <w:spacing w:before="237"/>
        <w:ind w:left="542" w:right="0" w:firstLine="0"/>
        <w:jc w:val="left"/>
        <w:rPr>
          <w:rFonts w:hint="eastAsia" w:ascii="宋体" w:hAnsi="宋体" w:eastAsia="宋体" w:cs="宋体"/>
          <w:b/>
          <w:sz w:val="21"/>
        </w:rPr>
      </w:pPr>
      <w:r>
        <w:rPr>
          <w:rFonts w:hint="eastAsia" w:ascii="宋体" w:hAnsi="宋体" w:eastAsia="宋体" w:cs="宋体"/>
          <w:b/>
          <w:color w:val="006FC0"/>
          <w:sz w:val="21"/>
        </w:rPr>
        <w:t>——关键任务的设定统领着执行的细节。</w:t>
      </w:r>
    </w:p>
    <w:p>
      <w:pPr>
        <w:pStyle w:val="3"/>
        <w:rPr>
          <w:rFonts w:hint="eastAsia" w:ascii="宋体" w:hAnsi="宋体" w:eastAsia="宋体" w:cs="宋体"/>
          <w:b/>
          <w:sz w:val="20"/>
        </w:rPr>
      </w:pPr>
    </w:p>
    <w:p>
      <w:pPr>
        <w:pStyle w:val="3"/>
        <w:spacing w:before="11"/>
        <w:rPr>
          <w:rFonts w:hint="eastAsia" w:ascii="宋体" w:hAnsi="宋体" w:eastAsia="宋体" w:cs="宋体"/>
          <w:b/>
          <w:sz w:val="18"/>
        </w:rPr>
      </w:pPr>
      <w:r>
        <w:rPr>
          <w:rFonts w:hint="eastAsia" w:ascii="宋体" w:hAnsi="宋体" w:eastAsia="宋体" w:cs="宋体"/>
        </w:rPr>
        <w:drawing>
          <wp:anchor distT="0" distB="0" distL="0" distR="0" simplePos="0" relativeHeight="1024" behindDoc="0" locked="0" layoutInCell="1" allowOverlap="1">
            <wp:simplePos x="0" y="0"/>
            <wp:positionH relativeFrom="page">
              <wp:posOffset>1143000</wp:posOffset>
            </wp:positionH>
            <wp:positionV relativeFrom="paragraph">
              <wp:posOffset>242570</wp:posOffset>
            </wp:positionV>
            <wp:extent cx="5256530" cy="3943350"/>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pic:cNvPicPr>
                      <a:picLocks noChangeAspect="1"/>
                    </pic:cNvPicPr>
                  </pic:nvPicPr>
                  <pic:blipFill>
                    <a:blip r:embed="rId25" cstate="print"/>
                    <a:stretch>
                      <a:fillRect/>
                    </a:stretch>
                  </pic:blipFill>
                  <pic:spPr>
                    <a:xfrm>
                      <a:off x="0" y="0"/>
                      <a:ext cx="5256322" cy="3943350"/>
                    </a:xfrm>
                    <a:prstGeom prst="rect">
                      <a:avLst/>
                    </a:prstGeom>
                  </pic:spPr>
                </pic:pic>
              </a:graphicData>
            </a:graphic>
          </wp:anchor>
        </w:drawing>
      </w:r>
    </w:p>
    <w:p>
      <w:pPr>
        <w:spacing w:before="112" w:line="386" w:lineRule="auto"/>
        <w:ind w:left="120" w:right="211" w:firstLine="422"/>
        <w:jc w:val="left"/>
        <w:rPr>
          <w:rFonts w:hint="eastAsia" w:ascii="宋体" w:hAnsi="宋体" w:eastAsia="宋体" w:cs="宋体"/>
          <w:b/>
          <w:sz w:val="21"/>
        </w:rPr>
      </w:pPr>
      <w:r>
        <w:rPr>
          <w:rFonts w:hint="eastAsia" w:ascii="宋体" w:hAnsi="宋体" w:eastAsia="宋体" w:cs="宋体"/>
          <w:b/>
          <w:color w:val="333333"/>
          <w:spacing w:val="-8"/>
          <w:sz w:val="21"/>
        </w:rPr>
        <w:t>关键任务给出了执行的关键任务事项和时间节点，并且对企业的流程改造、流程重建提</w:t>
      </w:r>
      <w:r>
        <w:rPr>
          <w:rFonts w:hint="eastAsia" w:ascii="宋体" w:hAnsi="宋体" w:eastAsia="宋体" w:cs="宋体"/>
          <w:b/>
          <w:color w:val="333333"/>
          <w:spacing w:val="-5"/>
          <w:sz w:val="21"/>
        </w:rPr>
        <w:t>出了具体的要求。</w:t>
      </w:r>
    </w:p>
    <w:p>
      <w:pPr>
        <w:pStyle w:val="3"/>
        <w:spacing w:before="1"/>
        <w:ind w:left="542"/>
        <w:rPr>
          <w:rFonts w:hint="eastAsia" w:ascii="宋体" w:hAnsi="宋体" w:eastAsia="宋体" w:cs="宋体"/>
        </w:rPr>
      </w:pPr>
      <w:r>
        <w:rPr>
          <w:rFonts w:hint="eastAsia" w:ascii="宋体" w:hAnsi="宋体" w:eastAsia="宋体" w:cs="宋体"/>
          <w:color w:val="333333"/>
        </w:rPr>
        <w:t>在关键任务中，涵盖以下几点重要的内容：</w:t>
      </w:r>
    </w:p>
    <w:p>
      <w:pPr>
        <w:pStyle w:val="3"/>
        <w:spacing w:before="237"/>
        <w:ind w:left="540"/>
        <w:rPr>
          <w:rFonts w:hint="eastAsia" w:ascii="宋体" w:hAnsi="宋体" w:eastAsia="宋体" w:cs="宋体"/>
        </w:rPr>
      </w:pPr>
      <w:r>
        <w:rPr>
          <w:rFonts w:hint="eastAsia" w:ascii="宋体" w:hAnsi="宋体" w:eastAsia="宋体" w:cs="宋体"/>
          <w:color w:val="333333"/>
        </w:rPr>
        <w:t>√ 哪些行动是用来支持业务设计，尤其是价值主张实现的</w:t>
      </w:r>
    </w:p>
    <w:p>
      <w:pPr>
        <w:pStyle w:val="3"/>
        <w:spacing w:before="238"/>
        <w:ind w:left="540"/>
        <w:rPr>
          <w:rFonts w:hint="eastAsia" w:ascii="宋体" w:hAnsi="宋体" w:eastAsia="宋体" w:cs="宋体"/>
        </w:rPr>
      </w:pPr>
      <w:r>
        <w:rPr>
          <w:rFonts w:hint="eastAsia" w:ascii="宋体" w:hAnsi="宋体" w:eastAsia="宋体" w:cs="宋体"/>
          <w:color w:val="333333"/>
        </w:rPr>
        <w:t>√ 应该考虑哪些事项，将运营流程的设计和关键流程的改造包含在内</w:t>
      </w:r>
    </w:p>
    <w:p>
      <w:pPr>
        <w:pStyle w:val="3"/>
        <w:spacing w:before="236" w:line="386" w:lineRule="auto"/>
        <w:ind w:left="120" w:right="285" w:firstLine="419"/>
        <w:rPr>
          <w:rFonts w:hint="eastAsia" w:ascii="宋体" w:hAnsi="宋体" w:eastAsia="宋体" w:cs="宋体"/>
        </w:rPr>
      </w:pPr>
      <w:r>
        <w:rPr>
          <w:rFonts w:hint="eastAsia" w:ascii="宋体" w:hAnsi="宋体" w:eastAsia="宋体" w:cs="宋体"/>
          <w:color w:val="333333"/>
        </w:rPr>
        <w:t>√ 关键任务是联接战略和执行的轴线点，是执行的其他部分的基础，应该设计一些年度的或按季度的跟踪和衡量指标，以便于跟踪检查</w:t>
      </w:r>
    </w:p>
    <w:p>
      <w:pPr>
        <w:spacing w:after="0" w:line="386" w:lineRule="auto"/>
        <w:rPr>
          <w:rFonts w:hint="eastAsia" w:ascii="宋体" w:hAnsi="宋体" w:eastAsia="宋体" w:cs="宋体"/>
        </w:rPr>
        <w:sectPr>
          <w:headerReference r:id="rId10" w:type="default"/>
          <w:pgSz w:w="11910" w:h="16840"/>
          <w:pgMar w:top="880" w:right="1580" w:bottom="280" w:left="1680" w:header="0" w:footer="0" w:gutter="0"/>
        </w:sectPr>
      </w:pPr>
    </w:p>
    <w:p>
      <w:pPr>
        <w:pStyle w:val="3"/>
        <w:spacing w:before="6"/>
        <w:rPr>
          <w:rFonts w:hint="eastAsia" w:ascii="宋体" w:hAnsi="宋体" w:eastAsia="宋体" w:cs="宋体"/>
          <w:sz w:val="16"/>
        </w:rPr>
      </w:pPr>
    </w:p>
    <w:p>
      <w:pPr>
        <w:pStyle w:val="3"/>
        <w:spacing w:before="46" w:line="386" w:lineRule="auto"/>
        <w:ind w:left="120" w:right="211" w:firstLine="422"/>
        <w:rPr>
          <w:rFonts w:hint="eastAsia" w:ascii="宋体" w:hAnsi="宋体" w:eastAsia="宋体" w:cs="宋体"/>
        </w:rPr>
      </w:pPr>
      <w:r>
        <w:rPr>
          <w:rFonts w:hint="eastAsia" w:ascii="宋体" w:hAnsi="宋体" w:eastAsia="宋体" w:cs="宋体"/>
          <w:color w:val="333333"/>
          <w:spacing w:val="-11"/>
        </w:rPr>
        <w:t>对中国企业来讲，这里还要加上一条就是信息系统的建设，因为推进流程的改进和提升</w:t>
      </w:r>
      <w:r>
        <w:rPr>
          <w:rFonts w:hint="eastAsia" w:ascii="宋体" w:hAnsi="宋体" w:eastAsia="宋体" w:cs="宋体"/>
          <w:color w:val="333333"/>
          <w:spacing w:val="-6"/>
        </w:rPr>
        <w:t>与信息化的建设已经变得密不可分。</w:t>
      </w:r>
    </w:p>
    <w:p>
      <w:pPr>
        <w:pStyle w:val="2"/>
        <w:numPr>
          <w:ilvl w:val="0"/>
          <w:numId w:val="1"/>
        </w:numPr>
        <w:tabs>
          <w:tab w:val="left" w:pos="841"/>
        </w:tabs>
        <w:spacing w:before="2" w:after="0" w:line="240" w:lineRule="auto"/>
        <w:ind w:left="840" w:right="0" w:hanging="301"/>
        <w:jc w:val="left"/>
        <w:rPr>
          <w:rFonts w:hint="eastAsia" w:ascii="宋体" w:hAnsi="宋体" w:eastAsia="宋体" w:cs="宋体"/>
        </w:rPr>
      </w:pPr>
      <w:r>
        <w:rPr>
          <w:rFonts w:hint="eastAsia" w:ascii="宋体" w:hAnsi="宋体" w:eastAsia="宋体" w:cs="宋体"/>
          <w:color w:val="006FC0"/>
          <w:spacing w:val="-3"/>
        </w:rPr>
        <w:t>什么是正式组织？</w:t>
      </w:r>
    </w:p>
    <w:p>
      <w:pPr>
        <w:spacing w:before="237"/>
        <w:ind w:left="542" w:right="0" w:firstLine="0"/>
        <w:jc w:val="left"/>
        <w:rPr>
          <w:rFonts w:hint="eastAsia" w:ascii="宋体" w:hAnsi="宋体" w:eastAsia="宋体" w:cs="宋体"/>
          <w:b/>
          <w:sz w:val="21"/>
        </w:rPr>
      </w:pPr>
      <w:r>
        <w:rPr>
          <w:rFonts w:hint="eastAsia" w:ascii="宋体" w:hAnsi="宋体" w:eastAsia="宋体" w:cs="宋体"/>
          <w:b/>
          <w:color w:val="006FC0"/>
          <w:sz w:val="21"/>
        </w:rPr>
        <w:t>——正式组织”是执行的组织保障</w:t>
      </w:r>
    </w:p>
    <w:p>
      <w:pPr>
        <w:pStyle w:val="3"/>
        <w:rPr>
          <w:rFonts w:hint="eastAsia" w:ascii="宋体" w:hAnsi="宋体" w:eastAsia="宋体" w:cs="宋体"/>
          <w:b/>
          <w:sz w:val="20"/>
        </w:rPr>
      </w:pPr>
    </w:p>
    <w:p>
      <w:pPr>
        <w:pStyle w:val="3"/>
        <w:spacing w:before="12"/>
        <w:rPr>
          <w:rFonts w:hint="eastAsia" w:ascii="宋体" w:hAnsi="宋体" w:eastAsia="宋体" w:cs="宋体"/>
          <w:b/>
          <w:sz w:val="18"/>
        </w:rPr>
      </w:pPr>
      <w:r>
        <w:rPr>
          <w:rFonts w:hint="eastAsia" w:ascii="宋体" w:hAnsi="宋体" w:eastAsia="宋体" w:cs="宋体"/>
        </w:rPr>
        <w:drawing>
          <wp:anchor distT="0" distB="0" distL="0" distR="0" simplePos="0" relativeHeight="1024" behindDoc="0" locked="0" layoutInCell="1" allowOverlap="1">
            <wp:simplePos x="0" y="0"/>
            <wp:positionH relativeFrom="page">
              <wp:posOffset>1143000</wp:posOffset>
            </wp:positionH>
            <wp:positionV relativeFrom="paragraph">
              <wp:posOffset>242570</wp:posOffset>
            </wp:positionV>
            <wp:extent cx="5256530" cy="3943350"/>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jpeg"/>
                    <pic:cNvPicPr>
                      <a:picLocks noChangeAspect="1"/>
                    </pic:cNvPicPr>
                  </pic:nvPicPr>
                  <pic:blipFill>
                    <a:blip r:embed="rId26" cstate="print"/>
                    <a:stretch>
                      <a:fillRect/>
                    </a:stretch>
                  </pic:blipFill>
                  <pic:spPr>
                    <a:xfrm>
                      <a:off x="0" y="0"/>
                      <a:ext cx="5256322" cy="3943350"/>
                    </a:xfrm>
                    <a:prstGeom prst="rect">
                      <a:avLst/>
                    </a:prstGeom>
                  </pic:spPr>
                </pic:pic>
              </a:graphicData>
            </a:graphic>
          </wp:anchor>
        </w:drawing>
      </w:r>
    </w:p>
    <w:p>
      <w:pPr>
        <w:spacing w:before="112" w:line="386" w:lineRule="auto"/>
        <w:ind w:left="120" w:right="211" w:firstLine="422"/>
        <w:jc w:val="left"/>
        <w:rPr>
          <w:rFonts w:hint="eastAsia" w:ascii="宋体" w:hAnsi="宋体" w:eastAsia="宋体" w:cs="宋体"/>
          <w:sz w:val="21"/>
        </w:rPr>
      </w:pPr>
      <w:r>
        <w:rPr>
          <w:rFonts w:hint="eastAsia" w:ascii="宋体" w:hAnsi="宋体" w:eastAsia="宋体" w:cs="宋体"/>
          <w:b/>
          <w:color w:val="333333"/>
          <w:spacing w:val="-7"/>
          <w:sz w:val="21"/>
        </w:rPr>
        <w:t>正式组织指的是为了确保关键任务和流程能够有效地推进和执行，需要建立相应的组织</w:t>
      </w:r>
      <w:r>
        <w:rPr>
          <w:rFonts w:hint="eastAsia" w:ascii="宋体" w:hAnsi="宋体" w:eastAsia="宋体" w:cs="宋体"/>
          <w:b/>
          <w:color w:val="333333"/>
          <w:spacing w:val="-5"/>
          <w:sz w:val="21"/>
        </w:rPr>
        <w:t>结构、管理制度、管理系统以及考核标准。</w:t>
      </w:r>
      <w:r>
        <w:rPr>
          <w:rFonts w:hint="eastAsia" w:ascii="宋体" w:hAnsi="宋体" w:eastAsia="宋体" w:cs="宋体"/>
          <w:color w:val="333333"/>
          <w:spacing w:val="-3"/>
          <w:sz w:val="21"/>
        </w:rPr>
        <w:t>其中包括：</w:t>
      </w:r>
    </w:p>
    <w:p>
      <w:pPr>
        <w:pStyle w:val="3"/>
        <w:spacing w:before="1"/>
        <w:ind w:left="540"/>
        <w:rPr>
          <w:rFonts w:hint="eastAsia" w:ascii="宋体" w:hAnsi="宋体" w:eastAsia="宋体" w:cs="宋体"/>
        </w:rPr>
      </w:pPr>
      <w:r>
        <w:rPr>
          <w:rFonts w:hint="eastAsia" w:ascii="宋体" w:hAnsi="宋体" w:eastAsia="宋体" w:cs="宋体"/>
          <w:color w:val="333333"/>
        </w:rPr>
        <w:t>√ 组织和人员单位的规模、角色定位</w:t>
      </w:r>
    </w:p>
    <w:p>
      <w:pPr>
        <w:pStyle w:val="3"/>
        <w:spacing w:before="237"/>
        <w:ind w:left="540"/>
        <w:rPr>
          <w:rFonts w:hint="eastAsia" w:ascii="宋体" w:hAnsi="宋体" w:eastAsia="宋体" w:cs="宋体"/>
        </w:rPr>
      </w:pPr>
      <w:r>
        <w:rPr>
          <w:rFonts w:hint="eastAsia" w:ascii="宋体" w:hAnsi="宋体" w:eastAsia="宋体" w:cs="宋体"/>
          <w:color w:val="333333"/>
          <w:spacing w:val="-1"/>
        </w:rPr>
        <w:t>√ 奖励和激励系统、评价系统</w:t>
      </w:r>
    </w:p>
    <w:p>
      <w:pPr>
        <w:pStyle w:val="3"/>
        <w:spacing w:before="238"/>
        <w:ind w:left="540"/>
        <w:rPr>
          <w:rFonts w:hint="eastAsia" w:ascii="宋体" w:hAnsi="宋体" w:eastAsia="宋体" w:cs="宋体"/>
        </w:rPr>
      </w:pPr>
      <w:r>
        <w:rPr>
          <w:rFonts w:hint="eastAsia" w:ascii="宋体" w:hAnsi="宋体" w:eastAsia="宋体" w:cs="宋体"/>
          <w:color w:val="333333"/>
          <w:spacing w:val="-1"/>
        </w:rPr>
        <w:t>√ 人员的职业规划、技能要求</w:t>
      </w:r>
    </w:p>
    <w:p>
      <w:pPr>
        <w:pStyle w:val="3"/>
        <w:spacing w:before="236"/>
        <w:ind w:left="540"/>
        <w:rPr>
          <w:rFonts w:hint="eastAsia" w:ascii="宋体" w:hAnsi="宋体" w:eastAsia="宋体" w:cs="宋体"/>
        </w:rPr>
      </w:pPr>
      <w:r>
        <w:rPr>
          <w:rFonts w:hint="eastAsia" w:ascii="宋体" w:hAnsi="宋体" w:eastAsia="宋体" w:cs="宋体"/>
          <w:color w:val="333333"/>
        </w:rPr>
        <w:t>√ 活动的范围，物理位置等</w:t>
      </w:r>
    </w:p>
    <w:p>
      <w:pPr>
        <w:spacing w:after="0"/>
        <w:rPr>
          <w:rFonts w:hint="eastAsia" w:ascii="宋体" w:hAnsi="宋体" w:eastAsia="宋体" w:cs="宋体"/>
        </w:rPr>
        <w:sectPr>
          <w:headerReference r:id="rId11" w:type="default"/>
          <w:pgSz w:w="11910" w:h="16840"/>
          <w:pgMar w:top="1200" w:right="1580" w:bottom="280" w:left="1680" w:header="846" w:footer="0" w:gutter="0"/>
        </w:sectPr>
      </w:pPr>
    </w:p>
    <w:p>
      <w:pPr>
        <w:pStyle w:val="3"/>
        <w:spacing w:before="14"/>
        <w:rPr>
          <w:rFonts w:hint="eastAsia" w:ascii="宋体" w:hAnsi="宋体" w:eastAsia="宋体" w:cs="宋体"/>
          <w:sz w:val="15"/>
        </w:rPr>
      </w:pPr>
    </w:p>
    <w:p>
      <w:pPr>
        <w:pStyle w:val="3"/>
        <w:spacing w:before="47" w:line="386" w:lineRule="auto"/>
        <w:ind w:left="120" w:right="211" w:firstLine="422"/>
        <w:jc w:val="both"/>
        <w:rPr>
          <w:rFonts w:hint="eastAsia" w:ascii="宋体" w:hAnsi="宋体" w:eastAsia="宋体" w:cs="宋体"/>
        </w:rPr>
      </w:pPr>
      <w:r>
        <w:rPr>
          <w:rFonts w:hint="eastAsia" w:ascii="宋体" w:hAnsi="宋体" w:eastAsia="宋体" w:cs="宋体"/>
          <w:color w:val="333333"/>
          <w:spacing w:val="-9"/>
        </w:rPr>
        <w:t>国内企业倾向的一个做法是，在现有的组织体系之内，赋予不同的职能于某个已经存在</w:t>
      </w:r>
      <w:r>
        <w:rPr>
          <w:rFonts w:hint="eastAsia" w:ascii="宋体" w:hAnsi="宋体" w:eastAsia="宋体" w:cs="宋体"/>
          <w:color w:val="333333"/>
          <w:spacing w:val="-13"/>
        </w:rPr>
        <w:t>的组织，这样的安排在有些情况下是有效的，因为可以最大限度地利用现有的组织资源和人</w:t>
      </w:r>
      <w:r>
        <w:rPr>
          <w:rFonts w:hint="eastAsia" w:ascii="宋体" w:hAnsi="宋体" w:eastAsia="宋体" w:cs="宋体"/>
          <w:color w:val="333333"/>
          <w:spacing w:val="-8"/>
        </w:rPr>
        <w:t>力资源。</w:t>
      </w:r>
    </w:p>
    <w:p>
      <w:pPr>
        <w:pStyle w:val="3"/>
        <w:spacing w:before="3" w:line="386" w:lineRule="auto"/>
        <w:ind w:left="120" w:right="211" w:firstLine="422"/>
        <w:jc w:val="both"/>
        <w:rPr>
          <w:rFonts w:hint="eastAsia" w:ascii="宋体" w:hAnsi="宋体" w:eastAsia="宋体" w:cs="宋体"/>
        </w:rPr>
      </w:pPr>
      <w:r>
        <w:rPr>
          <w:rFonts w:hint="eastAsia" w:ascii="宋体" w:hAnsi="宋体" w:eastAsia="宋体" w:cs="宋体"/>
          <w:color w:val="333333"/>
          <w:spacing w:val="-8"/>
        </w:rPr>
        <w:t>对于那些重要的尚待开发的业务以及战略性的举措，最好还是组织专门的组织机构，便</w:t>
      </w:r>
      <w:r>
        <w:rPr>
          <w:rFonts w:hint="eastAsia" w:ascii="宋体" w:hAnsi="宋体" w:eastAsia="宋体" w:cs="宋体"/>
          <w:color w:val="333333"/>
          <w:spacing w:val="-12"/>
        </w:rPr>
        <w:t>于非常聚焦地执行，也便于人员的培养和成长，同时也使组织能够在未来合理地评估战略推</w:t>
      </w:r>
      <w:r>
        <w:rPr>
          <w:rFonts w:hint="eastAsia" w:ascii="宋体" w:hAnsi="宋体" w:eastAsia="宋体" w:cs="宋体"/>
          <w:color w:val="333333"/>
          <w:spacing w:val="-6"/>
        </w:rPr>
        <w:t>进的效果。</w:t>
      </w:r>
    </w:p>
    <w:p>
      <w:pPr>
        <w:pStyle w:val="2"/>
        <w:numPr>
          <w:ilvl w:val="0"/>
          <w:numId w:val="1"/>
        </w:numPr>
        <w:tabs>
          <w:tab w:val="left" w:pos="841"/>
        </w:tabs>
        <w:spacing w:before="2" w:after="0" w:line="240" w:lineRule="auto"/>
        <w:ind w:left="840" w:right="0" w:hanging="301"/>
        <w:jc w:val="both"/>
        <w:rPr>
          <w:rFonts w:hint="eastAsia" w:ascii="宋体" w:hAnsi="宋体" w:eastAsia="宋体" w:cs="宋体"/>
        </w:rPr>
      </w:pPr>
      <w:r>
        <w:rPr>
          <w:rFonts w:hint="eastAsia" w:ascii="宋体" w:hAnsi="宋体" w:eastAsia="宋体" w:cs="宋体"/>
          <w:color w:val="006FC0"/>
          <w:spacing w:val="-3"/>
        </w:rPr>
        <w:t>什么是人才？</w:t>
      </w:r>
    </w:p>
    <w:p>
      <w:pPr>
        <w:spacing w:before="237"/>
        <w:ind w:left="542" w:right="0" w:firstLine="0"/>
        <w:jc w:val="left"/>
        <w:rPr>
          <w:rFonts w:hint="eastAsia" w:ascii="宋体" w:hAnsi="宋体" w:eastAsia="宋体" w:cs="宋体"/>
          <w:b/>
          <w:sz w:val="21"/>
        </w:rPr>
      </w:pPr>
      <w:r>
        <w:rPr>
          <w:rFonts w:hint="eastAsia" w:ascii="宋体" w:hAnsi="宋体" w:eastAsia="宋体" w:cs="宋体"/>
          <w:b/>
          <w:color w:val="006FC0"/>
          <w:sz w:val="21"/>
        </w:rPr>
        <w:t>——人才要有相应的技能去完成战略的执行</w:t>
      </w:r>
    </w:p>
    <w:p>
      <w:pPr>
        <w:pStyle w:val="3"/>
        <w:rPr>
          <w:rFonts w:hint="eastAsia" w:ascii="宋体" w:hAnsi="宋体" w:eastAsia="宋体" w:cs="宋体"/>
          <w:b/>
          <w:sz w:val="20"/>
        </w:rPr>
      </w:pPr>
    </w:p>
    <w:p>
      <w:pPr>
        <w:pStyle w:val="3"/>
        <w:spacing w:before="14"/>
        <w:rPr>
          <w:rFonts w:hint="eastAsia" w:ascii="宋体" w:hAnsi="宋体" w:eastAsia="宋体" w:cs="宋体"/>
          <w:b/>
          <w:sz w:val="18"/>
        </w:rPr>
      </w:pPr>
      <w:r>
        <w:rPr>
          <w:rFonts w:hint="eastAsia" w:ascii="宋体" w:hAnsi="宋体" w:eastAsia="宋体" w:cs="宋体"/>
        </w:rPr>
        <w:drawing>
          <wp:anchor distT="0" distB="0" distL="0" distR="0" simplePos="0" relativeHeight="1024" behindDoc="0" locked="0" layoutInCell="1" allowOverlap="1">
            <wp:simplePos x="0" y="0"/>
            <wp:positionH relativeFrom="page">
              <wp:posOffset>1143000</wp:posOffset>
            </wp:positionH>
            <wp:positionV relativeFrom="paragraph">
              <wp:posOffset>244475</wp:posOffset>
            </wp:positionV>
            <wp:extent cx="5258435" cy="3943350"/>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jpeg"/>
                    <pic:cNvPicPr>
                      <a:picLocks noChangeAspect="1"/>
                    </pic:cNvPicPr>
                  </pic:nvPicPr>
                  <pic:blipFill>
                    <a:blip r:embed="rId27" cstate="print"/>
                    <a:stretch>
                      <a:fillRect/>
                    </a:stretch>
                  </pic:blipFill>
                  <pic:spPr>
                    <a:xfrm>
                      <a:off x="0" y="0"/>
                      <a:ext cx="5258222" cy="3943350"/>
                    </a:xfrm>
                    <a:prstGeom prst="rect">
                      <a:avLst/>
                    </a:prstGeom>
                  </pic:spPr>
                </pic:pic>
              </a:graphicData>
            </a:graphic>
          </wp:anchor>
        </w:drawing>
      </w:r>
    </w:p>
    <w:p>
      <w:pPr>
        <w:spacing w:before="109" w:line="386" w:lineRule="auto"/>
        <w:ind w:left="120" w:right="211" w:firstLine="422"/>
        <w:jc w:val="left"/>
        <w:rPr>
          <w:rFonts w:hint="eastAsia" w:ascii="宋体" w:hAnsi="宋体" w:eastAsia="宋体" w:cs="宋体"/>
          <w:b/>
          <w:sz w:val="21"/>
        </w:rPr>
      </w:pPr>
      <w:r>
        <w:rPr>
          <w:rFonts w:hint="eastAsia" w:ascii="宋体" w:hAnsi="宋体" w:eastAsia="宋体" w:cs="宋体"/>
          <w:b/>
          <w:color w:val="333333"/>
          <w:spacing w:val="-8"/>
          <w:sz w:val="21"/>
        </w:rPr>
        <w:t>人才是指重要岗位的人员要配备相应的技能，才能完成出色的业绩。当组织确定之后我</w:t>
      </w:r>
      <w:r>
        <w:rPr>
          <w:rFonts w:hint="eastAsia" w:ascii="宋体" w:hAnsi="宋体" w:eastAsia="宋体" w:cs="宋体"/>
          <w:b/>
          <w:color w:val="333333"/>
          <w:spacing w:val="-5"/>
          <w:sz w:val="21"/>
        </w:rPr>
        <w:t>们要考虑的自然就是组织内的人才了。</w:t>
      </w:r>
    </w:p>
    <w:p>
      <w:pPr>
        <w:pStyle w:val="3"/>
        <w:spacing w:before="2"/>
        <w:ind w:left="542"/>
        <w:rPr>
          <w:rFonts w:hint="eastAsia" w:ascii="宋体" w:hAnsi="宋体" w:eastAsia="宋体" w:cs="宋体"/>
        </w:rPr>
      </w:pPr>
      <w:r>
        <w:rPr>
          <w:rFonts w:hint="eastAsia" w:ascii="宋体" w:hAnsi="宋体" w:eastAsia="宋体" w:cs="宋体"/>
          <w:color w:val="333333"/>
        </w:rPr>
        <w:t>要考虑的与人才相关的事项通常包含：</w:t>
      </w:r>
    </w:p>
    <w:p>
      <w:pPr>
        <w:spacing w:after="0"/>
        <w:rPr>
          <w:rFonts w:hint="eastAsia" w:ascii="宋体" w:hAnsi="宋体" w:eastAsia="宋体" w:cs="宋体"/>
        </w:rPr>
        <w:sectPr>
          <w:pgSz w:w="11910" w:h="16840"/>
          <w:pgMar w:top="1200" w:right="1580" w:bottom="280" w:left="1680" w:header="846" w:footer="0" w:gutter="0"/>
        </w:sectPr>
      </w:pPr>
    </w:p>
    <w:p>
      <w:pPr>
        <w:pStyle w:val="3"/>
        <w:spacing w:line="364" w:lineRule="exact"/>
        <w:ind w:left="2386"/>
        <w:rPr>
          <w:rFonts w:hint="eastAsia" w:ascii="宋体" w:hAnsi="宋体" w:eastAsia="宋体" w:cs="宋体"/>
          <w:sz w:val="20"/>
        </w:rPr>
      </w:pPr>
      <w:r>
        <w:rPr>
          <w:rFonts w:hint="eastAsia" w:ascii="宋体" w:hAnsi="宋体" w:eastAsia="宋体" w:cs="宋体"/>
          <w:position w:val="-6"/>
          <w:sz w:val="20"/>
        </w:rPr>
        <w:pict>
          <v:group id="_x0000_s1044" o:spid="_x0000_s1044" o:spt="203" style="height:18.2pt;width:171.75pt;" coordsize="3435,364">
            <o:lock v:ext="edit"/>
            <v:shape id="_x0000_s1045" o:spid="_x0000_s1045" style="position:absolute;left:0;top:181;height:2;width:3435;" filled="f" stroked="t" coordorigin="0,182" coordsize="3435,0" path="m0,182l0,182,3355,182,3434,182e">
              <v:path arrowok="t"/>
              <v:fill on="f" focussize="0,0"/>
              <v:stroke weight="18.1707086614173pt" color="#000000"/>
              <v:imagedata o:title=""/>
              <o:lock v:ext="edit"/>
            </v:shape>
            <w10:wrap type="none"/>
            <w10:anchorlock/>
          </v:group>
        </w:pict>
      </w:r>
    </w:p>
    <w:p>
      <w:pPr>
        <w:pStyle w:val="3"/>
        <w:spacing w:before="8"/>
        <w:rPr>
          <w:rFonts w:hint="eastAsia" w:ascii="宋体" w:hAnsi="宋体" w:eastAsia="宋体" w:cs="宋体"/>
          <w:sz w:val="13"/>
        </w:rPr>
      </w:pPr>
    </w:p>
    <w:p>
      <w:pPr>
        <w:pStyle w:val="3"/>
        <w:spacing w:before="46" w:line="386" w:lineRule="auto"/>
        <w:ind w:left="120" w:right="285" w:firstLine="419"/>
        <w:rPr>
          <w:rFonts w:hint="eastAsia" w:ascii="宋体" w:hAnsi="宋体" w:eastAsia="宋体" w:cs="宋体"/>
        </w:rPr>
      </w:pPr>
      <w:r>
        <w:rPr>
          <w:rFonts w:hint="eastAsia" w:ascii="宋体" w:hAnsi="宋体" w:eastAsia="宋体" w:cs="宋体"/>
        </w:rPr>
        <w:pict>
          <v:shape id="_x0000_s1046" o:spid="_x0000_s1046" o:spt="202" type="#_x0000_t202" style="position:absolute;left:0pt;margin-left:221.4pt;margin-top:-30.2pt;height:11.9pt;width:152.4pt;mso-position-horizontal-relative:page;z-index:-251993088;mso-width-relative:page;mso-height-relative:page;" filled="f" stroked="f" coordsize="21600,21600">
            <v:path/>
            <v:fill on="f" focussize="0,0"/>
            <v:stroke on="f" joinstyle="miter"/>
            <v:imagedata o:title=""/>
            <o:lock v:ext="edit"/>
            <v:textbox inset="0mm,0mm,0mm,0mm">
              <w:txbxContent>
                <w:p>
                  <w:pPr>
                    <w:spacing w:before="0" w:line="238" w:lineRule="exact"/>
                    <w:ind w:left="0" w:right="0" w:firstLine="0"/>
                    <w:jc w:val="left"/>
                    <w:rPr>
                      <w:sz w:val="18"/>
                    </w:rPr>
                  </w:pPr>
                  <w:r>
                    <w:rPr>
                      <w:spacing w:val="-1"/>
                      <w:sz w:val="18"/>
                    </w:rPr>
                    <w:t xml:space="preserve">更多干货尽在“超级 </w:t>
                  </w:r>
                  <w:r>
                    <w:rPr>
                      <w:sz w:val="18"/>
                    </w:rPr>
                    <w:t>HR</w:t>
                  </w:r>
                  <w:r>
                    <w:rPr>
                      <w:spacing w:val="-6"/>
                      <w:sz w:val="18"/>
                    </w:rPr>
                    <w:t xml:space="preserve"> 联盟”公众号</w:t>
                  </w:r>
                </w:p>
              </w:txbxContent>
            </v:textbox>
          </v:shape>
        </w:pict>
      </w:r>
      <w:r>
        <w:rPr>
          <w:rFonts w:hint="eastAsia" w:ascii="宋体" w:hAnsi="宋体" w:eastAsia="宋体" w:cs="宋体"/>
          <w:color w:val="333333"/>
        </w:rPr>
        <w:t>√ 详细定义人才的需求，包括技能的描述、技能级别的分布、技能级别的比例以及数量等</w:t>
      </w:r>
    </w:p>
    <w:p>
      <w:pPr>
        <w:pStyle w:val="3"/>
        <w:spacing w:before="2"/>
        <w:ind w:left="540"/>
        <w:rPr>
          <w:rFonts w:hint="eastAsia" w:ascii="宋体" w:hAnsi="宋体" w:eastAsia="宋体" w:cs="宋体"/>
        </w:rPr>
      </w:pPr>
      <w:r>
        <w:rPr>
          <w:rFonts w:hint="eastAsia" w:ascii="宋体" w:hAnsi="宋体" w:eastAsia="宋体" w:cs="宋体"/>
          <w:color w:val="333333"/>
        </w:rPr>
        <w:t>√ 计划如何获得人才</w:t>
      </w:r>
    </w:p>
    <w:p>
      <w:pPr>
        <w:pStyle w:val="3"/>
        <w:spacing w:before="237"/>
        <w:ind w:left="540"/>
        <w:rPr>
          <w:rFonts w:hint="eastAsia" w:ascii="宋体" w:hAnsi="宋体" w:eastAsia="宋体" w:cs="宋体"/>
        </w:rPr>
      </w:pPr>
      <w:r>
        <w:rPr>
          <w:rFonts w:hint="eastAsia" w:ascii="宋体" w:hAnsi="宋体" w:eastAsia="宋体" w:cs="宋体"/>
          <w:color w:val="333333"/>
          <w:spacing w:val="3"/>
        </w:rPr>
        <w:t>√ 如何培养人才</w:t>
      </w:r>
    </w:p>
    <w:p>
      <w:pPr>
        <w:pStyle w:val="3"/>
        <w:spacing w:before="237"/>
        <w:ind w:left="540"/>
        <w:rPr>
          <w:rFonts w:hint="eastAsia" w:ascii="宋体" w:hAnsi="宋体" w:eastAsia="宋体" w:cs="宋体"/>
        </w:rPr>
      </w:pPr>
      <w:r>
        <w:rPr>
          <w:rFonts w:hint="eastAsia" w:ascii="宋体" w:hAnsi="宋体" w:eastAsia="宋体" w:cs="宋体"/>
          <w:color w:val="333333"/>
          <w:spacing w:val="3"/>
        </w:rPr>
        <w:t>√ 如何激励人才</w:t>
      </w:r>
    </w:p>
    <w:p>
      <w:pPr>
        <w:pStyle w:val="3"/>
        <w:spacing w:before="237"/>
        <w:ind w:left="540"/>
        <w:rPr>
          <w:rFonts w:hint="eastAsia" w:ascii="宋体" w:hAnsi="宋体" w:eastAsia="宋体" w:cs="宋体"/>
        </w:rPr>
      </w:pPr>
      <w:r>
        <w:rPr>
          <w:rFonts w:hint="eastAsia" w:ascii="宋体" w:hAnsi="宋体" w:eastAsia="宋体" w:cs="宋体"/>
          <w:color w:val="333333"/>
          <w:spacing w:val="3"/>
        </w:rPr>
        <w:t>√ 如何留存人才</w:t>
      </w:r>
    </w:p>
    <w:p>
      <w:pPr>
        <w:pStyle w:val="3"/>
        <w:spacing w:before="237"/>
        <w:ind w:left="542"/>
        <w:rPr>
          <w:rFonts w:hint="eastAsia" w:ascii="宋体" w:hAnsi="宋体" w:eastAsia="宋体" w:cs="宋体"/>
        </w:rPr>
      </w:pPr>
      <w:r>
        <w:rPr>
          <w:rFonts w:hint="eastAsia" w:ascii="宋体" w:hAnsi="宋体" w:eastAsia="宋体" w:cs="宋体"/>
          <w:color w:val="333333"/>
        </w:rPr>
        <w:t>关于获得人才，有一个著名的 3B 法则。</w:t>
      </w:r>
    </w:p>
    <w:p>
      <w:pPr>
        <w:spacing w:before="237"/>
        <w:ind w:left="542" w:right="0" w:firstLine="0"/>
        <w:jc w:val="left"/>
        <w:rPr>
          <w:rFonts w:hint="eastAsia" w:ascii="宋体" w:hAnsi="宋体" w:eastAsia="宋体" w:cs="宋体"/>
          <w:sz w:val="21"/>
        </w:rPr>
      </w:pPr>
      <w:r>
        <w:rPr>
          <w:rFonts w:hint="eastAsia" w:ascii="宋体" w:hAnsi="宋体" w:eastAsia="宋体" w:cs="宋体"/>
          <w:b/>
          <w:color w:val="333333"/>
          <w:sz w:val="21"/>
        </w:rPr>
        <w:t>第一个 B（build）</w:t>
      </w:r>
      <w:r>
        <w:rPr>
          <w:rFonts w:hint="eastAsia" w:ascii="宋体" w:hAnsi="宋体" w:eastAsia="宋体" w:cs="宋体"/>
          <w:color w:val="333333"/>
          <w:sz w:val="21"/>
        </w:rPr>
        <w:t>自己去培养人才。</w:t>
      </w:r>
    </w:p>
    <w:p>
      <w:pPr>
        <w:pStyle w:val="3"/>
        <w:spacing w:before="237" w:line="386" w:lineRule="auto"/>
        <w:ind w:left="120" w:right="199" w:firstLine="422"/>
        <w:rPr>
          <w:rFonts w:hint="eastAsia" w:ascii="宋体" w:hAnsi="宋体" w:eastAsia="宋体" w:cs="宋体"/>
        </w:rPr>
      </w:pPr>
      <w:r>
        <w:rPr>
          <w:rFonts w:hint="eastAsia" w:ascii="宋体" w:hAnsi="宋体" w:eastAsia="宋体" w:cs="宋体"/>
          <w:b/>
          <w:color w:val="333333"/>
        </w:rPr>
        <w:t>第二个 B（borrow）</w:t>
      </w:r>
      <w:r>
        <w:rPr>
          <w:rFonts w:hint="eastAsia" w:ascii="宋体" w:hAnsi="宋体" w:eastAsia="宋体" w:cs="宋体"/>
          <w:color w:val="333333"/>
        </w:rPr>
        <w:t>从外面借得人才，指通过与合作伙伴或者联盟单位的资源分享， 暂时取得具备某种技能的人力资源，项目型组织招聘的合同制员工就是这种类型。</w:t>
      </w:r>
    </w:p>
    <w:p>
      <w:pPr>
        <w:spacing w:before="2" w:line="386" w:lineRule="auto"/>
        <w:ind w:left="540" w:right="679" w:firstLine="2"/>
        <w:jc w:val="left"/>
        <w:rPr>
          <w:rFonts w:hint="eastAsia" w:ascii="宋体" w:hAnsi="宋体" w:eastAsia="宋体" w:cs="宋体"/>
          <w:b/>
          <w:sz w:val="21"/>
        </w:rPr>
      </w:pPr>
      <w:r>
        <w:rPr>
          <w:rFonts w:hint="eastAsia" w:ascii="宋体" w:hAnsi="宋体" w:eastAsia="宋体" w:cs="宋体"/>
          <w:b/>
          <w:color w:val="333333"/>
          <w:spacing w:val="-2"/>
          <w:sz w:val="21"/>
        </w:rPr>
        <w:t xml:space="preserve">第三个 </w:t>
      </w:r>
      <w:r>
        <w:rPr>
          <w:rFonts w:hint="eastAsia" w:ascii="宋体" w:hAnsi="宋体" w:eastAsia="宋体" w:cs="宋体"/>
          <w:b/>
          <w:color w:val="333333"/>
          <w:sz w:val="21"/>
        </w:rPr>
        <w:t>B</w:t>
      </w:r>
      <w:r>
        <w:rPr>
          <w:rFonts w:hint="eastAsia" w:ascii="宋体" w:hAnsi="宋体" w:eastAsia="宋体" w:cs="宋体"/>
          <w:b/>
          <w:color w:val="333333"/>
          <w:spacing w:val="61"/>
          <w:sz w:val="21"/>
        </w:rPr>
        <w:t xml:space="preserve"> </w:t>
      </w:r>
      <w:r>
        <w:rPr>
          <w:rFonts w:hint="eastAsia" w:ascii="宋体" w:hAnsi="宋体" w:eastAsia="宋体" w:cs="宋体"/>
          <w:b/>
          <w:color w:val="333333"/>
          <w:sz w:val="21"/>
        </w:rPr>
        <w:t>（buy），</w:t>
      </w:r>
      <w:r>
        <w:rPr>
          <w:rFonts w:hint="eastAsia" w:ascii="宋体" w:hAnsi="宋体" w:eastAsia="宋体" w:cs="宋体"/>
          <w:color w:val="333333"/>
          <w:spacing w:val="-3"/>
          <w:sz w:val="21"/>
        </w:rPr>
        <w:t>购买，比如高薪聘请技术和管理专才就是购买的一种方法。</w:t>
      </w:r>
      <w:r>
        <w:rPr>
          <w:rFonts w:hint="eastAsia" w:ascii="宋体" w:hAnsi="宋体" w:eastAsia="宋体" w:cs="宋体"/>
          <w:color w:val="006FC0"/>
          <w:spacing w:val="-3"/>
          <w:sz w:val="21"/>
        </w:rPr>
        <w:t xml:space="preserve">13 </w:t>
      </w:r>
      <w:r>
        <w:rPr>
          <w:rFonts w:hint="eastAsia" w:ascii="宋体" w:hAnsi="宋体" w:eastAsia="宋体" w:cs="宋体"/>
          <w:b/>
          <w:color w:val="006FC0"/>
          <w:spacing w:val="-3"/>
          <w:sz w:val="21"/>
        </w:rPr>
        <w:t>什么氛围和文化？</w:t>
      </w:r>
    </w:p>
    <w:p>
      <w:pPr>
        <w:spacing w:after="0" w:line="386" w:lineRule="auto"/>
        <w:jc w:val="left"/>
        <w:rPr>
          <w:rFonts w:hint="eastAsia" w:ascii="宋体" w:hAnsi="宋体" w:eastAsia="宋体" w:cs="宋体"/>
          <w:sz w:val="21"/>
        </w:rPr>
        <w:sectPr>
          <w:headerReference r:id="rId12" w:type="default"/>
          <w:pgSz w:w="11910" w:h="16840"/>
          <w:pgMar w:top="880" w:right="1580" w:bottom="280" w:left="1680" w:header="0" w:footer="0" w:gutter="0"/>
        </w:sectPr>
      </w:pPr>
    </w:p>
    <w:p>
      <w:pPr>
        <w:pStyle w:val="3"/>
        <w:spacing w:line="364" w:lineRule="exact"/>
        <w:ind w:left="2431"/>
        <w:rPr>
          <w:rFonts w:hint="eastAsia" w:ascii="宋体" w:hAnsi="宋体" w:eastAsia="宋体" w:cs="宋体"/>
          <w:sz w:val="20"/>
        </w:rPr>
      </w:pPr>
      <w:r>
        <w:rPr>
          <w:rFonts w:hint="eastAsia" w:ascii="宋体" w:hAnsi="宋体" w:eastAsia="宋体" w:cs="宋体"/>
        </w:rPr>
        <w:pict>
          <v:shape id="_x0000_s1047" o:spid="_x0000_s1047" o:spt="202" type="#_x0000_t202" style="position:absolute;left:0pt;margin-left:221.4pt;margin-top:45.3pt;height:11.9pt;width:152.4pt;mso-position-horizontal-relative:page;mso-position-vertical-relative:page;z-index:-251990016;mso-width-relative:page;mso-height-relative:page;" filled="f" stroked="f" coordsize="21600,21600">
            <v:path/>
            <v:fill on="f" focussize="0,0"/>
            <v:stroke on="f" joinstyle="miter"/>
            <v:imagedata o:title=""/>
            <o:lock v:ext="edit"/>
            <v:textbox inset="0mm,0mm,0mm,0mm">
              <w:txbxContent>
                <w:p>
                  <w:pPr>
                    <w:spacing w:before="0" w:line="238" w:lineRule="exact"/>
                    <w:ind w:left="0" w:right="0" w:firstLine="0"/>
                    <w:jc w:val="left"/>
                    <w:rPr>
                      <w:sz w:val="18"/>
                    </w:rPr>
                  </w:pPr>
                  <w:r>
                    <w:rPr>
                      <w:spacing w:val="-1"/>
                      <w:sz w:val="18"/>
                    </w:rPr>
                    <w:t xml:space="preserve">更多干货尽在“超级 </w:t>
                  </w:r>
                  <w:r>
                    <w:rPr>
                      <w:sz w:val="18"/>
                    </w:rPr>
                    <w:t>HR</w:t>
                  </w:r>
                  <w:r>
                    <w:rPr>
                      <w:spacing w:val="-6"/>
                      <w:sz w:val="18"/>
                    </w:rPr>
                    <w:t xml:space="preserve"> 联盟”公众号</w:t>
                  </w:r>
                </w:p>
              </w:txbxContent>
            </v:textbox>
          </v:shape>
        </w:pict>
      </w:r>
      <w:r>
        <w:rPr>
          <w:rFonts w:hint="eastAsia" w:ascii="宋体" w:hAnsi="宋体" w:eastAsia="宋体" w:cs="宋体"/>
          <w:position w:val="-6"/>
          <w:sz w:val="20"/>
        </w:rPr>
        <w:pict>
          <v:group id="_x0000_s1048" o:spid="_x0000_s1048" o:spt="203" style="height:18.2pt;width:161.9pt;" coordsize="3238,364">
            <o:lock v:ext="edit"/>
            <v:shape id="_x0000_s1049" o:spid="_x0000_s1049" style="position:absolute;left:0;top:181;height:2;width:3238;" filled="f" stroked="t" coordorigin="0,182" coordsize="3238,0" path="m0,182l0,182,3157,182,3238,182e">
              <v:path arrowok="t"/>
              <v:fill on="f" focussize="0,0"/>
              <v:stroke weight="18.1707086614173pt" color="#000000"/>
              <v:imagedata o:title=""/>
              <o:lock v:ext="edit"/>
            </v:shape>
            <w10:wrap type="none"/>
            <w10:anchorlock/>
          </v:group>
        </w:pict>
      </w:r>
    </w:p>
    <w:p>
      <w:pPr>
        <w:pStyle w:val="3"/>
        <w:rPr>
          <w:rFonts w:hint="eastAsia" w:ascii="宋体" w:hAnsi="宋体" w:eastAsia="宋体" w:cs="宋体"/>
          <w:b/>
          <w:sz w:val="20"/>
        </w:rPr>
      </w:pPr>
    </w:p>
    <w:p>
      <w:pPr>
        <w:pStyle w:val="3"/>
        <w:spacing w:before="16"/>
        <w:rPr>
          <w:rFonts w:hint="eastAsia" w:ascii="宋体" w:hAnsi="宋体" w:eastAsia="宋体" w:cs="宋体"/>
          <w:b/>
        </w:rPr>
      </w:pPr>
      <w:r>
        <w:rPr>
          <w:rFonts w:hint="eastAsia" w:ascii="宋体" w:hAnsi="宋体" w:eastAsia="宋体" w:cs="宋体"/>
        </w:rPr>
        <w:drawing>
          <wp:anchor distT="0" distB="0" distL="0" distR="0" simplePos="0" relativeHeight="1024" behindDoc="0" locked="0" layoutInCell="1" allowOverlap="1">
            <wp:simplePos x="0" y="0"/>
            <wp:positionH relativeFrom="page">
              <wp:posOffset>1143000</wp:posOffset>
            </wp:positionH>
            <wp:positionV relativeFrom="paragraph">
              <wp:posOffset>280670</wp:posOffset>
            </wp:positionV>
            <wp:extent cx="5255895" cy="7895590"/>
            <wp:effectExtent l="0" t="0" r="0" b="0"/>
            <wp:wrapTopAndBottom/>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png"/>
                    <pic:cNvPicPr>
                      <a:picLocks noChangeAspect="1"/>
                    </pic:cNvPicPr>
                  </pic:nvPicPr>
                  <pic:blipFill>
                    <a:blip r:embed="rId28" cstate="print"/>
                    <a:stretch>
                      <a:fillRect/>
                    </a:stretch>
                  </pic:blipFill>
                  <pic:spPr>
                    <a:xfrm>
                      <a:off x="0" y="0"/>
                      <a:ext cx="5255615" cy="7895463"/>
                    </a:xfrm>
                    <a:prstGeom prst="rect">
                      <a:avLst/>
                    </a:prstGeom>
                  </pic:spPr>
                </pic:pic>
              </a:graphicData>
            </a:graphic>
          </wp:anchor>
        </w:drawing>
      </w:r>
    </w:p>
    <w:p>
      <w:pPr>
        <w:spacing w:after="0"/>
        <w:rPr>
          <w:rFonts w:hint="eastAsia" w:ascii="宋体" w:hAnsi="宋体" w:eastAsia="宋体" w:cs="宋体"/>
        </w:rPr>
        <w:sectPr>
          <w:headerReference r:id="rId13" w:type="default"/>
          <w:pgSz w:w="11910" w:h="16840"/>
          <w:pgMar w:top="880" w:right="1580" w:bottom="280" w:left="1680" w:header="0" w:footer="0" w:gutter="0"/>
        </w:sectPr>
      </w:pPr>
    </w:p>
    <w:p>
      <w:pPr>
        <w:pStyle w:val="3"/>
        <w:spacing w:line="364" w:lineRule="exact"/>
        <w:ind w:left="2506"/>
        <w:rPr>
          <w:rFonts w:hint="eastAsia" w:ascii="宋体" w:hAnsi="宋体" w:eastAsia="宋体" w:cs="宋体"/>
          <w:sz w:val="20"/>
        </w:rPr>
      </w:pPr>
      <w:r>
        <w:rPr>
          <w:rFonts w:hint="eastAsia" w:ascii="宋体" w:hAnsi="宋体" w:eastAsia="宋体" w:cs="宋体"/>
          <w:position w:val="-6"/>
          <w:sz w:val="20"/>
        </w:rPr>
        <w:pict>
          <v:group id="_x0000_s1050" o:spid="_x0000_s1050" o:spt="203" style="height:18.2pt;width:172.8pt;" coordsize="3456,364">
            <o:lock v:ext="edit"/>
            <v:shape id="_x0000_s1051" o:spid="_x0000_s1051" style="position:absolute;left:0;top:181;height:2;width:3456;" filled="f" stroked="t" coordorigin="0,182" coordsize="3456,0" path="m0,182l0,182,3375,182,3456,182e">
              <v:path arrowok="t"/>
              <v:fill on="f" focussize="0,0"/>
              <v:stroke weight="18.1707086614173pt" color="#000000"/>
              <v:imagedata o:title=""/>
              <o:lock v:ext="edit"/>
            </v:shape>
            <w10:wrap type="none"/>
            <w10:anchorlock/>
          </v:group>
        </w:pict>
      </w:r>
    </w:p>
    <w:p>
      <w:pPr>
        <w:pStyle w:val="3"/>
        <w:spacing w:before="8"/>
        <w:rPr>
          <w:rFonts w:hint="eastAsia" w:ascii="宋体" w:hAnsi="宋体" w:eastAsia="宋体" w:cs="宋体"/>
          <w:b/>
          <w:sz w:val="13"/>
        </w:rPr>
      </w:pPr>
    </w:p>
    <w:p>
      <w:pPr>
        <w:pStyle w:val="2"/>
        <w:spacing w:before="46" w:line="386" w:lineRule="auto"/>
        <w:ind w:right="211" w:firstLine="422"/>
        <w:rPr>
          <w:rFonts w:hint="eastAsia" w:ascii="宋体" w:hAnsi="宋体" w:eastAsia="宋体" w:cs="宋体"/>
        </w:rPr>
      </w:pPr>
      <w:r>
        <w:rPr>
          <w:rFonts w:hint="eastAsia" w:ascii="宋体" w:hAnsi="宋体" w:eastAsia="宋体" w:cs="宋体"/>
        </w:rPr>
        <w:pict>
          <v:shape id="_x0000_s1052" o:spid="_x0000_s1052" o:spt="202" type="#_x0000_t202" style="position:absolute;left:0pt;margin-left:221.4pt;margin-top:-30.2pt;height:11.9pt;width:152.4pt;mso-position-horizontal-relative:page;z-index:-251986944;mso-width-relative:page;mso-height-relative:page;" filled="f" stroked="f" coordsize="21600,21600">
            <v:path/>
            <v:fill on="f" focussize="0,0"/>
            <v:stroke on="f" joinstyle="miter"/>
            <v:imagedata o:title=""/>
            <o:lock v:ext="edit"/>
            <v:textbox inset="0mm,0mm,0mm,0mm">
              <w:txbxContent>
                <w:p>
                  <w:pPr>
                    <w:spacing w:before="0" w:line="238" w:lineRule="exact"/>
                    <w:ind w:left="0" w:right="0" w:firstLine="0"/>
                    <w:jc w:val="left"/>
                    <w:rPr>
                      <w:sz w:val="18"/>
                    </w:rPr>
                  </w:pPr>
                  <w:r>
                    <w:rPr>
                      <w:spacing w:val="-1"/>
                      <w:sz w:val="18"/>
                    </w:rPr>
                    <w:t xml:space="preserve">更多干货尽在“超级 </w:t>
                  </w:r>
                  <w:r>
                    <w:rPr>
                      <w:sz w:val="18"/>
                    </w:rPr>
                    <w:t>HR</w:t>
                  </w:r>
                  <w:r>
                    <w:rPr>
                      <w:spacing w:val="-6"/>
                      <w:sz w:val="18"/>
                    </w:rPr>
                    <w:t xml:space="preserve"> 联盟”公众号</w:t>
                  </w:r>
                </w:p>
              </w:txbxContent>
            </v:textbox>
          </v:shape>
        </w:pict>
      </w:r>
      <w:r>
        <w:rPr>
          <w:rFonts w:hint="eastAsia" w:ascii="宋体" w:hAnsi="宋体" w:eastAsia="宋体" w:cs="宋体"/>
          <w:color w:val="333333"/>
          <w:spacing w:val="-8"/>
        </w:rPr>
        <w:t>氛围是指与企业战略执行相关的管理氛围，文化是员工默认的行为准则，这和企业价值</w:t>
      </w:r>
      <w:r>
        <w:rPr>
          <w:rFonts w:hint="eastAsia" w:ascii="宋体" w:hAnsi="宋体" w:eastAsia="宋体" w:cs="宋体"/>
          <w:color w:val="333333"/>
          <w:spacing w:val="-5"/>
        </w:rPr>
        <w:t>观有很大的关系。</w:t>
      </w:r>
    </w:p>
    <w:p>
      <w:pPr>
        <w:pStyle w:val="3"/>
        <w:spacing w:before="2"/>
        <w:ind w:left="542"/>
        <w:rPr>
          <w:rFonts w:hint="eastAsia" w:ascii="宋体" w:hAnsi="宋体" w:eastAsia="宋体" w:cs="宋体"/>
        </w:rPr>
      </w:pPr>
      <w:r>
        <w:rPr>
          <w:rFonts w:hint="eastAsia" w:ascii="宋体" w:hAnsi="宋体" w:eastAsia="宋体" w:cs="宋体"/>
          <w:color w:val="333333"/>
        </w:rPr>
        <w:t>企业的氛围往往和领导者的管理与领导风格有关，常见的有四种：</w:t>
      </w:r>
    </w:p>
    <w:p>
      <w:pPr>
        <w:pStyle w:val="3"/>
        <w:spacing w:before="237"/>
        <w:ind w:left="540"/>
        <w:rPr>
          <w:rFonts w:hint="eastAsia" w:ascii="宋体" w:hAnsi="宋体" w:eastAsia="宋体" w:cs="宋体"/>
        </w:rPr>
      </w:pPr>
      <w:r>
        <w:rPr>
          <w:rFonts w:hint="eastAsia" w:ascii="宋体" w:hAnsi="宋体" w:eastAsia="宋体" w:cs="宋体"/>
          <w:color w:val="333333"/>
        </w:rPr>
        <w:t>√ 强制式：有点像专制时代的统治者，要求绝对服从。</w:t>
      </w:r>
    </w:p>
    <w:p>
      <w:pPr>
        <w:pStyle w:val="3"/>
        <w:spacing w:before="237"/>
        <w:ind w:left="540"/>
        <w:rPr>
          <w:rFonts w:hint="eastAsia" w:ascii="宋体" w:hAnsi="宋体" w:eastAsia="宋体" w:cs="宋体"/>
        </w:rPr>
      </w:pPr>
      <w:r>
        <w:rPr>
          <w:rFonts w:hint="eastAsia" w:ascii="宋体" w:hAnsi="宋体" w:eastAsia="宋体" w:cs="宋体"/>
          <w:color w:val="333333"/>
        </w:rPr>
        <w:t>√ 身先士卒式：你不行，我来干干给你看。</w:t>
      </w:r>
    </w:p>
    <w:p>
      <w:pPr>
        <w:pStyle w:val="3"/>
        <w:spacing w:before="237"/>
        <w:ind w:left="540"/>
        <w:rPr>
          <w:rFonts w:hint="eastAsia" w:ascii="宋体" w:hAnsi="宋体" w:eastAsia="宋体" w:cs="宋体"/>
        </w:rPr>
      </w:pPr>
      <w:r>
        <w:rPr>
          <w:rFonts w:hint="eastAsia" w:ascii="宋体" w:hAnsi="宋体" w:eastAsia="宋体" w:cs="宋体"/>
          <w:color w:val="333333"/>
        </w:rPr>
        <w:t>√ 教练式：启发和引导团队成员。</w:t>
      </w:r>
    </w:p>
    <w:p>
      <w:pPr>
        <w:pStyle w:val="3"/>
        <w:spacing w:before="237"/>
        <w:ind w:left="540"/>
        <w:rPr>
          <w:rFonts w:hint="eastAsia" w:ascii="宋体" w:hAnsi="宋体" w:eastAsia="宋体" w:cs="宋体"/>
        </w:rPr>
      </w:pPr>
      <w:r>
        <w:rPr>
          <w:rFonts w:hint="eastAsia" w:ascii="宋体" w:hAnsi="宋体" w:eastAsia="宋体" w:cs="宋体"/>
          <w:color w:val="333333"/>
        </w:rPr>
        <w:t>√ 授权式：放手让下面的人去发挥。</w:t>
      </w:r>
    </w:p>
    <w:p>
      <w:pPr>
        <w:pStyle w:val="3"/>
        <w:spacing w:before="237" w:line="386" w:lineRule="auto"/>
        <w:ind w:left="120" w:right="108" w:firstLine="422"/>
        <w:rPr>
          <w:rFonts w:hint="eastAsia" w:ascii="宋体" w:hAnsi="宋体" w:eastAsia="宋体" w:cs="宋体"/>
        </w:rPr>
      </w:pPr>
      <w:r>
        <w:rPr>
          <w:rFonts w:hint="eastAsia" w:ascii="宋体" w:hAnsi="宋体" w:eastAsia="宋体" w:cs="宋体"/>
          <w:color w:val="333333"/>
          <w:spacing w:val="-14"/>
        </w:rPr>
        <w:t xml:space="preserve">管理风格没有绝对的对错，领导者要在不同的组织、不同的时间，针对不同的战略目标， </w:t>
      </w:r>
      <w:r>
        <w:rPr>
          <w:rFonts w:hint="eastAsia" w:ascii="宋体" w:hAnsi="宋体" w:eastAsia="宋体" w:cs="宋体"/>
          <w:color w:val="333333"/>
          <w:spacing w:val="-12"/>
        </w:rPr>
        <w:t>进行施治。只不过越来越多的员工喜欢教练式和授权式的领导，而大多成功转型的企业，最</w:t>
      </w:r>
      <w:r>
        <w:rPr>
          <w:rFonts w:hint="eastAsia" w:ascii="宋体" w:hAnsi="宋体" w:eastAsia="宋体" w:cs="宋体"/>
          <w:color w:val="333333"/>
          <w:spacing w:val="-6"/>
        </w:rPr>
        <w:t>终都逐渐形成了这种开放、授权、共享的氛围和文化。</w:t>
      </w:r>
    </w:p>
    <w:p>
      <w:pPr>
        <w:pStyle w:val="3"/>
        <w:spacing w:before="3"/>
        <w:ind w:left="540"/>
        <w:rPr>
          <w:rFonts w:hint="eastAsia" w:ascii="宋体" w:hAnsi="宋体" w:eastAsia="宋体" w:cs="宋体"/>
        </w:rPr>
      </w:pPr>
      <w:r>
        <w:rPr>
          <w:rFonts w:hint="eastAsia" w:ascii="宋体" w:hAnsi="宋体" w:eastAsia="宋体" w:cs="宋体"/>
          <w:color w:val="333333"/>
        </w:rPr>
        <w:t>-end-</w:t>
      </w:r>
    </w:p>
    <w:p>
      <w:pPr>
        <w:pStyle w:val="3"/>
        <w:rPr>
          <w:rFonts w:hint="eastAsia" w:ascii="宋体" w:hAnsi="宋体" w:eastAsia="宋体" w:cs="宋体"/>
          <w:sz w:val="20"/>
        </w:rPr>
      </w:pPr>
    </w:p>
    <w:p>
      <w:pPr>
        <w:pStyle w:val="3"/>
        <w:rPr>
          <w:rFonts w:hint="eastAsia" w:ascii="宋体" w:hAnsi="宋体" w:eastAsia="宋体" w:cs="宋体"/>
          <w:sz w:val="20"/>
        </w:rPr>
      </w:pPr>
    </w:p>
    <w:p>
      <w:pPr>
        <w:pStyle w:val="3"/>
        <w:rPr>
          <w:rFonts w:hint="eastAsia" w:ascii="宋体" w:hAnsi="宋体" w:eastAsia="宋体" w:cs="宋体"/>
          <w:sz w:val="20"/>
        </w:rPr>
      </w:pPr>
    </w:p>
    <w:p>
      <w:pPr>
        <w:pStyle w:val="3"/>
        <w:spacing w:before="4"/>
        <w:rPr>
          <w:rFonts w:hint="eastAsia" w:ascii="宋体" w:hAnsi="宋体" w:eastAsia="宋体" w:cs="宋体"/>
          <w:sz w:val="26"/>
        </w:rPr>
      </w:pPr>
      <w:r>
        <w:rPr>
          <w:rFonts w:hint="eastAsia" w:ascii="宋体" w:hAnsi="宋体" w:eastAsia="宋体" w:cs="宋体"/>
        </w:rPr>
        <w:pict>
          <v:group id="_x0000_s1053" o:spid="_x0000_s1053" o:spt="203" style="position:absolute;left:0pt;margin-left:192.25pt;margin-top:26.1pt;height:190pt;width:229.55pt;mso-position-horizontal-relative:page;mso-wrap-distance-bottom:0pt;mso-wrap-distance-top:0pt;z-index:-251630592;mso-width-relative:page;mso-height-relative:page;" coordorigin="3846,523" coordsize="4591,3800">
            <o:lock v:ext="edit"/>
            <v:shape id="_x0000_s1054" o:spid="_x0000_s1054" o:spt="75" type="#_x0000_t75" style="position:absolute;left:3984;top:562;height:3705;width:3874;" filled="f" stroked="f" coordsize="21600,21600">
              <v:path/>
              <v:fill on="f" focussize="0,0"/>
              <v:stroke on="f"/>
              <v:imagedata r:id="rId29" o:title=""/>
              <o:lock v:ext="edit" aspectratio="t"/>
            </v:shape>
            <v:shape id="_x0000_s1055" o:spid="_x0000_s1055" style="position:absolute;left:3923;top:704;height:2;width:4331;" filled="f" stroked="t" coordorigin="3923,705" coordsize="4331,0" path="m3923,705l3923,705,8174,705,8254,705e">
              <v:path arrowok="t"/>
              <v:fill on="f" focussize="0,0"/>
              <v:stroke weight="18.1707086614173pt" color="#000000"/>
              <v:imagedata o:title=""/>
              <o:lock v:ext="edit"/>
            </v:shape>
            <v:shape id="_x0000_s1056" o:spid="_x0000_s1056" style="position:absolute;left:3845;top:1330;height:2;width:4591;" filled="f" stroked="t" coordorigin="3846,1330" coordsize="4591,0" path="m3846,1330l3846,1330,8355,1330,8436,1330e">
              <v:path arrowok="t"/>
              <v:fill on="f" focussize="0,0"/>
              <v:stroke weight="18.1707086614173pt" color="#000000"/>
              <v:imagedata o:title=""/>
              <o:lock v:ext="edit"/>
            </v:shape>
            <v:shape id="_x0000_s1057" o:spid="_x0000_s1057" style="position:absolute;left:4474;top:2035;height:2;width:3729;" filled="f" stroked="t" coordorigin="4475,2036" coordsize="3729,0" path="m4475,2036l4475,2036,8124,2036,8203,2036e">
              <v:path arrowok="t"/>
              <v:fill on="f" focussize="0,0"/>
              <v:stroke weight="18.1707086614173pt" color="#000000"/>
              <v:imagedata o:title=""/>
              <o:lock v:ext="edit"/>
            </v:shape>
            <v:line id="_x0000_s1058" o:spid="_x0000_s1058" o:spt="20" style="position:absolute;left:5254;top:2601;height:0;width:2756;" stroked="t" coordsize="21600,21600">
              <v:path arrowok="t"/>
              <v:fill focussize="0,0"/>
              <v:stroke weight="16.7337795275591pt" color="#000000"/>
              <v:imagedata o:title=""/>
              <o:lock v:ext="edit"/>
            </v:line>
            <v:shape id="_x0000_s1059" o:spid="_x0000_s1059" style="position:absolute;left:4156;top:3337;height:2;width:4174;" filled="f" stroked="t" coordorigin="4157,3338" coordsize="4174,0" path="m4157,3338l4157,3338,8250,3338,8330,3338e">
              <v:path arrowok="t"/>
              <v:fill on="f" focussize="0,0"/>
              <v:stroke weight="18.1707086614173pt" color="#000000"/>
              <v:imagedata o:title=""/>
              <o:lock v:ext="edit"/>
            </v:shape>
            <v:shape id="_x0000_s1060" o:spid="_x0000_s1060" style="position:absolute;left:5209;top:1424;height:1818;width:1818;" fillcolor="#000000" filled="t" stroked="f" coordorigin="5210,1424" coordsize="1818,1818" path="m7027,1424l5210,2333,7027,3241,7027,1424xe">
              <v:path arrowok="t"/>
              <v:fill on="t" focussize="0,0"/>
              <v:stroke on="f"/>
              <v:imagedata o:title=""/>
              <o:lock v:ext="edit"/>
            </v:shape>
            <v:shape id="_x0000_s1061" o:spid="_x0000_s1061" style="position:absolute;left:6981;top:2332;height:2;width:1152;" filled="f" stroked="t" coordorigin="6981,2333" coordsize="1152,0" path="m6981,2333l7055,2333,8088,2333,8133,2333e">
              <v:path arrowok="t"/>
              <v:fill on="f" focussize="0,0"/>
              <v:stroke weight="18.1707086614173pt" color="#000000"/>
              <v:imagedata o:title=""/>
              <o:lock v:ext="edit"/>
            </v:shape>
            <v:shape id="_x0000_s1062" o:spid="_x0000_s1062" style="position:absolute;left:4373;top:1766;height:2;width:2635;" filled="f" stroked="t" coordorigin="4373,1766" coordsize="2635,0" path="m4373,1766l4373,1766,6928,1766,7008,1766e">
              <v:path arrowok="t"/>
              <v:fill on="f" focussize="0,0"/>
              <v:stroke weight="18.1707086614173pt" color="#000000"/>
              <v:imagedata o:title=""/>
              <o:lock v:ext="edit"/>
            </v:shape>
            <v:shape id="_x0000_s1063" o:spid="_x0000_s1063" style="position:absolute;left:4209;top:2949;height:2;width:4201;" filled="f" stroked="t" coordorigin="4209,2950" coordsize="4201,0" path="m4209,2950l4209,2950,8330,2950,8409,2950e">
              <v:path arrowok="t"/>
              <v:fill on="f" focussize="0,0"/>
              <v:stroke weight="18.1707086614173pt" color="#000000"/>
              <v:imagedata o:title=""/>
              <o:lock v:ext="edit"/>
            </v:shape>
            <v:shape id="_x0000_s1064" o:spid="_x0000_s1064" style="position:absolute;left:4542;top:3571;height:2;width:3567;" filled="f" stroked="t" coordorigin="4543,3572" coordsize="3567,0" path="m4543,3572l4543,3572,8030,3572,8109,3572e">
              <v:path arrowok="t"/>
              <v:fill on="f" focussize="0,0"/>
              <v:stroke weight="18.1707086614173pt" color="#000000"/>
              <v:imagedata o:title=""/>
              <o:lock v:ext="edit"/>
            </v:shape>
            <v:shape id="_x0000_s1065" o:spid="_x0000_s1065" style="position:absolute;left:4470;top:4140;height:2;width:3746;" filled="f" stroked="t" coordorigin="4470,4140" coordsize="3746,0" path="m4470,4140l4470,4140,8136,4140,8216,4140e">
              <v:path arrowok="t"/>
              <v:fill on="f" focussize="0,0"/>
              <v:stroke weight="18.1707086614173pt" color="#000000"/>
              <v:imagedata o:title=""/>
              <o:lock v:ext="edit"/>
            </v:shape>
            <w10:wrap type="topAndBottom"/>
          </v:group>
        </w:pict>
      </w:r>
    </w:p>
    <w:sectPr>
      <w:headerReference r:id="rId14" w:type="default"/>
      <w:pgSz w:w="11910" w:h="16840"/>
      <w:pgMar w:top="880" w:right="1580" w:bottom="280" w:left="168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3" o:spid="_x0000_s2053" o:spt="202" type="#_x0000_t202" style="position:absolute;left:0pt;margin-left:221.4pt;margin-top:45.3pt;height:11.9pt;width:152.4pt;mso-position-horizontal-relative:page;mso-position-vertical-relative:page;z-index:-252011520;mso-width-relative:page;mso-height-relative:page;" filled="f" stroked="f" coordsize="21600,21600">
          <v:path/>
          <v:fill on="f" focussize="0,0"/>
          <v:stroke on="f" joinstyle="miter"/>
          <v:imagedata o:title=""/>
          <o:lock v:ext="edit"/>
          <v:textbox inset="0mm,0mm,0mm,0mm">
            <w:txbxContent>
              <w:p>
                <w:pPr>
                  <w:spacing w:before="0" w:line="238" w:lineRule="exact"/>
                  <w:ind w:left="0" w:right="0" w:firstLine="0"/>
                  <w:jc w:val="left"/>
                  <w:rPr>
                    <w:sz w:val="18"/>
                  </w:rPr>
                </w:pPr>
                <w:r>
                  <w:rPr>
                    <w:spacing w:val="-1"/>
                    <w:sz w:val="18"/>
                  </w:rPr>
                  <w:t xml:space="preserve">更多干货尽在“超级 </w:t>
                </w:r>
                <w:r>
                  <w:rPr>
                    <w:sz w:val="18"/>
                  </w:rPr>
                  <w:t>HR</w:t>
                </w:r>
                <w:r>
                  <w:rPr>
                    <w:spacing w:val="-6"/>
                    <w:sz w:val="18"/>
                  </w:rPr>
                  <w:t xml:space="preserve"> 联盟”公众号</w:t>
                </w:r>
              </w:p>
            </w:txbxContent>
          </v:textbox>
        </v:shape>
      </w:pict>
    </w:r>
    <w:r>
      <w:pict>
        <v:shape id="_x0000_s2054" o:spid="_x0000_s2054" style="position:absolute;left:0pt;margin-left:217.55pt;margin-top:51.35pt;height:0.1pt;width:163.35pt;mso-position-horizontal-relative:page;mso-position-vertical-relative:page;z-index:-252010496;mso-width-relative:page;mso-height-relative:page;" filled="f" stroked="t" coordorigin="4351,1027" coordsize="3267,0" path="m4351,1027l4351,1027,7538,1027,7617,1027e">
          <v:path arrowok="t"/>
          <v:fill on="f" focussize="0,0"/>
          <v:stroke weight="18.1707086614173pt" color="#000000"/>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5"/>
      <w:numFmt w:val="decimal"/>
      <w:lvlText w:val="%1"/>
      <w:lvlJc w:val="left"/>
      <w:pPr>
        <w:ind w:left="718" w:hanging="178"/>
        <w:jc w:val="left"/>
      </w:pPr>
      <w:rPr>
        <w:rFonts w:hint="default" w:ascii="微软雅黑" w:hAnsi="微软雅黑" w:eastAsia="微软雅黑" w:cs="微软雅黑"/>
        <w:color w:val="006FC0"/>
        <w:w w:val="100"/>
        <w:sz w:val="21"/>
        <w:szCs w:val="21"/>
        <w:lang w:val="zh-CN" w:eastAsia="zh-CN" w:bidi="zh-CN"/>
      </w:rPr>
    </w:lvl>
    <w:lvl w:ilvl="1" w:tentative="0">
      <w:start w:val="0"/>
      <w:numFmt w:val="bullet"/>
      <w:lvlText w:val="•"/>
      <w:lvlJc w:val="left"/>
      <w:pPr>
        <w:ind w:left="1512" w:hanging="178"/>
      </w:pPr>
      <w:rPr>
        <w:rFonts w:hint="default"/>
        <w:lang w:val="zh-CN" w:eastAsia="zh-CN" w:bidi="zh-CN"/>
      </w:rPr>
    </w:lvl>
    <w:lvl w:ilvl="2" w:tentative="0">
      <w:start w:val="0"/>
      <w:numFmt w:val="bullet"/>
      <w:lvlText w:val="•"/>
      <w:lvlJc w:val="left"/>
      <w:pPr>
        <w:ind w:left="2305" w:hanging="178"/>
      </w:pPr>
      <w:rPr>
        <w:rFonts w:hint="default"/>
        <w:lang w:val="zh-CN" w:eastAsia="zh-CN" w:bidi="zh-CN"/>
      </w:rPr>
    </w:lvl>
    <w:lvl w:ilvl="3" w:tentative="0">
      <w:start w:val="0"/>
      <w:numFmt w:val="bullet"/>
      <w:lvlText w:val="•"/>
      <w:lvlJc w:val="left"/>
      <w:pPr>
        <w:ind w:left="3097" w:hanging="178"/>
      </w:pPr>
      <w:rPr>
        <w:rFonts w:hint="default"/>
        <w:lang w:val="zh-CN" w:eastAsia="zh-CN" w:bidi="zh-CN"/>
      </w:rPr>
    </w:lvl>
    <w:lvl w:ilvl="4" w:tentative="0">
      <w:start w:val="0"/>
      <w:numFmt w:val="bullet"/>
      <w:lvlText w:val="•"/>
      <w:lvlJc w:val="left"/>
      <w:pPr>
        <w:ind w:left="3890" w:hanging="178"/>
      </w:pPr>
      <w:rPr>
        <w:rFonts w:hint="default"/>
        <w:lang w:val="zh-CN" w:eastAsia="zh-CN" w:bidi="zh-CN"/>
      </w:rPr>
    </w:lvl>
    <w:lvl w:ilvl="5" w:tentative="0">
      <w:start w:val="0"/>
      <w:numFmt w:val="bullet"/>
      <w:lvlText w:val="•"/>
      <w:lvlJc w:val="left"/>
      <w:pPr>
        <w:ind w:left="4683" w:hanging="178"/>
      </w:pPr>
      <w:rPr>
        <w:rFonts w:hint="default"/>
        <w:lang w:val="zh-CN" w:eastAsia="zh-CN" w:bidi="zh-CN"/>
      </w:rPr>
    </w:lvl>
    <w:lvl w:ilvl="6" w:tentative="0">
      <w:start w:val="0"/>
      <w:numFmt w:val="bullet"/>
      <w:lvlText w:val="•"/>
      <w:lvlJc w:val="left"/>
      <w:pPr>
        <w:ind w:left="5475" w:hanging="178"/>
      </w:pPr>
      <w:rPr>
        <w:rFonts w:hint="default"/>
        <w:lang w:val="zh-CN" w:eastAsia="zh-CN" w:bidi="zh-CN"/>
      </w:rPr>
    </w:lvl>
    <w:lvl w:ilvl="7" w:tentative="0">
      <w:start w:val="0"/>
      <w:numFmt w:val="bullet"/>
      <w:lvlText w:val="•"/>
      <w:lvlJc w:val="left"/>
      <w:pPr>
        <w:ind w:left="6268" w:hanging="178"/>
      </w:pPr>
      <w:rPr>
        <w:rFonts w:hint="default"/>
        <w:lang w:val="zh-CN" w:eastAsia="zh-CN" w:bidi="zh-CN"/>
      </w:rPr>
    </w:lvl>
    <w:lvl w:ilvl="8" w:tentative="0">
      <w:start w:val="0"/>
      <w:numFmt w:val="bullet"/>
      <w:lvlText w:val="•"/>
      <w:lvlJc w:val="left"/>
      <w:pPr>
        <w:ind w:left="7061" w:hanging="178"/>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251D6A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spacing w:before="2"/>
      <w:ind w:left="120"/>
      <w:outlineLvl w:val="1"/>
    </w:pPr>
    <w:rPr>
      <w:rFonts w:ascii="微软雅黑" w:hAnsi="微软雅黑" w:eastAsia="微软雅黑" w:cs="微软雅黑"/>
      <w:b/>
      <w:bCs/>
      <w:sz w:val="21"/>
      <w:szCs w:val="21"/>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微软雅黑" w:hAnsi="微软雅黑" w:eastAsia="微软雅黑" w:cs="微软雅黑"/>
      <w:sz w:val="21"/>
      <w:szCs w:val="21"/>
      <w:lang w:val="zh-CN" w:eastAsia="zh-CN" w:bidi="zh-CN"/>
    </w:rPr>
  </w:style>
  <w:style w:type="paragraph" w:styleId="4">
    <w:name w:val="footer"/>
    <w:basedOn w:val="1"/>
    <w:uiPriority w:val="0"/>
    <w:pPr>
      <w:tabs>
        <w:tab w:val="center" w:pos="4153"/>
        <w:tab w:val="right" w:pos="8306"/>
      </w:tabs>
      <w:snapToGrid w:val="0"/>
      <w:jc w:val="left"/>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2"/>
      <w:ind w:left="718" w:hanging="178"/>
    </w:pPr>
    <w:rPr>
      <w:rFonts w:ascii="微软雅黑" w:hAnsi="微软雅黑" w:eastAsia="微软雅黑" w:cs="微软雅黑"/>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4.jpeg"/><Relationship Id="rId28" Type="http://schemas.openxmlformats.org/officeDocument/2006/relationships/image" Target="media/image13.png"/><Relationship Id="rId27" Type="http://schemas.openxmlformats.org/officeDocument/2006/relationships/image" Target="media/image12.jpeg"/><Relationship Id="rId26" Type="http://schemas.openxmlformats.org/officeDocument/2006/relationships/image" Target="media/image11.jpeg"/><Relationship Id="rId25" Type="http://schemas.openxmlformats.org/officeDocument/2006/relationships/image" Target="media/image10.jpeg"/><Relationship Id="rId24" Type="http://schemas.openxmlformats.org/officeDocument/2006/relationships/image" Target="media/image9.jpeg"/><Relationship Id="rId23" Type="http://schemas.openxmlformats.org/officeDocument/2006/relationships/image" Target="media/image8.jpeg"/><Relationship Id="rId22" Type="http://schemas.openxmlformats.org/officeDocument/2006/relationships/image" Target="media/image7.jpeg"/><Relationship Id="rId21" Type="http://schemas.openxmlformats.org/officeDocument/2006/relationships/image" Target="media/image6.jpeg"/><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header" Target="header12.xml"/><Relationship Id="rId13" Type="http://schemas.openxmlformats.org/officeDocument/2006/relationships/header" Target="header11.xml"/><Relationship Id="rId12" Type="http://schemas.openxmlformats.org/officeDocument/2006/relationships/header" Target="header10.xml"/><Relationship Id="rId11" Type="http://schemas.openxmlformats.org/officeDocument/2006/relationships/header" Target="header9.xml"/><Relationship Id="rId10" Type="http://schemas.openxmlformats.org/officeDocument/2006/relationships/header" Target="head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53"/>
    <customShpInfo spid="_x0000_s2054"/>
    <customShpInfo spid="_x0000_s1030"/>
    <customShpInfo spid="_x0000_s1029"/>
    <customShpInfo spid="_x0000_s1031"/>
    <customShpInfo spid="_x0000_s1032"/>
    <customShpInfo spid="_x0000_s1034"/>
    <customShpInfo spid="_x0000_s1033"/>
    <customShpInfo spid="_x0000_s1035"/>
    <customShpInfo spid="_x0000_s1037"/>
    <customShpInfo spid="_x0000_s1036"/>
    <customShpInfo spid="_x0000_s1039"/>
    <customShpInfo spid="_x0000_s1038"/>
    <customShpInfo spid="_x0000_s1040"/>
    <customShpInfo spid="_x0000_s1042"/>
    <customShpInfo spid="_x0000_s1041"/>
    <customShpInfo spid="_x0000_s1043"/>
    <customShpInfo spid="_x0000_s1045"/>
    <customShpInfo spid="_x0000_s1044"/>
    <customShpInfo spid="_x0000_s1046"/>
    <customShpInfo spid="_x0000_s1047"/>
    <customShpInfo spid="_x0000_s1049"/>
    <customShpInfo spid="_x0000_s1048"/>
    <customShpInfo spid="_x0000_s1051"/>
    <customShpInfo spid="_x0000_s1050"/>
    <customShpInfo spid="_x0000_s1052"/>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2019-11-22T14:54:00Z</dcterms:created>
  <dc:creator>Y</dc:creator>
  <cp:lastModifiedBy>^O^珏</cp:lastModifiedBy>
  <dcterms:modified xsi:type="dcterms:W3CDTF">2019-11-22T15:24:42Z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2017-01-12T00:00:00Z</vt:filetime>
  </property>
  <property fmtid="{D5CDD505-2E9C-101B-9397-08002B2CF9AE}" pid="3" name="Creator">
    <vt:lpwstr>Microsoft® Word 2016</vt:lpwstr>
  </property>
  <property fmtid="{D5CDD505-2E9C-101B-9397-08002B2CF9AE}" pid="4" name="LastSaved">
    <vt:filetime>2019-11-22T00:00:00Z</vt:filetime>
  </property>
  <property fmtid="{D5CDD505-2E9C-101B-9397-08002B2CF9AE}" pid="5" name="KSOProductBuildVer">
    <vt:lpwstr>2052-11.1.0.9175</vt:lpwstr>
  </property>
</Properties>
</file>