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43" w:lineRule="exact"/>
        <w:ind w:left="3840" w:right="3899" w:firstLine="0"/>
        <w:jc w:val="center"/>
        <w:rPr>
          <w:rFonts w:hint="eastAsia"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color w:val="4E80BC"/>
          <w:sz w:val="36"/>
        </w:rPr>
        <w:t>员工工资表怎么做</w:t>
      </w:r>
    </w:p>
    <w:p>
      <w:pPr>
        <w:pStyle w:val="2"/>
        <w:spacing w:before="1"/>
        <w:rPr>
          <w:rFonts w:ascii="Microsoft JhengHei"/>
          <w:b/>
          <w:sz w:val="27"/>
        </w:rPr>
      </w:pPr>
    </w:p>
    <w:p>
      <w:pPr>
        <w:pStyle w:val="2"/>
        <w:spacing w:line="471" w:lineRule="exact"/>
        <w:ind w:left="660"/>
      </w:pPr>
      <w:r>
        <w:t>员工工资表做法如下：</w:t>
      </w:r>
    </w:p>
    <w:p>
      <w:pPr>
        <w:pStyle w:val="2"/>
        <w:spacing w:before="132"/>
        <w:ind w:left="660"/>
      </w:pPr>
      <w:r>
        <w:rPr>
          <w:rFonts w:ascii="Palatino Linotype" w:eastAsia="Palatino Linotype"/>
          <w:b/>
        </w:rPr>
        <w:t>1</w:t>
      </w:r>
      <w:r>
        <w:t>、输入工资表信息。新建一个空工作薄，在工作薄中输入工资表的相应信息。</w:t>
      </w:r>
    </w:p>
    <w:p>
      <w:pPr>
        <w:pStyle w:val="2"/>
        <w:spacing w:before="13"/>
        <w:rPr>
          <w:sz w:val="9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132080</wp:posOffset>
            </wp:positionV>
            <wp:extent cx="6657975" cy="26352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7983" cy="2635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2"/>
        <w:rPr>
          <w:sz w:val="18"/>
        </w:rPr>
      </w:pPr>
    </w:p>
    <w:p>
      <w:pPr>
        <w:spacing w:before="1" w:line="168" w:lineRule="auto"/>
        <w:ind w:left="100" w:right="179" w:firstLine="560"/>
        <w:jc w:val="both"/>
        <w:rPr>
          <w:sz w:val="28"/>
        </w:rPr>
      </w:pPr>
      <w:r>
        <w:rPr>
          <w:rFonts w:ascii="Palatino Linotype" w:hAnsi="Palatino Linotype" w:eastAsia="Palatino Linotype"/>
          <w:b/>
          <w:sz w:val="28"/>
        </w:rPr>
        <w:t>2</w:t>
      </w:r>
      <w:r>
        <w:rPr>
          <w:sz w:val="28"/>
        </w:rPr>
        <w:t>、计算全勤奖。选择</w:t>
      </w:r>
      <w:r>
        <w:rPr>
          <w:rFonts w:ascii="Palatino Linotype" w:hAnsi="Palatino Linotype" w:eastAsia="Palatino Linotype"/>
          <w:b/>
          <w:sz w:val="28"/>
        </w:rPr>
        <w:t>F4</w:t>
      </w:r>
      <w:r>
        <w:rPr>
          <w:sz w:val="28"/>
        </w:rPr>
        <w:t>单元格，输入公式</w:t>
      </w:r>
      <w:r>
        <w:rPr>
          <w:rFonts w:ascii="Palatino Linotype" w:hAnsi="Palatino Linotype" w:eastAsia="Palatino Linotype"/>
          <w:b/>
          <w:sz w:val="28"/>
        </w:rPr>
        <w:t>“=IF(E4&gt;22,E4*20,0)”</w:t>
      </w:r>
      <w:r>
        <w:rPr>
          <w:sz w:val="28"/>
        </w:rPr>
        <w:t>按回车键，既可以算出奖金，拖拽填充柄计算出其他单元格的全勤奖。注意这里是按出勤天数</w:t>
      </w:r>
      <w:r>
        <w:rPr>
          <w:rFonts w:ascii="Palatino Linotype" w:hAnsi="Palatino Linotype" w:eastAsia="Palatino Linotype"/>
          <w:b/>
          <w:sz w:val="28"/>
        </w:rPr>
        <w:t>22</w:t>
      </w:r>
      <w:r>
        <w:rPr>
          <w:sz w:val="28"/>
        </w:rPr>
        <w:t>天以上，奖金按出勤天数乘以</w:t>
      </w:r>
      <w:r>
        <w:rPr>
          <w:rFonts w:ascii="Palatino Linotype" w:hAnsi="Palatino Linotype" w:eastAsia="Palatino Linotype"/>
          <w:b/>
          <w:sz w:val="28"/>
        </w:rPr>
        <w:t>20</w:t>
      </w:r>
      <w:r>
        <w:rPr>
          <w:sz w:val="28"/>
        </w:rPr>
        <w:t>，来发放奖金，</w:t>
      </w:r>
      <w:r>
        <w:rPr>
          <w:rFonts w:ascii="Palatino Linotype" w:hAnsi="Palatino Linotype" w:eastAsia="Palatino Linotype"/>
          <w:b/>
          <w:sz w:val="28"/>
        </w:rPr>
        <w:t>22</w:t>
      </w:r>
      <w:r>
        <w:rPr>
          <w:sz w:val="28"/>
        </w:rPr>
        <w:t>天以下没有奖金。</w:t>
      </w:r>
    </w:p>
    <w:p>
      <w:pPr>
        <w:pStyle w:val="2"/>
        <w:spacing w:before="3"/>
        <w:rPr>
          <w:sz w:val="12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159385</wp:posOffset>
            </wp:positionV>
            <wp:extent cx="6639560" cy="220916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9809" cy="220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6"/>
        <w:rPr>
          <w:sz w:val="19"/>
        </w:rPr>
      </w:pPr>
    </w:p>
    <w:p>
      <w:pPr>
        <w:spacing w:before="0" w:line="168" w:lineRule="auto"/>
        <w:ind w:left="100" w:right="319" w:firstLine="560"/>
        <w:jc w:val="left"/>
        <w:rPr>
          <w:sz w:val="28"/>
        </w:rPr>
      </w:pPr>
      <w:r>
        <w:rPr>
          <w:rFonts w:ascii="Palatino Linotype" w:hAnsi="Palatino Linotype" w:eastAsia="Palatino Linotype"/>
          <w:b/>
          <w:spacing w:val="-1"/>
          <w:w w:val="95"/>
          <w:sz w:val="28"/>
        </w:rPr>
        <w:t>3</w:t>
      </w:r>
      <w:r>
        <w:rPr>
          <w:spacing w:val="-1"/>
          <w:w w:val="95"/>
          <w:sz w:val="28"/>
        </w:rPr>
        <w:t>、计算社保。选择</w:t>
      </w:r>
      <w:r>
        <w:rPr>
          <w:rFonts w:ascii="Palatino Linotype" w:hAnsi="Palatino Linotype" w:eastAsia="Palatino Linotype"/>
          <w:b/>
          <w:spacing w:val="-1"/>
          <w:w w:val="95"/>
          <w:sz w:val="28"/>
        </w:rPr>
        <w:t>G4</w:t>
      </w:r>
      <w:r>
        <w:rPr>
          <w:spacing w:val="-1"/>
          <w:w w:val="95"/>
          <w:sz w:val="28"/>
        </w:rPr>
        <w:t>单元格，输入公式</w:t>
      </w:r>
      <w:r>
        <w:rPr>
          <w:rFonts w:ascii="Palatino Linotype" w:hAnsi="Palatino Linotype" w:eastAsia="Palatino Linotype"/>
          <w:b/>
          <w:spacing w:val="-1"/>
          <w:w w:val="95"/>
          <w:sz w:val="28"/>
        </w:rPr>
        <w:t>“=</w:t>
      </w:r>
      <w:r>
        <w:rPr>
          <w:spacing w:val="-1"/>
          <w:w w:val="95"/>
          <w:sz w:val="28"/>
        </w:rPr>
        <w:t>（</w:t>
      </w:r>
      <w:r>
        <w:rPr>
          <w:rFonts w:ascii="Palatino Linotype" w:hAnsi="Palatino Linotype" w:eastAsia="Palatino Linotype"/>
          <w:b/>
          <w:spacing w:val="-1"/>
          <w:w w:val="95"/>
          <w:sz w:val="28"/>
        </w:rPr>
        <w:t>C4+D4+F4</w:t>
      </w:r>
      <w:r>
        <w:rPr>
          <w:spacing w:val="-1"/>
          <w:w w:val="95"/>
          <w:sz w:val="28"/>
        </w:rPr>
        <w:t>）</w:t>
      </w:r>
      <w:r>
        <w:rPr>
          <w:rFonts w:ascii="Palatino Linotype" w:hAnsi="Palatino Linotype" w:eastAsia="Palatino Linotype"/>
          <w:b/>
          <w:spacing w:val="-1"/>
          <w:w w:val="95"/>
          <w:sz w:val="28"/>
        </w:rPr>
        <w:t>*8%”</w:t>
      </w:r>
      <w:r>
        <w:rPr>
          <w:spacing w:val="-3"/>
          <w:w w:val="95"/>
          <w:sz w:val="28"/>
        </w:rPr>
        <w:t xml:space="preserve">按回车键，既可    </w:t>
      </w:r>
      <w:r>
        <w:rPr>
          <w:sz w:val="28"/>
        </w:rPr>
        <w:t>以算出社保，拖拽填充柄计算出其他单元格的社保。这里按全部收入的</w:t>
      </w:r>
      <w:r>
        <w:rPr>
          <w:rFonts w:ascii="Palatino Linotype" w:hAnsi="Palatino Linotype" w:eastAsia="Palatino Linotype"/>
          <w:b/>
          <w:spacing w:val="3"/>
          <w:sz w:val="28"/>
        </w:rPr>
        <w:t>8%</w:t>
      </w:r>
      <w:r>
        <w:rPr>
          <w:sz w:val="28"/>
        </w:rPr>
        <w:t>缴纳。</w:t>
      </w:r>
    </w:p>
    <w:p>
      <w:pPr>
        <w:spacing w:after="0" w:line="168" w:lineRule="auto"/>
        <w:jc w:val="left"/>
        <w:rPr>
          <w:sz w:val="28"/>
        </w:rPr>
        <w:sectPr>
          <w:type w:val="continuous"/>
          <w:pgSz w:w="11900" w:h="16840"/>
          <w:pgMar w:top="720" w:right="620" w:bottom="280" w:left="620" w:header="720" w:footer="720" w:gutter="0"/>
        </w:sectPr>
      </w:pPr>
    </w:p>
    <w:p>
      <w:pPr>
        <w:pStyle w:val="2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6647815" cy="196977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992" cy="197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"/>
        <w:rPr>
          <w:sz w:val="15"/>
        </w:rPr>
      </w:pPr>
    </w:p>
    <w:p>
      <w:pPr>
        <w:spacing w:before="84" w:line="168" w:lineRule="auto"/>
        <w:ind w:left="100" w:right="119" w:firstLine="560"/>
        <w:jc w:val="left"/>
        <w:rPr>
          <w:sz w:val="28"/>
        </w:rPr>
      </w:pPr>
      <w:r>
        <w:rPr>
          <w:rFonts w:ascii="Palatino Linotype" w:hAnsi="Palatino Linotype" w:eastAsia="Palatino Linotype"/>
          <w:b/>
          <w:spacing w:val="-1"/>
          <w:w w:val="95"/>
          <w:sz w:val="28"/>
        </w:rPr>
        <w:t>4</w:t>
      </w:r>
      <w:r>
        <w:rPr>
          <w:spacing w:val="-1"/>
          <w:w w:val="95"/>
          <w:sz w:val="28"/>
        </w:rPr>
        <w:t>、计算实得工资，选择</w:t>
      </w:r>
      <w:r>
        <w:rPr>
          <w:rFonts w:ascii="Palatino Linotype" w:hAnsi="Palatino Linotype" w:eastAsia="Palatino Linotype"/>
          <w:b/>
          <w:spacing w:val="-1"/>
          <w:w w:val="95"/>
          <w:sz w:val="28"/>
        </w:rPr>
        <w:t>H4</w:t>
      </w:r>
      <w:r>
        <w:rPr>
          <w:spacing w:val="-1"/>
          <w:w w:val="95"/>
          <w:sz w:val="28"/>
        </w:rPr>
        <w:t>单元格，输入公式</w:t>
      </w:r>
      <w:r>
        <w:rPr>
          <w:rFonts w:ascii="Palatino Linotype" w:hAnsi="Palatino Linotype" w:eastAsia="Palatino Linotype"/>
          <w:b/>
          <w:spacing w:val="-1"/>
          <w:w w:val="95"/>
          <w:sz w:val="28"/>
        </w:rPr>
        <w:t>“=C4+D4+F4-G4”</w:t>
      </w:r>
      <w:r>
        <w:rPr>
          <w:spacing w:val="-2"/>
          <w:w w:val="95"/>
          <w:sz w:val="28"/>
        </w:rPr>
        <w:t xml:space="preserve">按回车键，既可以   </w:t>
      </w:r>
      <w:r>
        <w:rPr>
          <w:sz w:val="28"/>
        </w:rPr>
        <w:t>算出实得工资，拖拽填充柄计算出其他单元格的的实得工资。</w:t>
      </w:r>
      <w:bookmarkStart w:id="0" w:name="_GoBack"/>
      <w:bookmarkEnd w:id="0"/>
    </w:p>
    <w:p>
      <w:pPr>
        <w:pStyle w:val="2"/>
        <w:spacing w:before="4"/>
        <w:rPr>
          <w:sz w:val="12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160020</wp:posOffset>
            </wp:positionV>
            <wp:extent cx="6616065" cy="191008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257" cy="1910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  <w:spacing w:before="16"/>
        <w:rPr>
          <w:sz w:val="22"/>
        </w:rPr>
      </w:pPr>
    </w:p>
    <w:p>
      <w:pPr>
        <w:spacing w:before="165"/>
        <w:ind w:left="100" w:right="0" w:firstLine="0"/>
        <w:jc w:val="left"/>
        <w:rPr>
          <w:sz w:val="22"/>
        </w:rPr>
      </w:pPr>
    </w:p>
    <w:sectPr>
      <w:pgSz w:w="11900" w:h="16840"/>
      <w:pgMar w:top="560" w:right="62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3BB2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2020-04-26T09:25:00Z</dcterms:created>
  <dc:creator>Administrator</dc:creator>
  <cp:lastModifiedBy>人事星球</cp:lastModifiedBy>
  <dcterms:modified xsi:type="dcterms:W3CDTF">2020-05-06T08:35:14Z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LastSaved">
    <vt:filetime>2017-01-05T00:00:00Z</vt:filetime>
  </property>
  <property fmtid="{D5CDD505-2E9C-101B-9397-08002B2CF9AE}" pid="4" name="KSOProductBuildVer">
    <vt:lpwstr>2052-11.1.0.9584</vt:lpwstr>
  </property>
</Properties>
</file>