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53043895"/>
      <w:r>
        <w:rPr>
          <w:rFonts w:hint="eastAsia" w:ascii="宋体" w:hAnsi="宋体" w:eastAsia="宋体" w:cs="宋体"/>
          <w:sz w:val="24"/>
          <w:szCs w:val="24"/>
        </w:rPr>
        <w:t>工程技术人员绩效评价表</w:t>
      </w:r>
      <w:bookmarkEnd w:id="0"/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880"/>
        <w:gridCol w:w="880"/>
        <w:gridCol w:w="252"/>
        <w:gridCol w:w="628"/>
        <w:gridCol w:w="600"/>
        <w:gridCol w:w="180"/>
        <w:gridCol w:w="100"/>
        <w:gridCol w:w="260"/>
        <w:gridCol w:w="620"/>
        <w:gridCol w:w="280"/>
        <w:gridCol w:w="172"/>
        <w:gridCol w:w="428"/>
        <w:gridCol w:w="300"/>
        <w:gridCol w:w="360"/>
        <w:gridCol w:w="220"/>
        <w:gridCol w:w="140"/>
        <w:gridCol w:w="74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12" w:type="dxa"/>
            <w:gridSpan w:val="3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  门</w:t>
            </w:r>
          </w:p>
        </w:tc>
        <w:tc>
          <w:tcPr>
            <w:tcW w:w="1612" w:type="dxa"/>
            <w:gridSpan w:val="6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等</w:t>
            </w:r>
          </w:p>
        </w:tc>
        <w:tc>
          <w:tcPr>
            <w:tcW w:w="1980" w:type="dxa"/>
            <w:gridSpan w:val="4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gridSpan w:val="2"/>
            <w:vMerge w:val="restart"/>
            <w:tcBorders>
              <w:bottom w:val="nil"/>
            </w:tcBorders>
          </w:tcPr>
          <w:p>
            <w:pPr>
              <w:spacing w:before="4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 勤</w:t>
            </w:r>
          </w:p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  惩</w:t>
            </w: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迟到</w:t>
            </w: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旷工</w:t>
            </w: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产假</w:t>
            </w: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婚假</w:t>
            </w: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丧假</w:t>
            </w: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病假</w:t>
            </w: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事假</w:t>
            </w: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加(扣)分</w:t>
            </w: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</w:tcPr>
          <w:p>
            <w:pPr>
              <w:spacing w:before="6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2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评价内容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40" w:after="4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</w:t>
            </w:r>
          </w:p>
          <w:p>
            <w:pPr>
              <w:pStyle w:val="3"/>
              <w:spacing w:before="40" w:after="4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</w:t>
            </w:r>
          </w:p>
        </w:tc>
        <w:tc>
          <w:tcPr>
            <w:tcW w:w="720" w:type="dxa"/>
            <w:gridSpan w:val="3"/>
          </w:tcPr>
          <w:p>
            <w:pPr>
              <w:pStyle w:val="3"/>
              <w:spacing w:before="40" w:after="4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</w:p>
          <w:p>
            <w:pPr>
              <w:pStyle w:val="3"/>
              <w:spacing w:before="40" w:after="4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</w:t>
            </w:r>
          </w:p>
        </w:tc>
        <w:tc>
          <w:tcPr>
            <w:tcW w:w="1620" w:type="dxa"/>
            <w:gridSpan w:val="2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540" w:type="dxa"/>
            <w:vMerge w:val="restart"/>
          </w:tcPr>
          <w:p>
            <w:pPr>
              <w:spacing w:before="5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经验学识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学识经验能触类旁通，且常能提供改进意见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12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540" w:type="dxa"/>
            <w:vMerge w:val="continue"/>
          </w:tcPr>
          <w:p>
            <w:pPr>
              <w:spacing w:before="36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学识、经验较一般人良好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spacing w:before="36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肯上进，接受指导尚能应付工作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36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不甚至求上进，尚需继续加以训练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36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对工作要求茫然无知，工作疏忽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left="-108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restart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专业技能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极丰富的专业技能，能充分完成本职工作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有相当的专业技能，足以应付本职工作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专业技能一般，但对完成工作尚无阻碍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12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技能程度稍感不足，执行任务常需请教他人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对工作必须技能不熟悉，日常工作难以完成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restart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责任感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任劳任怨，竭尽所能完成任务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工作努力，分内工作非常完善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有责任心，能自动自发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交付的工作需督促方能完成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敷衍了事，无责任感，做事粗心大意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12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restart"/>
          </w:tcPr>
          <w:p>
            <w:pPr>
              <w:spacing w:before="6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工作协调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与人协调无间，为工作顺利完成尽最大努力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爱护团体，常协助别人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40" w:after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肯应别人要求帮助他人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仅在必要与人协调的工作上与人合作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12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</w:p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精神散漫，不肯与别人合作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restart"/>
          </w:tcPr>
          <w:p>
            <w:pPr>
              <w:spacing w:before="50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积极性</w:t>
            </w: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奉公守法，足为他人楷模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3"/>
              <w:spacing w:before="40" w:after="4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热心工作，支持公司方面的政策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对本身工作感兴趣，不于工作时间开无聊玩笑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工作无恒心、精神不振，不满现实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40" w:type="dxa"/>
            <w:vMerge w:val="continue"/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pStyle w:val="3"/>
              <w:spacing w:before="80" w:after="8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态度傲慢，常唆使别人向厂方提不合理要求</w:t>
            </w:r>
          </w:p>
        </w:tc>
        <w:tc>
          <w:tcPr>
            <w:tcW w:w="900" w:type="dxa"/>
            <w:gridSpan w:val="2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80" w:after="8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760" w:type="dxa"/>
            <w:gridSpan w:val="12"/>
          </w:tcPr>
          <w:p>
            <w:pPr>
              <w:pStyle w:val="3"/>
              <w:spacing w:before="40" w:after="40"/>
              <w:ind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00" w:type="dxa"/>
            <w:gridSpan w:val="3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pStyle w:val="3"/>
              <w:spacing w:before="40" w:after="40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4500" w:type="dxa"/>
            <w:gridSpan w:val="8"/>
          </w:tcPr>
          <w:p>
            <w:pPr>
              <w:pStyle w:val="3"/>
              <w:spacing w:before="40" w:after="4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被评价人意见及希望：</w:t>
            </w:r>
          </w:p>
        </w:tc>
        <w:tc>
          <w:tcPr>
            <w:tcW w:w="4500" w:type="dxa"/>
            <w:gridSpan w:val="12"/>
          </w:tcPr>
          <w:p>
            <w:pPr>
              <w:pStyle w:val="3"/>
              <w:spacing w:before="40" w:after="40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评价人意见及希望：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5"/>
    <w:rsid w:val="00126CD5"/>
    <w:rsid w:val="006519FD"/>
    <w:rsid w:val="007F3821"/>
    <w:rsid w:val="00DD4755"/>
    <w:rsid w:val="00F73B28"/>
    <w:rsid w:val="23FC40DC"/>
    <w:rsid w:val="3A5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8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 w:cs="Times New Roman"/>
      <w:sz w:val="28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3 字符"/>
    <w:basedOn w:val="7"/>
    <w:link w:val="2"/>
    <w:qFormat/>
    <w:uiPriority w:val="0"/>
    <w:rPr>
      <w:rFonts w:ascii="Times New Roman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2016-08-19T01:32:00Z</dcterms:created>
  <dc:creator>www</dc:creator>
  <cp:lastModifiedBy>^O^珏</cp:lastModifiedBy>
  <dcterms:modified xsi:type="dcterms:W3CDTF">2020-01-06T13:24:04Z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