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895"/>
      <w:r>
        <w:rPr>
          <w:rFonts w:hint="eastAsia" w:ascii="宋体" w:hAnsi="宋体" w:eastAsia="宋体" w:cs="宋体"/>
          <w:sz w:val="24"/>
          <w:szCs w:val="24"/>
        </w:rPr>
        <w:t>工程技术人员绩效评价表</w:t>
      </w:r>
      <w:bookmarkEnd w:id="0"/>
    </w:p>
    <w:tbl>
      <w:tblPr>
        <w:tblStyle w:val="6"/>
        <w:tblW w:w="900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880"/>
        <w:gridCol w:w="880"/>
        <w:gridCol w:w="252"/>
        <w:gridCol w:w="628"/>
        <w:gridCol w:w="600"/>
        <w:gridCol w:w="180"/>
        <w:gridCol w:w="100"/>
        <w:gridCol w:w="260"/>
        <w:gridCol w:w="620"/>
        <w:gridCol w:w="280"/>
        <w:gridCol w:w="172"/>
        <w:gridCol w:w="428"/>
        <w:gridCol w:w="300"/>
        <w:gridCol w:w="360"/>
        <w:gridCol w:w="220"/>
        <w:gridCol w:w="140"/>
        <w:gridCol w:w="740"/>
        <w:gridCol w:w="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  <w:gridSpan w:val="2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2012" w:type="dxa"/>
            <w:gridSpan w:val="3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部  门</w:t>
            </w:r>
          </w:p>
        </w:tc>
        <w:tc>
          <w:tcPr>
            <w:tcW w:w="1612" w:type="dxa"/>
            <w:gridSpan w:val="6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8" w:type="dxa"/>
            <w:gridSpan w:val="3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  等</w:t>
            </w:r>
          </w:p>
        </w:tc>
        <w:tc>
          <w:tcPr>
            <w:tcW w:w="1980" w:type="dxa"/>
            <w:gridSpan w:val="4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1080" w:type="dxa"/>
            <w:gridSpan w:val="2"/>
            <w:vMerge w:val="restart"/>
            <w:tcBorders>
              <w:bottom w:val="nil"/>
            </w:tcBorders>
          </w:tcPr>
          <w:p>
            <w:pPr>
              <w:spacing w:before="4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  勤</w:t>
            </w:r>
          </w:p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  惩</w:t>
            </w: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迟到</w:t>
            </w: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旷工</w:t>
            </w: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产假</w:t>
            </w: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婚假</w:t>
            </w: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丧假</w:t>
            </w: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病假</w:t>
            </w: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事假</w:t>
            </w: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奖励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处分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1080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nil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1080" w:type="dxa"/>
            <w:gridSpan w:val="2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加(扣)分</w:t>
            </w: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</w:tcPr>
          <w:p>
            <w:pPr>
              <w:spacing w:before="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2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评价内容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40" w:after="4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初</w:t>
            </w:r>
          </w:p>
          <w:p>
            <w:pPr>
              <w:pStyle w:val="3"/>
              <w:spacing w:before="40" w:after="4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核</w:t>
            </w:r>
          </w:p>
        </w:tc>
        <w:tc>
          <w:tcPr>
            <w:tcW w:w="720" w:type="dxa"/>
            <w:gridSpan w:val="3"/>
          </w:tcPr>
          <w:p>
            <w:pPr>
              <w:pStyle w:val="3"/>
              <w:spacing w:before="40" w:after="4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复</w:t>
            </w:r>
          </w:p>
          <w:p>
            <w:pPr>
              <w:pStyle w:val="3"/>
              <w:spacing w:before="40" w:after="4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核</w:t>
            </w:r>
          </w:p>
        </w:tc>
        <w:tc>
          <w:tcPr>
            <w:tcW w:w="1620" w:type="dxa"/>
            <w:gridSpan w:val="2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exact"/>
        </w:trPr>
        <w:tc>
          <w:tcPr>
            <w:tcW w:w="540" w:type="dxa"/>
            <w:vMerge w:val="restart"/>
          </w:tcPr>
          <w:p>
            <w:pPr>
              <w:spacing w:before="5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经验学识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学识经验能触类旁通，且常能提供改进意见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12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初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</w:trPr>
        <w:tc>
          <w:tcPr>
            <w:tcW w:w="540" w:type="dxa"/>
            <w:vMerge w:val="continue"/>
          </w:tcPr>
          <w:p>
            <w:pPr>
              <w:spacing w:before="3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学识、经验较一般人良好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540" w:type="dxa"/>
            <w:vMerge w:val="continue"/>
          </w:tcPr>
          <w:p>
            <w:pPr>
              <w:spacing w:before="3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肯上进，接受指导尚能应付工作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3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不甚至求上进，尚需继续加以训练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3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对工作要求茫然无知，工作疏忽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restart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专业技能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极丰富的专业技能，能充分完成本职工作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有相当的专业技能，足以应付本职工作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专业技能一般，但对完成工作尚无阻碍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12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复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技能程度稍感不足，执行任务常需请教他人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对工作必须技能不熟悉，日常工作难以完成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restart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责任感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任劳任怨，竭尽所能完成任务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工作努力，分内工作非常完善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有责任心，能自动自发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交付的工作需督促方能完成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敷衍了事，无责任感，做事粗心大意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12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restart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工作协调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与人协调无间，为工作顺利完成尽最大努力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爱护团体，常协助别人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肯应别人要求帮助他人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仅在必要与人协调的工作上与人合作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12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等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精神散漫，不肯与别人合作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restart"/>
          </w:tcPr>
          <w:p>
            <w:pPr>
              <w:spacing w:before="5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积极性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奉公守法，足为他人楷模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40" w:after="4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热心工作，支持公司方面的政策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对本身工作感兴趣，不于工作时间开无聊玩笑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工作无恒心、精神不振，不满现实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态度傲慢，常唆使别人向厂方提不合理要求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760" w:type="dxa"/>
            <w:gridSpan w:val="12"/>
          </w:tcPr>
          <w:p>
            <w:pPr>
              <w:pStyle w:val="3"/>
              <w:spacing w:before="40" w:after="40"/>
              <w:ind w:firstLine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合计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4500" w:type="dxa"/>
            <w:gridSpan w:val="8"/>
          </w:tcPr>
          <w:p>
            <w:pPr>
              <w:pStyle w:val="3"/>
              <w:spacing w:before="40" w:after="4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被评价人意见及希望：</w:t>
            </w:r>
          </w:p>
        </w:tc>
        <w:tc>
          <w:tcPr>
            <w:tcW w:w="4500" w:type="dxa"/>
            <w:gridSpan w:val="12"/>
          </w:tcPr>
          <w:p>
            <w:pPr>
              <w:pStyle w:val="3"/>
              <w:spacing w:before="40" w:after="4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评价人意见及希望：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CD5"/>
    <w:rsid w:val="00126CD5"/>
    <w:rsid w:val="006519FD"/>
    <w:rsid w:val="007F3821"/>
    <w:rsid w:val="00DD4755"/>
    <w:rsid w:val="00F73B28"/>
    <w:rsid w:val="23FC40DC"/>
    <w:rsid w:val="3A58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</Words>
  <Characters>657</Characters>
  <Lines>5</Lines>
  <Paragraphs>1</Paragraphs>
  <TotalTime>1</TotalTime>
  <ScaleCrop>false</ScaleCrop>
  <LinksUpToDate>false</LinksUpToDate>
  <CharactersWithSpaces>771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2020-01-06T13:24:04Z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