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D51" w:rsidRDefault="00C53D51" w:rsidP="00C53D51">
      <w:pPr>
        <w:pStyle w:val="a3"/>
        <w:rPr>
          <w:rFonts w:hAnsi="宋体" w:cs="宋体"/>
        </w:rPr>
      </w:pPr>
    </w:p>
    <w:p w:rsidR="00C53D51" w:rsidRPr="00C53D51" w:rsidRDefault="00C53D51" w:rsidP="00C53D51">
      <w:pPr>
        <w:pStyle w:val="a3"/>
        <w:jc w:val="center"/>
        <w:rPr>
          <w:rFonts w:hAnsi="宋体" w:cs="宋体"/>
          <w:b/>
          <w:bCs/>
          <w:sz w:val="26"/>
          <w:szCs w:val="22"/>
        </w:rPr>
      </w:pPr>
      <w:r w:rsidRPr="00C53D51">
        <w:rPr>
          <w:rFonts w:hAnsi="宋体" w:cs="宋体" w:hint="eastAsia"/>
          <w:b/>
          <w:bCs/>
          <w:sz w:val="26"/>
          <w:szCs w:val="22"/>
        </w:rPr>
        <w:t>霍兰德职业兴趣理论</w:t>
      </w:r>
    </w:p>
    <w:p w:rsidR="00C53D51" w:rsidRDefault="00C53D51" w:rsidP="00C53D51">
      <w:pPr>
        <w:pStyle w:val="a3"/>
        <w:rPr>
          <w:rFonts w:hAnsi="宋体" w:cs="宋体"/>
        </w:rPr>
      </w:pPr>
    </w:p>
    <w:p w:rsidR="00C53D51" w:rsidRDefault="00C53D51" w:rsidP="00C53D51">
      <w:pPr>
        <w:pStyle w:val="a3"/>
        <w:rPr>
          <w:rFonts w:hAnsi="宋体" w:cs="宋体"/>
        </w:rPr>
      </w:pPr>
      <w:r>
        <w:rPr>
          <w:rFonts w:hAnsi="宋体" w:cs="宋体" w:hint="eastAsia"/>
        </w:rPr>
        <w:t xml:space="preserve">【霍兰德职业兴趣理论的定义】 </w:t>
      </w:r>
    </w:p>
    <w:p w:rsidR="00C53D51" w:rsidRDefault="00C53D51" w:rsidP="00C53D51">
      <w:pPr>
        <w:pStyle w:val="a3"/>
        <w:rPr>
          <w:rFonts w:hAnsi="宋体" w:cs="宋体"/>
        </w:rPr>
      </w:pPr>
      <w:r>
        <w:rPr>
          <w:rFonts w:hAnsi="宋体" w:cs="宋体" w:hint="eastAsia"/>
        </w:rPr>
        <w:t>约翰·霍兰德（John Holland）是美国约翰·霍普金斯大学心理学教授，美国著名的职业指导专家。他于1959年提出了具有广泛社会影响的职业兴趣理论。</w:t>
      </w:r>
      <w:r w:rsidRPr="00B54A0A">
        <w:rPr>
          <w:rFonts w:hAnsi="宋体" w:cs="宋体" w:hint="eastAsia"/>
          <w:b/>
          <w:color w:val="FF0000"/>
        </w:rPr>
        <w:t>认为人的人格类型、兴趣与职业密切相关，</w:t>
      </w:r>
      <w:r>
        <w:rPr>
          <w:rFonts w:hAnsi="宋体" w:cs="宋体" w:hint="eastAsia"/>
        </w:rPr>
        <w:t>兴趣是人们活动的巨大动力，凡是具有职业兴趣的职业，都可以提高人们的积极性，促使人们积极地、愉快地从事该职业，且职业兴趣与人格之间存在很高的相关性。Holland认为人格可分为现实型、研究型、艺术型、社会型、企业型和常规型六种类型。</w:t>
      </w:r>
    </w:p>
    <w:p w:rsidR="00C53D51" w:rsidRDefault="00C53D51" w:rsidP="00C53D51">
      <w:pPr>
        <w:pStyle w:val="a3"/>
        <w:rPr>
          <w:rFonts w:hAnsi="宋体" w:cs="宋体"/>
        </w:rPr>
      </w:pPr>
    </w:p>
    <w:p w:rsidR="00C53D51" w:rsidRDefault="00C53D51" w:rsidP="00C53D51">
      <w:pPr>
        <w:pStyle w:val="a3"/>
        <w:rPr>
          <w:rFonts w:hAnsi="宋体" w:cs="宋体"/>
        </w:rPr>
      </w:pPr>
      <w:r>
        <w:rPr>
          <w:rFonts w:hAnsi="宋体" w:cs="宋体" w:hint="eastAsia"/>
        </w:rPr>
        <w:t xml:space="preserve">【六种类型内容】 </w:t>
      </w:r>
    </w:p>
    <w:p w:rsidR="00C53D51" w:rsidRDefault="00C53D51" w:rsidP="00C53D51">
      <w:pPr>
        <w:pStyle w:val="a3"/>
        <w:rPr>
          <w:rFonts w:hAnsi="宋体" w:cs="宋体"/>
        </w:rPr>
      </w:pPr>
      <w:r>
        <w:rPr>
          <w:rFonts w:hAnsi="宋体" w:cs="宋体" w:hint="eastAsia"/>
        </w:rPr>
        <w:t xml:space="preserve">1、社会型：(S) </w:t>
      </w:r>
    </w:p>
    <w:p w:rsidR="00C53D51" w:rsidRDefault="00C53D51" w:rsidP="00C53D51">
      <w:pPr>
        <w:pStyle w:val="a3"/>
        <w:rPr>
          <w:rFonts w:hAnsi="宋体" w:cs="宋体"/>
        </w:rPr>
      </w:pPr>
      <w:r>
        <w:rPr>
          <w:rFonts w:hAnsi="宋体" w:cs="宋体" w:hint="eastAsia"/>
        </w:rPr>
        <w:t xml:space="preserve">    共同特征：喜欢与人交往、不断结交新的朋友、善言谈、愿意教导别人。关心社会问题、渴望发挥自己的社会作用。寻求广泛的人际关系，比较看重社会义务和社会道德。 </w:t>
      </w:r>
    </w:p>
    <w:p w:rsidR="00C53D51" w:rsidRDefault="00C53D51" w:rsidP="00C53D51">
      <w:pPr>
        <w:pStyle w:val="a3"/>
        <w:rPr>
          <w:rFonts w:hAnsi="宋体" w:cs="宋体"/>
        </w:rPr>
      </w:pPr>
      <w:r>
        <w:rPr>
          <w:rFonts w:hAnsi="宋体" w:cs="宋体" w:hint="eastAsia"/>
        </w:rPr>
        <w:t xml:space="preserve">    典型职业：喜欢要求与人打交道的工作，能够不断结交新的朋友，从事提供信息、启迪、帮助、培训、开发或治疗等事务，并具备相应能力。如: 教育工作者（教师、教育行政人员），社会工作者（咨询人员、公关人员）。 </w:t>
      </w:r>
    </w:p>
    <w:p w:rsidR="00C53D51" w:rsidRDefault="00C53D51" w:rsidP="00C53D51">
      <w:pPr>
        <w:pStyle w:val="a3"/>
        <w:rPr>
          <w:rFonts w:hAnsi="宋体" w:cs="宋体"/>
        </w:rPr>
      </w:pPr>
      <w:r>
        <w:rPr>
          <w:rFonts w:hAnsi="宋体" w:cs="宋体" w:hint="eastAsia"/>
        </w:rPr>
        <w:t xml:space="preserve">2、企业型：(E) </w:t>
      </w:r>
    </w:p>
    <w:p w:rsidR="00C53D51" w:rsidRDefault="00C53D51" w:rsidP="00C53D51">
      <w:pPr>
        <w:pStyle w:val="a3"/>
        <w:rPr>
          <w:rFonts w:hAnsi="宋体" w:cs="宋体"/>
        </w:rPr>
      </w:pPr>
      <w:r>
        <w:rPr>
          <w:rFonts w:hAnsi="宋体" w:cs="宋体" w:hint="eastAsia"/>
        </w:rPr>
        <w:t xml:space="preserve">    共同特征：追求权力、权威和物质财富，具有领导才能。喜欢竞争、敢冒风险、有野心、抱负。为人务实，习惯以利益得失，权利、地位、金钱等来衡量做事的价值，做事有较强的目的性。 </w:t>
      </w:r>
    </w:p>
    <w:p w:rsidR="00C53D51" w:rsidRDefault="00C53D51" w:rsidP="00C53D51">
      <w:pPr>
        <w:pStyle w:val="a3"/>
        <w:rPr>
          <w:rFonts w:hAnsi="宋体" w:cs="宋体"/>
        </w:rPr>
      </w:pPr>
      <w:r>
        <w:rPr>
          <w:rFonts w:hAnsi="宋体" w:cs="宋体" w:hint="eastAsia"/>
        </w:rPr>
        <w:t xml:space="preserve">    典型职业：喜欢要求具备经营、管理、劝服、监督和领导才能，以实现机构、政治、社会及经济目标的工作，并具备相应的能力。如项目经理、销售人员，营销管理人员、政府官员、企业领导、法官、律师。 </w:t>
      </w:r>
    </w:p>
    <w:p w:rsidR="00C53D51" w:rsidRDefault="00C53D51" w:rsidP="00C53D51">
      <w:pPr>
        <w:pStyle w:val="a3"/>
        <w:rPr>
          <w:rFonts w:hAnsi="宋体" w:cs="宋体"/>
        </w:rPr>
      </w:pPr>
      <w:r>
        <w:rPr>
          <w:rFonts w:hAnsi="宋体" w:cs="宋体" w:hint="eastAsia"/>
        </w:rPr>
        <w:t xml:space="preserve">3、常规型：(C) </w:t>
      </w:r>
    </w:p>
    <w:p w:rsidR="00C53D51" w:rsidRDefault="00C53D51" w:rsidP="00C53D51">
      <w:pPr>
        <w:pStyle w:val="a3"/>
        <w:rPr>
          <w:rFonts w:hAnsi="宋体" w:cs="宋体"/>
        </w:rPr>
      </w:pPr>
      <w:r>
        <w:rPr>
          <w:rFonts w:hAnsi="宋体" w:cs="宋体" w:hint="eastAsia"/>
        </w:rPr>
        <w:t xml:space="preserve">    共同特点：尊重权威和规章制度，喜欢按计划办事，细心、有条理，习惯接受他人的指挥和领导，自己不谋求领导职务。喜欢关注实际和细节情况，通常较为谨慎和保守，缺乏创造性，不喜欢冒险和竞争，富有自我牺牲精神。 </w:t>
      </w:r>
    </w:p>
    <w:p w:rsidR="00C53D51" w:rsidRDefault="00C53D51" w:rsidP="00C53D51">
      <w:pPr>
        <w:pStyle w:val="a3"/>
        <w:rPr>
          <w:rFonts w:hAnsi="宋体" w:cs="宋体"/>
        </w:rPr>
      </w:pPr>
      <w:r>
        <w:rPr>
          <w:rFonts w:hAnsi="宋体" w:cs="宋体" w:hint="eastAsia"/>
        </w:rPr>
        <w:t xml:space="preserve">    典型职业：喜欢要求注意细节、精确度、有系统有条理，具有记录、归档、据特定要求或程序组织数据和文字信息的职业，并具备相应能力。如：秘书、办公室人员、记事员、会计、行政助理、图书馆管理员、出纳员、打字员、投资分析员。 </w:t>
      </w:r>
    </w:p>
    <w:p w:rsidR="00C53D51" w:rsidRDefault="00C53D51" w:rsidP="00C53D51">
      <w:pPr>
        <w:pStyle w:val="a3"/>
        <w:rPr>
          <w:rFonts w:hAnsi="宋体" w:cs="宋体"/>
        </w:rPr>
      </w:pPr>
      <w:r>
        <w:rPr>
          <w:rFonts w:hAnsi="宋体" w:cs="宋体" w:hint="eastAsia"/>
        </w:rPr>
        <w:t xml:space="preserve">4、实际型：(R) </w:t>
      </w:r>
    </w:p>
    <w:p w:rsidR="00C53D51" w:rsidRDefault="00C53D51" w:rsidP="00C53D51">
      <w:pPr>
        <w:pStyle w:val="a3"/>
        <w:rPr>
          <w:rFonts w:hAnsi="宋体" w:cs="宋体"/>
        </w:rPr>
      </w:pPr>
      <w:r>
        <w:rPr>
          <w:rFonts w:hAnsi="宋体" w:cs="宋体" w:hint="eastAsia"/>
        </w:rPr>
        <w:t xml:space="preserve">    共同特点：愿意使用工具从事操作性工作，动手能力强，做事手脚灵活，动作协调。偏好于具体任务，不善言辞，做事保守，较为谦虚。缺乏社交能力，通常喜欢独立做事。 </w:t>
      </w:r>
    </w:p>
    <w:p w:rsidR="00C53D51" w:rsidRDefault="00C53D51" w:rsidP="00C53D51">
      <w:pPr>
        <w:pStyle w:val="a3"/>
        <w:rPr>
          <w:rFonts w:hAnsi="宋体" w:cs="宋体"/>
        </w:rPr>
      </w:pPr>
      <w:r>
        <w:rPr>
          <w:rFonts w:hAnsi="宋体" w:cs="宋体" w:hint="eastAsia"/>
        </w:rPr>
        <w:t xml:space="preserve">    典型职业：喜欢使用工具、机器，需要基本操作技能的工作。对要求具备机械方面才能、体力或从事与物件、机器、工具、运动器材、植物、动物相关的职业有兴趣，并具备相应能力。如：技术性职业（计算机硬件人员、摄影师、制图员、机械装配工），技能性职业（木匠、厨师、技工、修理工、农民、一般劳动）。 </w:t>
      </w:r>
    </w:p>
    <w:p w:rsidR="00C53D51" w:rsidRDefault="00C53D51" w:rsidP="00C53D51">
      <w:pPr>
        <w:pStyle w:val="a3"/>
        <w:rPr>
          <w:rFonts w:hAnsi="宋体" w:cs="宋体"/>
        </w:rPr>
      </w:pPr>
      <w:r>
        <w:rPr>
          <w:rFonts w:hAnsi="宋体" w:cs="宋体" w:hint="eastAsia"/>
        </w:rPr>
        <w:t xml:space="preserve">5、调研型：(I) </w:t>
      </w:r>
    </w:p>
    <w:p w:rsidR="00C53D51" w:rsidRDefault="00C53D51" w:rsidP="00C53D51">
      <w:pPr>
        <w:pStyle w:val="a3"/>
        <w:rPr>
          <w:rFonts w:hAnsi="宋体" w:cs="宋体"/>
        </w:rPr>
      </w:pPr>
      <w:r>
        <w:rPr>
          <w:rFonts w:hAnsi="宋体" w:cs="宋体" w:hint="eastAsia"/>
        </w:rPr>
        <w:t xml:space="preserve">    共同特点：思想家而非实干家,抽象思维能力强，求知欲强，肯动脑，善思考，不愿动手。喜欢独立的和富有创造性的工作。知识渊博，有学识才能，不善于领导他人。考虑问题理性，做事喜欢精确，喜欢逻辑分析和推理，不断探讨未知的领域。 </w:t>
      </w:r>
    </w:p>
    <w:p w:rsidR="00C53D51" w:rsidRDefault="00C53D51" w:rsidP="00C53D51">
      <w:pPr>
        <w:pStyle w:val="a3"/>
        <w:rPr>
          <w:rFonts w:hAnsi="宋体" w:cs="宋体"/>
        </w:rPr>
      </w:pPr>
      <w:r>
        <w:rPr>
          <w:rFonts w:hAnsi="宋体" w:cs="宋体" w:hint="eastAsia"/>
        </w:rPr>
        <w:t xml:space="preserve">    典型职业：喜欢智力的、抽象的、分析的、独立的定向任务，要求具备智力或分析才能，并将其用于观察、估测、衡量、形成理论、最终解决问题的工作，并具备相应的能力。如科学研究人员、教师、工程师、电脑编程人员、医生、系统分析员。 </w:t>
      </w:r>
    </w:p>
    <w:p w:rsidR="00C53D51" w:rsidRDefault="00C53D51" w:rsidP="00C53D51">
      <w:pPr>
        <w:pStyle w:val="a3"/>
        <w:rPr>
          <w:rFonts w:hAnsi="宋体" w:cs="宋体"/>
        </w:rPr>
      </w:pPr>
      <w:r>
        <w:rPr>
          <w:rFonts w:hAnsi="宋体" w:cs="宋体" w:hint="eastAsia"/>
        </w:rPr>
        <w:t xml:space="preserve">6、艺术型：(A) </w:t>
      </w:r>
    </w:p>
    <w:p w:rsidR="00C53D51" w:rsidRDefault="00C53D51" w:rsidP="00C53D51">
      <w:pPr>
        <w:pStyle w:val="a3"/>
        <w:rPr>
          <w:rFonts w:hAnsi="宋体" w:cs="宋体"/>
        </w:rPr>
      </w:pPr>
      <w:r>
        <w:rPr>
          <w:rFonts w:hAnsi="宋体" w:cs="宋体" w:hint="eastAsia"/>
        </w:rPr>
        <w:t xml:space="preserve">    共同特点：有创造力，乐于创造新颖、与众不同的成果，渴望表现自己的个性，实现自</w:t>
      </w:r>
      <w:r>
        <w:rPr>
          <w:rFonts w:hAnsi="宋体" w:cs="宋体" w:hint="eastAsia"/>
        </w:rPr>
        <w:lastRenderedPageBreak/>
        <w:t>身的价值。做事理想化，追求完美，不重实际。具有一定的艺术才能和个性。善于表达、怀</w:t>
      </w:r>
      <w:r>
        <w:rPr>
          <w:rFonts w:ascii="ˎ̥" w:hAnsi="ˎ̥" w:cs="宋体"/>
          <w:noProof/>
          <w:color w:val="363336"/>
          <w:kern w:val="0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799465</wp:posOffset>
            </wp:positionH>
            <wp:positionV relativeFrom="page">
              <wp:posOffset>2130425</wp:posOffset>
            </wp:positionV>
            <wp:extent cx="5416550" cy="2042160"/>
            <wp:effectExtent l="0" t="0" r="0" b="0"/>
            <wp:wrapSquare wrapText="bothSides"/>
            <wp:docPr id="1" name="图片 1" descr="免费职业兴趣测试题解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免费职业兴趣测试题解释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312" t="-1772" r="23389" b="22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宋体" w:hint="eastAsia"/>
        </w:rPr>
        <w:t xml:space="preserve">旧、心态较为复杂。 </w:t>
      </w:r>
    </w:p>
    <w:p w:rsidR="00C53D51" w:rsidRDefault="00C53D51" w:rsidP="00C53D51">
      <w:pPr>
        <w:pStyle w:val="a3"/>
        <w:rPr>
          <w:rFonts w:hAnsi="宋体" w:cs="宋体"/>
        </w:rPr>
      </w:pPr>
      <w:r>
        <w:rPr>
          <w:rFonts w:hAnsi="宋体" w:cs="宋体" w:hint="eastAsia"/>
        </w:rPr>
        <w:t xml:space="preserve">    典型职业：喜欢的工作要求具备艺术修养、创造力、表达能力和直觉，并将其用于语言、行为、声音、颜色和形式的审美、思索和感受，具备相应的能力。不善于事务性工作。如艺术方面（演员、导演、艺术设计师、雕刻家、建筑师、摄影家、广告制作人），音乐方面（歌唱家、作曲家、乐队指挥），文学方面（小说家、诗人、剧作家）。 </w:t>
      </w:r>
    </w:p>
    <w:p w:rsidR="00C53D51" w:rsidRDefault="00C53D51" w:rsidP="00C53D51">
      <w:pPr>
        <w:pStyle w:val="a3"/>
        <w:rPr>
          <w:rFonts w:hAnsi="宋体" w:cs="宋体"/>
        </w:rPr>
      </w:pPr>
    </w:p>
    <w:p w:rsidR="00C53D51" w:rsidRDefault="00C53D51" w:rsidP="00C53D51">
      <w:pPr>
        <w:pStyle w:val="a3"/>
        <w:rPr>
          <w:rFonts w:hAnsi="宋体" w:cs="宋体"/>
        </w:rPr>
      </w:pPr>
      <w:r>
        <w:rPr>
          <w:rFonts w:hAnsi="宋体" w:cs="宋体" w:hint="eastAsia"/>
        </w:rPr>
        <w:t xml:space="preserve">    各种类型之间存在着一致、相近、排斥和中性四种关系：</w:t>
      </w:r>
    </w:p>
    <w:p w:rsidR="001925EF" w:rsidRDefault="001925EF" w:rsidP="00C53D51">
      <w:pPr>
        <w:pStyle w:val="a3"/>
        <w:rPr>
          <w:rFonts w:hAnsi="宋体" w:cs="宋体"/>
        </w:rPr>
      </w:pPr>
    </w:p>
    <w:p w:rsidR="001925EF" w:rsidRDefault="001925EF" w:rsidP="00C53D51">
      <w:pPr>
        <w:pStyle w:val="a3"/>
        <w:rPr>
          <w:rFonts w:hAnsi="宋体" w:cs="宋体"/>
        </w:rPr>
      </w:pPr>
    </w:p>
    <w:p w:rsidR="00C53D51" w:rsidRDefault="00C53D51" w:rsidP="00C53D51">
      <w:pPr>
        <w:pStyle w:val="a3"/>
        <w:rPr>
          <w:rFonts w:hAnsi="宋体" w:cs="宋体"/>
        </w:rPr>
      </w:pPr>
      <w:r>
        <w:rPr>
          <w:rFonts w:ascii="ˎ̥" w:hAnsi="ˎ̥" w:cs="宋体" w:hint="eastAsia"/>
          <w:color w:val="363336"/>
          <w:kern w:val="0"/>
          <w:sz w:val="18"/>
          <w:szCs w:val="18"/>
        </w:rPr>
        <w:t xml:space="preserve">     </w:t>
      </w:r>
      <w:r>
        <w:rPr>
          <w:rFonts w:hAnsi="宋体" w:cs="宋体" w:hint="eastAsia"/>
        </w:rPr>
        <w:t>测评结果中，最高分数的类型即第一位是主要类型，排在后两位类型可按照上表进行一定的推断与验证。如第一位是艺术型，第二位是社会型或研究型的职业兴趣也是可以考虑用来求职的，若是常规型则说明兴趣类型方面有一定的冲突，需要其他的测评或指导。</w:t>
      </w:r>
    </w:p>
    <w:p w:rsidR="00C53D51" w:rsidRDefault="00C53D51" w:rsidP="00C53D51">
      <w:pPr>
        <w:pStyle w:val="a3"/>
        <w:rPr>
          <w:rFonts w:hAnsi="宋体" w:cs="宋体"/>
        </w:rPr>
      </w:pPr>
    </w:p>
    <w:p w:rsidR="00C53D51" w:rsidRDefault="00C53D51" w:rsidP="00C53D51">
      <w:pPr>
        <w:pStyle w:val="a3"/>
        <w:rPr>
          <w:rFonts w:hAnsi="宋体" w:cs="宋体"/>
        </w:rPr>
      </w:pPr>
    </w:p>
    <w:p w:rsidR="00C53D51" w:rsidRDefault="00C53D51" w:rsidP="00C53D51">
      <w:pPr>
        <w:pStyle w:val="a3"/>
        <w:rPr>
          <w:rFonts w:hAnsi="宋体" w:cs="宋体"/>
        </w:rPr>
      </w:pPr>
    </w:p>
    <w:p w:rsidR="00C53D51" w:rsidRDefault="00C53D51" w:rsidP="00C53D51">
      <w:pPr>
        <w:pStyle w:val="a3"/>
        <w:rPr>
          <w:rFonts w:hAnsi="宋体" w:cs="宋体"/>
        </w:rPr>
      </w:pPr>
    </w:p>
    <w:p w:rsidR="00C53D51" w:rsidRDefault="00C53D51" w:rsidP="00C53D51">
      <w:pPr>
        <w:pStyle w:val="a3"/>
        <w:rPr>
          <w:rFonts w:hAnsi="宋体" w:cs="宋体"/>
        </w:rPr>
      </w:pPr>
    </w:p>
    <w:p w:rsidR="00C53D51" w:rsidRDefault="00C53D51" w:rsidP="00C53D51">
      <w:pPr>
        <w:pStyle w:val="a3"/>
        <w:rPr>
          <w:rFonts w:hAnsi="宋体" w:cs="宋体"/>
        </w:rPr>
      </w:pPr>
    </w:p>
    <w:p w:rsidR="00C53D51" w:rsidRDefault="00C53D51" w:rsidP="00C53D51">
      <w:pPr>
        <w:pStyle w:val="a3"/>
        <w:rPr>
          <w:rFonts w:hAnsi="宋体" w:cs="宋体"/>
        </w:rPr>
      </w:pPr>
    </w:p>
    <w:p w:rsidR="00C53D51" w:rsidRDefault="00C53D51" w:rsidP="00C53D51">
      <w:pPr>
        <w:pStyle w:val="a3"/>
        <w:rPr>
          <w:rFonts w:hAnsi="宋体" w:cs="宋体"/>
        </w:rPr>
      </w:pPr>
    </w:p>
    <w:p w:rsidR="00C53D51" w:rsidRDefault="00C53D51" w:rsidP="00C53D51">
      <w:pPr>
        <w:pStyle w:val="a3"/>
        <w:rPr>
          <w:rFonts w:hAnsi="宋体" w:cs="宋体"/>
        </w:rPr>
      </w:pPr>
    </w:p>
    <w:p w:rsidR="00C53D51" w:rsidRDefault="00C53D51" w:rsidP="00C53D51">
      <w:pPr>
        <w:pStyle w:val="a3"/>
        <w:rPr>
          <w:rFonts w:hAnsi="宋体" w:cs="宋体"/>
        </w:rPr>
      </w:pPr>
    </w:p>
    <w:p w:rsidR="00C53D51" w:rsidRDefault="00C53D51" w:rsidP="00C53D51">
      <w:pPr>
        <w:pStyle w:val="a3"/>
        <w:rPr>
          <w:rFonts w:hAnsi="宋体" w:cs="宋体"/>
        </w:rPr>
      </w:pPr>
    </w:p>
    <w:p w:rsidR="00C53D51" w:rsidRDefault="00C53D51" w:rsidP="00C53D51">
      <w:pPr>
        <w:pStyle w:val="a3"/>
        <w:rPr>
          <w:rFonts w:hAnsi="宋体" w:cs="宋体"/>
        </w:rPr>
      </w:pPr>
    </w:p>
    <w:p w:rsidR="00C53D51" w:rsidRDefault="00C53D51" w:rsidP="00C53D51">
      <w:pPr>
        <w:pStyle w:val="a3"/>
        <w:rPr>
          <w:rFonts w:hAnsi="宋体" w:cs="宋体"/>
        </w:rPr>
      </w:pPr>
    </w:p>
    <w:p w:rsidR="00C53D51" w:rsidRDefault="00C53D51" w:rsidP="00C53D51">
      <w:pPr>
        <w:pStyle w:val="a3"/>
        <w:rPr>
          <w:rFonts w:hAnsi="宋体" w:cs="宋体"/>
        </w:rPr>
      </w:pPr>
    </w:p>
    <w:p w:rsidR="00C53D51" w:rsidRDefault="00C53D51" w:rsidP="00C53D51">
      <w:pPr>
        <w:pStyle w:val="a3"/>
        <w:rPr>
          <w:rFonts w:hAnsi="宋体" w:cs="宋体"/>
        </w:rPr>
      </w:pPr>
    </w:p>
    <w:p w:rsidR="00C53D51" w:rsidRDefault="00C53D51" w:rsidP="00C53D51">
      <w:pPr>
        <w:pStyle w:val="a3"/>
        <w:rPr>
          <w:rFonts w:hAnsi="宋体" w:cs="宋体"/>
        </w:rPr>
      </w:pPr>
    </w:p>
    <w:p w:rsidR="00C53D51" w:rsidRDefault="00C53D51" w:rsidP="00C53D51">
      <w:pPr>
        <w:pStyle w:val="a3"/>
        <w:jc w:val="center"/>
        <w:rPr>
          <w:rFonts w:hAnsi="宋体" w:cs="宋体"/>
          <w:b/>
          <w:bCs/>
          <w:sz w:val="24"/>
          <w:szCs w:val="32"/>
        </w:rPr>
      </w:pPr>
    </w:p>
    <w:p w:rsidR="00C53D51" w:rsidRDefault="00C53D51" w:rsidP="00C53D51">
      <w:pPr>
        <w:pStyle w:val="a3"/>
        <w:jc w:val="center"/>
        <w:rPr>
          <w:rFonts w:hAnsi="宋体" w:cs="宋体"/>
          <w:b/>
          <w:bCs/>
          <w:sz w:val="24"/>
          <w:szCs w:val="32"/>
        </w:rPr>
      </w:pPr>
    </w:p>
    <w:p w:rsidR="00C53D51" w:rsidRDefault="00C53D51" w:rsidP="00C53D51">
      <w:pPr>
        <w:pStyle w:val="a3"/>
        <w:jc w:val="center"/>
        <w:rPr>
          <w:rFonts w:hAnsi="宋体" w:cs="宋体"/>
          <w:b/>
          <w:bCs/>
          <w:sz w:val="24"/>
          <w:szCs w:val="32"/>
        </w:rPr>
      </w:pPr>
    </w:p>
    <w:p w:rsidR="00C53D51" w:rsidRDefault="00C53D51" w:rsidP="00C53D51">
      <w:pPr>
        <w:pStyle w:val="a3"/>
        <w:jc w:val="center"/>
        <w:rPr>
          <w:rFonts w:hAnsi="宋体" w:cs="宋体"/>
          <w:b/>
          <w:bCs/>
          <w:sz w:val="24"/>
          <w:szCs w:val="32"/>
        </w:rPr>
      </w:pPr>
    </w:p>
    <w:p w:rsidR="00C53D51" w:rsidRDefault="00C53D51" w:rsidP="00C53D51">
      <w:pPr>
        <w:pStyle w:val="a3"/>
        <w:jc w:val="center"/>
        <w:rPr>
          <w:rFonts w:hAnsi="宋体" w:cs="宋体"/>
          <w:b/>
          <w:bCs/>
          <w:sz w:val="24"/>
          <w:szCs w:val="32"/>
        </w:rPr>
      </w:pPr>
    </w:p>
    <w:p w:rsidR="00C53D51" w:rsidRDefault="00C53D51" w:rsidP="00C53D51">
      <w:pPr>
        <w:pStyle w:val="a3"/>
        <w:jc w:val="center"/>
        <w:rPr>
          <w:rFonts w:hAnsi="宋体" w:cs="宋体"/>
          <w:b/>
          <w:bCs/>
          <w:sz w:val="24"/>
          <w:szCs w:val="32"/>
        </w:rPr>
      </w:pPr>
    </w:p>
    <w:p w:rsidR="00C53D51" w:rsidRDefault="00C53D51" w:rsidP="00C53D51">
      <w:pPr>
        <w:pStyle w:val="a3"/>
        <w:jc w:val="center"/>
        <w:rPr>
          <w:rFonts w:hAnsi="宋体" w:cs="宋体"/>
          <w:b/>
          <w:bCs/>
          <w:sz w:val="24"/>
          <w:szCs w:val="32"/>
        </w:rPr>
      </w:pPr>
    </w:p>
    <w:p w:rsidR="00C53D51" w:rsidRDefault="00C53D51" w:rsidP="00C53D51">
      <w:pPr>
        <w:pStyle w:val="a3"/>
        <w:jc w:val="center"/>
        <w:rPr>
          <w:rFonts w:hAnsi="宋体" w:cs="宋体"/>
          <w:b/>
          <w:bCs/>
          <w:sz w:val="22"/>
          <w:szCs w:val="28"/>
        </w:rPr>
      </w:pPr>
    </w:p>
    <w:p w:rsidR="00C53D51" w:rsidRDefault="00C53D51" w:rsidP="00C53D51">
      <w:pPr>
        <w:pStyle w:val="a3"/>
        <w:rPr>
          <w:rFonts w:hAnsi="宋体" w:cs="宋体"/>
          <w:b/>
          <w:bCs/>
          <w:sz w:val="22"/>
          <w:szCs w:val="28"/>
        </w:rPr>
      </w:pPr>
    </w:p>
    <w:p w:rsidR="00C53D51" w:rsidRPr="00C53D51" w:rsidRDefault="00C53D51" w:rsidP="00C53D51">
      <w:pPr>
        <w:pStyle w:val="a3"/>
        <w:jc w:val="center"/>
        <w:rPr>
          <w:rFonts w:hAnsi="宋体" w:cs="宋体"/>
          <w:b/>
          <w:bCs/>
          <w:sz w:val="24"/>
          <w:szCs w:val="20"/>
        </w:rPr>
      </w:pPr>
      <w:r w:rsidRPr="00C53D51">
        <w:rPr>
          <w:rFonts w:hAnsi="宋体" w:cs="宋体" w:hint="eastAsia"/>
          <w:b/>
          <w:bCs/>
          <w:sz w:val="24"/>
          <w:szCs w:val="28"/>
        </w:rPr>
        <w:lastRenderedPageBreak/>
        <w:t>霍兰德职业兴趣测试题</w:t>
      </w:r>
    </w:p>
    <w:p w:rsidR="00C53D51" w:rsidRPr="00A2419F" w:rsidRDefault="00C53D51" w:rsidP="00C53D51">
      <w:pPr>
        <w:widowControl/>
        <w:shd w:val="clear" w:color="auto" w:fill="FFFFFF"/>
        <w:spacing w:line="270" w:lineRule="atLeast"/>
        <w:jc w:val="left"/>
        <w:rPr>
          <w:rFonts w:ascii="ˎ̥" w:hAnsi="ˎ̥" w:cs="宋体"/>
          <w:color w:val="363336"/>
          <w:kern w:val="0"/>
          <w:sz w:val="24"/>
        </w:rPr>
      </w:pPr>
      <w:r w:rsidRPr="00C53D51">
        <w:rPr>
          <w:rFonts w:ascii="ˎ̥" w:hAnsi="ˎ̥" w:cs="宋体" w:hint="eastAsia"/>
          <w:color w:val="363336"/>
          <w:kern w:val="0"/>
          <w:sz w:val="20"/>
          <w:szCs w:val="18"/>
        </w:rPr>
        <w:t xml:space="preserve">   </w:t>
      </w:r>
      <w:r w:rsidRPr="00A2419F">
        <w:rPr>
          <w:rFonts w:ascii="ˎ̥" w:hAnsi="ˎ̥" w:cs="宋体" w:hint="eastAsia"/>
          <w:color w:val="363336"/>
          <w:kern w:val="0"/>
          <w:sz w:val="24"/>
        </w:rPr>
        <w:t xml:space="preserve"> </w:t>
      </w:r>
      <w:r w:rsidRPr="00A2419F">
        <w:rPr>
          <w:rFonts w:ascii="ˎ̥" w:hAnsi="ˎ̥" w:cs="宋体"/>
          <w:color w:val="363336"/>
          <w:kern w:val="0"/>
          <w:sz w:val="24"/>
        </w:rPr>
        <w:t>本问卷共</w:t>
      </w:r>
      <w:r w:rsidRPr="00A2419F">
        <w:rPr>
          <w:rFonts w:ascii="ˎ̥" w:hAnsi="ˎ̥" w:cs="宋体"/>
          <w:color w:val="363336"/>
          <w:kern w:val="0"/>
          <w:sz w:val="24"/>
        </w:rPr>
        <w:t>90</w:t>
      </w:r>
      <w:r w:rsidRPr="00A2419F">
        <w:rPr>
          <w:rFonts w:ascii="ˎ̥" w:hAnsi="ˎ̥" w:cs="宋体"/>
          <w:color w:val="363336"/>
          <w:kern w:val="0"/>
          <w:sz w:val="24"/>
        </w:rPr>
        <w:t>道题目，每道题目是一个陈述，请你根据自己的真实情况对这些陈述进行评价，如果符合实际情况就在相应的题目前打</w:t>
      </w:r>
      <w:r w:rsidRPr="00A2419F">
        <w:rPr>
          <w:rFonts w:ascii="ˎ̥" w:hAnsi="ˎ̥" w:cs="宋体"/>
          <w:color w:val="363336"/>
          <w:kern w:val="0"/>
          <w:sz w:val="24"/>
        </w:rPr>
        <w:t>“√”</w:t>
      </w:r>
      <w:r w:rsidRPr="00A2419F">
        <w:rPr>
          <w:rFonts w:ascii="ˎ̥" w:hAnsi="ˎ̥" w:cs="宋体" w:hint="eastAsia"/>
          <w:color w:val="363336"/>
          <w:kern w:val="0"/>
          <w:sz w:val="24"/>
        </w:rPr>
        <w:t>，</w:t>
      </w:r>
      <w:r w:rsidRPr="00A2419F">
        <w:rPr>
          <w:rFonts w:ascii="ˎ̥" w:hAnsi="ˎ̥" w:cs="宋体"/>
          <w:color w:val="363336"/>
          <w:kern w:val="0"/>
          <w:sz w:val="24"/>
        </w:rPr>
        <w:t>否则打</w:t>
      </w:r>
      <w:r w:rsidRPr="00A2419F">
        <w:rPr>
          <w:rFonts w:ascii="ˎ̥" w:hAnsi="ˎ̥" w:cs="宋体"/>
          <w:color w:val="363336"/>
          <w:kern w:val="0"/>
          <w:sz w:val="24"/>
        </w:rPr>
        <w:t>“</w:t>
      </w:r>
      <w:r w:rsidRPr="00A2419F">
        <w:rPr>
          <w:rFonts w:ascii="宋体" w:hAnsi="宋体" w:cs="宋体" w:hint="eastAsia"/>
          <w:color w:val="363336"/>
          <w:kern w:val="0"/>
          <w:sz w:val="24"/>
        </w:rPr>
        <w:t>╳</w:t>
      </w:r>
      <w:r w:rsidRPr="00A2419F">
        <w:rPr>
          <w:color w:val="363336"/>
          <w:kern w:val="0"/>
          <w:sz w:val="24"/>
        </w:rPr>
        <w:t>”</w:t>
      </w:r>
      <w:r w:rsidRPr="00A2419F">
        <w:rPr>
          <w:rFonts w:ascii="ˎ̥" w:hAnsi="ˎ̥" w:cs="宋体"/>
          <w:color w:val="363336"/>
          <w:kern w:val="0"/>
          <w:sz w:val="24"/>
        </w:rPr>
        <w:t>，不要漏答。</w:t>
      </w:r>
    </w:p>
    <w:tbl>
      <w:tblPr>
        <w:tblW w:w="0" w:type="auto"/>
        <w:tblCellSpacing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608"/>
        <w:gridCol w:w="4708"/>
      </w:tblGrid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1.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强壮而敏捷的身体对我很重要。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46.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我喜欢帮助别人找可以和他人相互关注的办法。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2.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我必须彻底地了解事情的真相。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47.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能够参与重大决策是件令人兴奋的事情。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3.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我的心情受音乐、色彩和美丽事物的影响极大。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48.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我经常保持清洁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,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喜欢有条不紊。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4.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和他人的关系丰富了我的生命并使它有意义。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49.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我喜欢周边环境简单而实际。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5.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我自信会成功。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50.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我会不断地思索一个问题，直到找出答案为止。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6.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我做事必须有清楚的指引。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51.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大自然的美深深地触动我的灵魂。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7.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我擅长于自己制作、修理东西。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52.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亲密的人际关系对我很重要。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8.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我可以花很长的时间去想通事情的道理。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53.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升迁和进步对我极重要。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736C88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FF0000"/>
                <w:kern w:val="0"/>
                <w:sz w:val="24"/>
              </w:rPr>
            </w:pPr>
            <w:r w:rsidRPr="00736C88">
              <w:rPr>
                <w:rFonts w:ascii="ˎ̥" w:hAnsi="ˎ̥" w:cs="宋体"/>
                <w:color w:val="FF0000"/>
                <w:kern w:val="0"/>
                <w:sz w:val="24"/>
              </w:rPr>
              <w:t xml:space="preserve">9. </w:t>
            </w:r>
            <w:r w:rsidRPr="00736C88">
              <w:rPr>
                <w:rFonts w:ascii="ˎ̥" w:hAnsi="ˎ̥" w:cs="宋体"/>
                <w:color w:val="FF0000"/>
                <w:kern w:val="0"/>
                <w:sz w:val="24"/>
              </w:rPr>
              <w:t>我重视美丽的环境。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736C88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FF0000"/>
                <w:kern w:val="0"/>
                <w:sz w:val="24"/>
              </w:rPr>
            </w:pPr>
            <w:r w:rsidRPr="00736C88">
              <w:rPr>
                <w:rFonts w:ascii="ˎ̥" w:hAnsi="ˎ̥" w:cs="宋体"/>
                <w:color w:val="FF0000"/>
                <w:kern w:val="0"/>
                <w:sz w:val="24"/>
              </w:rPr>
              <w:t>54.</w:t>
            </w:r>
            <w:r w:rsidRPr="00736C88">
              <w:rPr>
                <w:rFonts w:ascii="ˎ̥" w:hAnsi="ˎ̥" w:cs="宋体"/>
                <w:color w:val="FF0000"/>
                <w:kern w:val="0"/>
                <w:sz w:val="24"/>
              </w:rPr>
              <w:t>当我把每日工作计划好时，我会较有安全感。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736C88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FF0000"/>
                <w:kern w:val="0"/>
                <w:sz w:val="24"/>
              </w:rPr>
            </w:pPr>
            <w:r w:rsidRPr="00736C88">
              <w:rPr>
                <w:rFonts w:ascii="ˎ̥" w:hAnsi="ˎ̥" w:cs="宋体"/>
                <w:color w:val="FF0000"/>
                <w:kern w:val="0"/>
                <w:sz w:val="24"/>
              </w:rPr>
              <w:t xml:space="preserve">10. </w:t>
            </w:r>
            <w:r w:rsidRPr="00736C88">
              <w:rPr>
                <w:rFonts w:ascii="ˎ̥" w:hAnsi="ˎ̥" w:cs="宋体"/>
                <w:color w:val="FF0000"/>
                <w:kern w:val="0"/>
                <w:sz w:val="24"/>
              </w:rPr>
              <w:t>我愿意花时间帮别人解决个人危机。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736C88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FF0000"/>
                <w:kern w:val="0"/>
                <w:sz w:val="24"/>
              </w:rPr>
            </w:pPr>
            <w:r w:rsidRPr="00736C88">
              <w:rPr>
                <w:rFonts w:ascii="ˎ̥" w:hAnsi="ˎ̥" w:cs="宋体"/>
                <w:color w:val="FF0000"/>
                <w:kern w:val="0"/>
                <w:sz w:val="24"/>
              </w:rPr>
              <w:t>55.</w:t>
            </w:r>
            <w:r w:rsidRPr="00736C88">
              <w:rPr>
                <w:rFonts w:ascii="ˎ̥" w:hAnsi="ˎ̥" w:cs="宋体"/>
                <w:color w:val="FF0000"/>
                <w:kern w:val="0"/>
                <w:sz w:val="24"/>
              </w:rPr>
              <w:t>我不害怕过重工作负荷，且知道工作的重点。</w:t>
            </w:r>
            <w:r w:rsidR="00736C88" w:rsidRPr="00736C88">
              <w:rPr>
                <w:rFonts w:ascii="ˎ̥" w:hAnsi="ˎ̥" w:cs="宋体" w:hint="eastAsia"/>
                <w:color w:val="FF0000"/>
                <w:kern w:val="0"/>
                <w:sz w:val="24"/>
              </w:rPr>
              <w:t>√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11.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我喜欢竞争。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56.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我喜欢能使我思考、给我新观念的书。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12.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我在开始一个计划前会花很多时间去计划。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57.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我希望能看到艺术表演、戏剧及好的电影。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13.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我喜欢使用双手做事。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58.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我对别人的情绪低潮相当的敏感。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14.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探索新构思使我满意。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59.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能影响别人使我感到兴奋。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15.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我是寻求新方法来发挥我的创造力。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60.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当我答应一件事时，我会竭尽监督所有细节。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16.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我认为能把自己的焦虑和别人分担是很重要的。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61.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我希望粗重的肢体工作不会伤害任何人。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17.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成为群体中的关键任务执行者，对我很重要。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62.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我希望能学习所有使我感兴趣的科目。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18.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我对于自己能重视工作中的所有细节感到骄傲。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63.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我希望能做些与众不同的事。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19.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我不在乎工作把手弄脏。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64.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我对别人的困难乐于伸出援手。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20.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我认为教育是个发展及磨练脑力的终身学习过程。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65.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我愿意冒一点险以求进步。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21.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我喜欢非正式的穿着，尝试新颜色和款式。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66.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当我遵循成规时，我感到安全。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22.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我常能体会到某人想要和他人沟通的需要。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67.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我选车时，最先注意的是好的引擎。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23.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我喜欢帮助别人不断改进。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68.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我喜欢能刺激我思考的话。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24.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我在决策时，通常不愿冒险。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69.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当我从事创造性的事时，我会忘掉一切旧经验。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25.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我喜欢购买小零件，做成成品。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70.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我对社会上有许多人需要帮助感到关注。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26.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有时我长时间阅读，玩拼图游戏，冥想生命本质。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71.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说服别人依计划行事是件有趣的事情。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27.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我有很强的想象力。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72.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我擅长于检查细节。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28.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我喜欢帮助别人发挥天赋和才能。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73.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我通常知道如何应付紧急事件。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lastRenderedPageBreak/>
              <w:t xml:space="preserve">29.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我喜欢监督事情直至完工。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74.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阅读新发现的书事件令人兴奋的事情。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30.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如果我面对一个新情景，会在事前做充分的准备。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75.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我喜欢美丽、不平凡的东西。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31.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我喜欢独立完成一项任务。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76.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我经常关心孤独、不友善的人。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32.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我渴望阅读或思考任何可以引发我好奇心的东西。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77.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我喜欢讨价还价。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33.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我喜欢尝试创新的概念。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78.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我花钱时小心翼翼。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34.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如果我和别人摩擦，我会不断尝试化干戈为玉帛。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79.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我用运动来保持强壮的身体。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35.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要成功就必须定高目标。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736C88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80.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我经常对大自然的奥秘感到好奇。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36.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我喜欢为重大决策负责。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81.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尝试不平凡的新事物是件相当有趣的事情。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37.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我喜欢直言不讳，不喜欢转弯抹角。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82.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当别人像我诉说他的困难时，我是个好听众。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38.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我在解决问题前，必须把问题进行彻底分析。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83.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做事失败了，我会再接再厉。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39.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我喜欢重新布置我的环境，使他们与众不同。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84.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我需要确切地知道别人对我的要求是什么。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40.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我经常借着和别人交谈来解决自己的问题。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85.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我喜欢把东西拆开，看看能否修理他们。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41.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我常想起草一个计划，而由别人完成细节。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86.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我喜欢研读所有的事实，再有逻辑的做出决定。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42.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准时对我来说非常重要。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87.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没有美丽事物的生活，对我而言是不可思议的。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43.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从事户外活动令我神清气爽。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88.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人们经常告诉我他们的问题。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44.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我不断地问：为什么？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89.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我常能借着资讯网络和别人取得联系。</w:t>
            </w:r>
          </w:p>
        </w:tc>
      </w:tr>
      <w:tr w:rsidR="00C53D51" w:rsidRPr="00A2419F" w:rsidTr="00931950">
        <w:trPr>
          <w:trHeight w:val="20"/>
          <w:tblCellSpacing w:w="0" w:type="dxa"/>
        </w:trPr>
        <w:tc>
          <w:tcPr>
            <w:tcW w:w="4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 xml:space="preserve">45. 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我喜欢自己的工作能够抒发我的情绪和感觉。</w:t>
            </w:r>
          </w:p>
        </w:tc>
        <w:tc>
          <w:tcPr>
            <w:tcW w:w="4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Pr="00A2419F" w:rsidRDefault="00C53D51" w:rsidP="00931950">
            <w:pPr>
              <w:widowControl/>
              <w:spacing w:line="270" w:lineRule="atLeast"/>
              <w:jc w:val="left"/>
              <w:rPr>
                <w:rFonts w:ascii="ˎ̥" w:hAnsi="ˎ̥" w:cs="宋体"/>
                <w:color w:val="363336"/>
                <w:kern w:val="0"/>
                <w:sz w:val="24"/>
              </w:rPr>
            </w:pP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90.</w:t>
            </w:r>
            <w:r w:rsidRPr="00A2419F">
              <w:rPr>
                <w:rFonts w:ascii="ˎ̥" w:hAnsi="ˎ̥" w:cs="宋体"/>
                <w:color w:val="363336"/>
                <w:kern w:val="0"/>
                <w:sz w:val="24"/>
              </w:rPr>
              <w:t>小心谨慎的完成一件事是件有成就感的事情。</w:t>
            </w:r>
          </w:p>
        </w:tc>
      </w:tr>
    </w:tbl>
    <w:p w:rsidR="00C53D51" w:rsidRDefault="00C53D51" w:rsidP="00C53D51">
      <w:pPr>
        <w:widowControl/>
        <w:shd w:val="clear" w:color="auto" w:fill="FFFFFF"/>
        <w:spacing w:line="270" w:lineRule="atLeast"/>
        <w:jc w:val="left"/>
        <w:rPr>
          <w:rFonts w:ascii="ˎ̥" w:hAnsi="ˎ̥" w:cs="宋体"/>
          <w:b/>
          <w:bCs/>
          <w:color w:val="363336"/>
          <w:kern w:val="0"/>
          <w:szCs w:val="21"/>
        </w:rPr>
      </w:pPr>
      <w:r>
        <w:rPr>
          <w:rFonts w:ascii="ˎ̥" w:hAnsi="ˎ̥" w:cs="宋体"/>
          <w:color w:val="363336"/>
          <w:kern w:val="0"/>
          <w:sz w:val="18"/>
          <w:szCs w:val="18"/>
        </w:rPr>
        <w:br/>
      </w:r>
      <w:r>
        <w:rPr>
          <w:rFonts w:ascii="ˎ̥" w:hAnsi="ˎ̥" w:cs="宋体"/>
          <w:b/>
          <w:bCs/>
          <w:color w:val="363336"/>
          <w:kern w:val="0"/>
          <w:szCs w:val="21"/>
        </w:rPr>
        <w:t>评分办法：下表中的数字代表上列兴趣测验中的题号</w:t>
      </w:r>
      <w:r>
        <w:rPr>
          <w:rFonts w:ascii="ˎ̥" w:hAnsi="ˎ̥" w:cs="宋体"/>
          <w:b/>
          <w:bCs/>
          <w:color w:val="363336"/>
          <w:kern w:val="0"/>
          <w:szCs w:val="21"/>
        </w:rPr>
        <w:t xml:space="preserve"> </w:t>
      </w:r>
    </w:p>
    <w:tbl>
      <w:tblPr>
        <w:tblpPr w:leftFromText="180" w:rightFromText="180" w:vertAnchor="text" w:horzAnchor="page" w:tblpX="1313" w:tblpY="469"/>
        <w:tblOverlap w:val="never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636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9"/>
      </w:tblGrid>
      <w:tr w:rsidR="00C53D51" w:rsidTr="00931950">
        <w:trPr>
          <w:trHeight w:val="622"/>
          <w:tblCellSpacing w:w="0" w:type="dxa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现实型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1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7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13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19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25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31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37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43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49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55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61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67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73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79</w:t>
            </w:r>
          </w:p>
        </w:tc>
        <w:tc>
          <w:tcPr>
            <w:tcW w:w="49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85</w:t>
            </w:r>
          </w:p>
        </w:tc>
      </w:tr>
      <w:tr w:rsidR="00C53D51" w:rsidTr="00931950">
        <w:trPr>
          <w:trHeight w:val="624"/>
          <w:tblCellSpacing w:w="0" w:type="dxa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研究型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2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8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14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20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26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32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38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44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50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56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62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68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74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80</w:t>
            </w:r>
          </w:p>
        </w:tc>
        <w:tc>
          <w:tcPr>
            <w:tcW w:w="49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86</w:t>
            </w:r>
          </w:p>
        </w:tc>
      </w:tr>
      <w:tr w:rsidR="00C53D51" w:rsidTr="00931950">
        <w:trPr>
          <w:trHeight w:val="624"/>
          <w:tblCellSpacing w:w="0" w:type="dxa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艺术型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3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9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15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21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27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33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39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45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51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57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63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69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75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81</w:t>
            </w:r>
          </w:p>
        </w:tc>
        <w:tc>
          <w:tcPr>
            <w:tcW w:w="49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87</w:t>
            </w:r>
          </w:p>
        </w:tc>
      </w:tr>
      <w:tr w:rsidR="00C53D51" w:rsidTr="00931950">
        <w:trPr>
          <w:trHeight w:val="624"/>
          <w:tblCellSpacing w:w="0" w:type="dxa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社会型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4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10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16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22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28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34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40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46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52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58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64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70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76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82</w:t>
            </w:r>
          </w:p>
        </w:tc>
        <w:tc>
          <w:tcPr>
            <w:tcW w:w="49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88</w:t>
            </w:r>
          </w:p>
        </w:tc>
      </w:tr>
      <w:tr w:rsidR="00C53D51" w:rsidTr="00931950">
        <w:trPr>
          <w:trHeight w:val="624"/>
          <w:tblCellSpacing w:w="0" w:type="dxa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企业型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5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11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17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23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29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35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41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47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53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59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65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71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77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83</w:t>
            </w:r>
          </w:p>
        </w:tc>
        <w:tc>
          <w:tcPr>
            <w:tcW w:w="49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89</w:t>
            </w:r>
          </w:p>
        </w:tc>
      </w:tr>
      <w:tr w:rsidR="00C53D51" w:rsidTr="00931950">
        <w:trPr>
          <w:trHeight w:val="624"/>
          <w:tblCellSpacing w:w="0" w:type="dxa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常规型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6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12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18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24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30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36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42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48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54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60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66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72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78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84</w:t>
            </w:r>
          </w:p>
        </w:tc>
        <w:tc>
          <w:tcPr>
            <w:tcW w:w="49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51" w:rsidRDefault="00C53D51" w:rsidP="0093195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63336"/>
                <w:kern w:val="0"/>
                <w:sz w:val="18"/>
                <w:szCs w:val="18"/>
              </w:rPr>
              <w:t>90</w:t>
            </w:r>
          </w:p>
        </w:tc>
      </w:tr>
    </w:tbl>
    <w:p w:rsidR="00C53D51" w:rsidRDefault="00C53D51" w:rsidP="00C53D51">
      <w:pPr>
        <w:widowControl/>
        <w:shd w:val="clear" w:color="auto" w:fill="FFFFFF"/>
        <w:spacing w:line="270" w:lineRule="atLeast"/>
        <w:jc w:val="left"/>
        <w:rPr>
          <w:rFonts w:ascii="ˎ̥" w:hAnsi="ˎ̥" w:cs="宋体"/>
          <w:color w:val="363336"/>
          <w:kern w:val="0"/>
          <w:sz w:val="18"/>
          <w:szCs w:val="18"/>
        </w:rPr>
      </w:pPr>
    </w:p>
    <w:p w:rsidR="00C53D51" w:rsidRDefault="00C53D51" w:rsidP="00C53D51">
      <w:pPr>
        <w:widowControl/>
        <w:shd w:val="clear" w:color="auto" w:fill="FFFFFF"/>
        <w:spacing w:line="270" w:lineRule="atLeast"/>
        <w:jc w:val="left"/>
        <w:rPr>
          <w:rFonts w:ascii="ˎ̥" w:hAnsi="ˎ̥" w:cs="宋体"/>
          <w:color w:val="363336"/>
          <w:kern w:val="0"/>
          <w:sz w:val="20"/>
          <w:szCs w:val="20"/>
        </w:rPr>
      </w:pPr>
    </w:p>
    <w:p w:rsidR="00696852" w:rsidRPr="00696852" w:rsidRDefault="00696852" w:rsidP="00696852">
      <w:pPr>
        <w:pStyle w:val="a3"/>
        <w:rPr>
          <w:rFonts w:hAnsi="宋体" w:cs="宋体" w:hint="eastAsia"/>
          <w:b/>
        </w:rPr>
      </w:pPr>
      <w:r w:rsidRPr="00696852">
        <w:rPr>
          <w:rFonts w:hAnsi="宋体" w:cs="宋体" w:hint="eastAsia"/>
          <w:b/>
        </w:rPr>
        <w:t>请算出每种类型打“√”的数目，并填在下面：</w:t>
      </w:r>
    </w:p>
    <w:p w:rsidR="00696852" w:rsidRPr="00696852" w:rsidRDefault="00696852" w:rsidP="00696852">
      <w:pPr>
        <w:pStyle w:val="a3"/>
        <w:rPr>
          <w:rFonts w:hAnsi="宋体" w:cs="宋体" w:hint="eastAsia"/>
        </w:rPr>
      </w:pPr>
      <w:r w:rsidRPr="00696852">
        <w:rPr>
          <w:rFonts w:hAnsi="宋体" w:cs="宋体" w:hint="eastAsia"/>
        </w:rPr>
        <w:t>现实型______ 研究型______ 艺术型______ 社会型______ 企业型______ 常规型_____</w:t>
      </w:r>
    </w:p>
    <w:p w:rsidR="00696852" w:rsidRPr="00696852" w:rsidRDefault="00696852" w:rsidP="00696852">
      <w:pPr>
        <w:pStyle w:val="a3"/>
        <w:rPr>
          <w:rFonts w:hAnsi="宋体" w:cs="宋体"/>
        </w:rPr>
      </w:pPr>
    </w:p>
    <w:p w:rsidR="00696852" w:rsidRPr="00696852" w:rsidRDefault="00696852" w:rsidP="00696852">
      <w:pPr>
        <w:pStyle w:val="a3"/>
        <w:rPr>
          <w:rFonts w:hAnsi="宋体" w:cs="宋体"/>
        </w:rPr>
      </w:pPr>
    </w:p>
    <w:p w:rsidR="00696852" w:rsidRPr="00696852" w:rsidRDefault="00696852" w:rsidP="00696852">
      <w:pPr>
        <w:pStyle w:val="a3"/>
        <w:rPr>
          <w:rFonts w:hAnsi="宋体" w:cs="宋体" w:hint="eastAsia"/>
          <w:b/>
        </w:rPr>
      </w:pPr>
      <w:r w:rsidRPr="00696852">
        <w:rPr>
          <w:rFonts w:hAnsi="宋体" w:cs="宋体" w:hint="eastAsia"/>
          <w:b/>
        </w:rPr>
        <w:t>将上述分数从高到低依次排好，并填在下面：</w:t>
      </w:r>
    </w:p>
    <w:p w:rsidR="00696852" w:rsidRPr="00696852" w:rsidRDefault="00696852" w:rsidP="00696852">
      <w:pPr>
        <w:pStyle w:val="a3"/>
        <w:rPr>
          <w:rFonts w:hAnsi="宋体" w:cs="宋体" w:hint="eastAsia"/>
        </w:rPr>
      </w:pPr>
      <w:r w:rsidRPr="00696852">
        <w:rPr>
          <w:rFonts w:hAnsi="宋体" w:cs="宋体" w:hint="eastAsia"/>
        </w:rPr>
        <w:t>第一位____研究型__ 第二位___现实型____ 第三位___社会型___ 第四位______ 第五位______ 第六位_____</w:t>
      </w:r>
    </w:p>
    <w:p w:rsidR="00696852" w:rsidRPr="00696852" w:rsidRDefault="00696852" w:rsidP="00696852">
      <w:pPr>
        <w:pStyle w:val="a3"/>
        <w:rPr>
          <w:rFonts w:hAnsi="宋体" w:cs="宋体" w:hint="eastAsia"/>
        </w:rPr>
      </w:pPr>
      <w:r w:rsidRPr="00696852">
        <w:rPr>
          <w:rFonts w:hAnsi="宋体" w:cs="宋体"/>
        </w:rPr>
        <w:t>________________________________________</w:t>
      </w:r>
    </w:p>
    <w:p w:rsidR="00696852" w:rsidRPr="00696852" w:rsidRDefault="00696852" w:rsidP="00696852">
      <w:pPr>
        <w:pStyle w:val="a3"/>
        <w:rPr>
          <w:rFonts w:hAnsi="宋体" w:cs="宋体" w:hint="eastAsia"/>
          <w:b/>
        </w:rPr>
      </w:pPr>
      <w:r w:rsidRPr="00696852">
        <w:rPr>
          <w:rFonts w:hAnsi="宋体" w:cs="宋体" w:hint="eastAsia"/>
          <w:b/>
        </w:rPr>
        <w:t>职业兴趣测试定性评判结果说明</w:t>
      </w:r>
    </w:p>
    <w:p w:rsidR="00696852" w:rsidRPr="00696852" w:rsidRDefault="00696852" w:rsidP="00696852">
      <w:pPr>
        <w:pStyle w:val="a3"/>
        <w:rPr>
          <w:rFonts w:hAnsi="宋体" w:cs="宋体" w:hint="eastAsia"/>
        </w:rPr>
      </w:pPr>
      <w:r w:rsidRPr="00696852">
        <w:rPr>
          <w:rFonts w:hAnsi="宋体" w:cs="宋体" w:hint="eastAsia"/>
          <w:b/>
        </w:rPr>
        <w:t xml:space="preserve">  </w:t>
      </w:r>
      <w:r w:rsidRPr="00696852">
        <w:rPr>
          <w:rFonts w:hAnsi="宋体" w:cs="宋体" w:hint="eastAsia"/>
        </w:rPr>
        <w:t xml:space="preserve">  【艺术型】喜欢艺术性的工作，如：音乐、舞蹈、唱歌、演员、艺术家、美术家、音乐家、设计师、编辑、作家和文艺评论家等。这种取向类型的人往往具有某些艺术上的技能，喜欢创造性的工作，富于想象力。这类人通常喜欢同观念而不是事务打交道的工作。他们较开放、好想象、独立、有创造性。</w:t>
      </w:r>
    </w:p>
    <w:p w:rsidR="00696852" w:rsidRPr="00696852" w:rsidRDefault="00696852" w:rsidP="00696852">
      <w:pPr>
        <w:pStyle w:val="a3"/>
        <w:rPr>
          <w:rFonts w:hAnsi="宋体" w:cs="宋体" w:hint="eastAsia"/>
        </w:rPr>
      </w:pPr>
      <w:r w:rsidRPr="00696852">
        <w:rPr>
          <w:rFonts w:hAnsi="宋体" w:cs="宋体" w:hint="eastAsia"/>
        </w:rPr>
        <w:t xml:space="preserve">    【传统型】喜欢传统性的工作，如：记账、秘书、办事员，以及测算办公室人员、接待员、文件档案管理员、秘书、打字员、会计、出纳员等工作。这种人有很好的数字和计算能力，喜欢室内工作，乐于整理、安排事务。他们往往喜欢同文字、数字打交道的工作，比较顺从、务实、细心、节俭、做事利索、很有条理性、有耐性。</w:t>
      </w:r>
    </w:p>
    <w:p w:rsidR="00696852" w:rsidRPr="00696852" w:rsidRDefault="00696852" w:rsidP="00696852">
      <w:pPr>
        <w:pStyle w:val="a3"/>
        <w:rPr>
          <w:rFonts w:hAnsi="宋体" w:cs="宋体" w:hint="eastAsia"/>
        </w:rPr>
      </w:pPr>
      <w:r w:rsidRPr="00696852">
        <w:rPr>
          <w:rFonts w:hAnsi="宋体" w:cs="宋体" w:hint="eastAsia"/>
        </w:rPr>
        <w:t xml:space="preserve">    【企业型】喜欢诸如推销、服务、管理、企事业领导、经理、商业主任、销售员和人寿保险员等。这类人通常具有领导才能和口才，对金钱和权利感兴趣，喜欢影响、控制别人。这种人喜欢同人和观念而不是事务打交道的工作。他们爱户外交际、冒险、精力充沛、乐观、和蔼、细心、抱负心强。</w:t>
      </w:r>
    </w:p>
    <w:p w:rsidR="00696852" w:rsidRPr="00696852" w:rsidRDefault="00696852" w:rsidP="00696852">
      <w:pPr>
        <w:pStyle w:val="a3"/>
        <w:rPr>
          <w:rFonts w:hAnsi="宋体" w:cs="宋体" w:hint="eastAsia"/>
        </w:rPr>
      </w:pPr>
      <w:r w:rsidRPr="00696852">
        <w:rPr>
          <w:rFonts w:hAnsi="宋体" w:cs="宋体" w:hint="eastAsia"/>
        </w:rPr>
        <w:t xml:space="preserve">    【研究型】喜欢各种研究型工作，如：实验室研究员、医师、产品检验员、数学、物理学、化学、生物学等自然科学研究者、图书馆技师、计算机程序编制者和电子技术工作者等等。这类人通常具有较高的数学和科研能力，喜欢独立工作，喜欢解决问题；喜欢同观念而不是人或事务打交道。他们逻辑性强、好奇、聪明、仔细、独立、安详、俭朴。</w:t>
      </w:r>
    </w:p>
    <w:p w:rsidR="00696852" w:rsidRPr="00696852" w:rsidRDefault="00696852" w:rsidP="00696852">
      <w:pPr>
        <w:pStyle w:val="a3"/>
        <w:rPr>
          <w:rFonts w:hAnsi="宋体" w:cs="宋体" w:hint="eastAsia"/>
        </w:rPr>
      </w:pPr>
      <w:r w:rsidRPr="00696852">
        <w:rPr>
          <w:rFonts w:hAnsi="宋体" w:cs="宋体" w:hint="eastAsia"/>
        </w:rPr>
        <w:t xml:space="preserve">    【现实型】喜欢现实性的实在的工作，如机械维修、木匠活、烹饪、电气技术、管子工、电工、机械工、摄影师、制图员等，也称“体能取向”、“机械取向”。这类人通常具有机械技能和体力，喜欢户外工作，乐于使用各种工具和机器设备。这种人喜欢同事务而不是人打交道的工作。他们真诚、谦逊、敏感、务实、朴素、节俭、腼腆。</w:t>
      </w:r>
    </w:p>
    <w:p w:rsidR="00696852" w:rsidRPr="00696852" w:rsidRDefault="00696852" w:rsidP="00696852">
      <w:pPr>
        <w:pStyle w:val="a3"/>
        <w:rPr>
          <w:rFonts w:hAnsi="宋体" w:cs="宋体" w:hint="eastAsia"/>
        </w:rPr>
      </w:pPr>
      <w:r w:rsidRPr="00696852">
        <w:rPr>
          <w:rFonts w:hAnsi="宋体" w:cs="宋体" w:hint="eastAsia"/>
        </w:rPr>
        <w:t xml:space="preserve">    【社会型】喜欢社会交往性工作，如教师、教育行政人员、社会学家、社会工作者、咨询顾问、护士等。这类人通常喜欢周围有别人存在，对别人的事很有兴趣，乐于帮助别人解决难题。这种人喜欢与人而不是事务打交道的工作。他们助人为乐、有责任心、热情、善于合作、富于理想、友好、善良、慷慨、耐心。</w:t>
      </w:r>
    </w:p>
    <w:p w:rsidR="00696852" w:rsidRDefault="00696852" w:rsidP="00696852">
      <w:pPr>
        <w:pStyle w:val="a3"/>
        <w:rPr>
          <w:rFonts w:hAnsi="宋体" w:cs="宋体" w:hint="eastAsia"/>
          <w:b/>
        </w:rPr>
      </w:pPr>
    </w:p>
    <w:p w:rsidR="00696852" w:rsidRDefault="00696852" w:rsidP="00696852">
      <w:pPr>
        <w:pStyle w:val="a3"/>
        <w:rPr>
          <w:rFonts w:hAnsi="宋体" w:cs="宋体" w:hint="eastAsia"/>
          <w:b/>
        </w:rPr>
      </w:pPr>
      <w:r w:rsidRPr="00696852">
        <w:rPr>
          <w:rFonts w:hAnsi="宋体" w:cs="宋体" w:hint="eastAsia"/>
          <w:b/>
        </w:rPr>
        <w:t>职业兴趣与职业的详细匹配</w:t>
      </w:r>
    </w:p>
    <w:p w:rsidR="00696852" w:rsidRPr="00696852" w:rsidRDefault="00696852" w:rsidP="00696852">
      <w:pPr>
        <w:pStyle w:val="a3"/>
        <w:rPr>
          <w:rFonts w:hAnsi="宋体" w:cs="宋体" w:hint="eastAsia"/>
          <w:b/>
        </w:rPr>
      </w:pP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下面介绍与你3个代号的职业兴趣类型一致的职业表，对照的方法如下：首先根据你的职业兴趣代号，在下表中找出相应的职业，例如你的职业兴趣代号是 RIA，那么牙科技术人员、陶工等是适合你兴趣的职业。然后寻找与你职业兴趣代号相近的职业，如你的职业兴趣代号是RIA，那么，其他由这三个字母组合成 的编号(如IRA、IAR、ARI等)对应的职业，也较适合你的兴趣。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RIA：牙科技术员、陶工、建筑设计员、模型工、细木工、制作链条人员。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RIS：厨师、林务员、跳水员、潜水员、染色员、电器修理、眼镜制作、电工、纺织机器装配工、服务员、装玻璃工人、发电厂工人、焊接工。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RIE；建筑和桥梁工程、环境工程、航空工程、公路工程、电力工程、信号工程、电话工程、一般机械工程、自动工程、矿业工程、海洋工程、交通工程技术人 员、制图员、家政经济人员、计量员、农民、农场工人、农业机械操作、清洁工、无线电修理、汽车修理、手表修理、管工、线路装配工、工具仓库管理员。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RIC：船上工作人员、接待员、杂志保管员、牙医助手、制帽工、磨坊工、石匠、机器制造、机车(火车头)制造、农业机器装配、汽车装配工、缝纫机装配工、 钟表装配和检验、电动器具装配、鞋匠、锁匠、货物检验员、电梯机修工、托儿所所长、钢琴调音员、装配工、印刷</w:t>
      </w:r>
      <w:r w:rsidRPr="008102AE">
        <w:rPr>
          <w:rFonts w:hAnsi="宋体" w:cs="宋体" w:hint="eastAsia"/>
        </w:rPr>
        <w:lastRenderedPageBreak/>
        <w:t>工、建筑钢铁工作、卡车司机。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RAI：手工雕刻、玻璃雕刻、制作模型人员、家具木工、制作皮革品、手工绣花、手工钩针纺织、排字工作、印刷工作、图画雕刻、装订工。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RSE：消防员、交通巡警、警察、门卫、理发师、房间清洁工、屠夫、锻工、开凿工人、管道安装工、出租汽车驾驶员、货物搬运工、送报员、勘探员、娱乐场所的服务员、起卸机操作工、灭害虫者、电梯操作工、厨房助手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RSI：纺织工、编织工、农业学校教师、某些职业课程教师(诸如艺术、商业、技术、工艺课程)、雨衣上胶工。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REC：抄水表员、保姆、实验室动物饲养员、动物管理员。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REI：轮船船长、航海领航员、大副、试管实验员。RES：旅馆服务员、家畜饲养员、渔民、渔网修补工、水手长、收割机操作工、搬运行李工人、公园服务员、救 生员、登山导游、火车工程技术员、建筑工作、铺轨工人。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RCI：测量员、勘测员、仪表操作者、农业工程技术、化学工程技师、民用工程技师、石油工程技师、资料室管理员、探矿工、煅烧工、烧窖工、矿工、保养工、 磨床工、取样工、样品检验员、纺纱工、炮手、漂洗工、电焊工、锯木工、刨床工、制帽工、手工缝纫工、油漆工、染色工、按摩工、木匠、农民建筑工作、电影放 映员、勘测员助手。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RCS：公共汽车驾驶员、一等水手、游泳池服务员、裁缝、建筑工作、石匠、烟囱修建工、混凝土工、电话修理工、爆炸手、邮递员、矿工、裱糊工人、纺纱工。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RCE：打井工、吊车驾驶员、农场工人、邮件分类员、铲车司机、拖拉机司机。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IAS：普通经济学家、农场经济学家、财政经济学家、国际贸易经济学家、实验心理学家、工程心理学家、心理学家、哲学家、内科医生、数学家。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IAR：人类学家、天文学家、化学家、物理学家、医学病理、动物标本剥制者、化石修复者、艺术品管理者。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ISE：营养学家、饮食顾问、火灾检查员、邮政服务检查员。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ISC：侦察员、电视播音室修理员、电视修理服务员、验尸室人员、编目录者、医学实验定技师、调查研究者。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ISR：水生生物学者，昆虫学者、微生物学家、配镜师、矫正视力者、细菌学家、牙科医生、骨科医生。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ISA：实验心理学家、普通心理学家、发展心理学家、教育心理学家、社会心理学家、临床心理学家、目标学家、皮肤病学家、精神病学家、妇产科医师、眼科医生、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五官科医生、医学实验室技术专家、民航医务人员、护士。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IES：细菌学家、生理学家、化学专家、地质专家、地理物理学专家、纺织技术专家、医院药剂师、工业药剂师、药房营业员。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IEC：档案保管员、保险统计员。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ICR：质量检验技术员、地质学技师、工程师、法官、图书馆技术辅导员、计算机操作员、医院听诊员、家禽检查员。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IRA：地理学家、地质学家、声学物理学家、矿物学家、古生物学家、石油学家、地震学家、声学物理学家、原子和分子物理学家、电学和磁学物理学家、气象学家、设计审核员、人口统计学家、数学统计学家、外科医生、城市规划家、气象员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IRS：流体物理学家、物理海洋学家、等离子体物理学家、农业科学家、动物学家、食品科学家、园艺学家、植物学家、细菌学家、解剖学家、动物病理学家、作 物病理学家、药物学家、生物化学家、生物物理学家、细胞生物学家、临床化学家、遗传学家、分子生物学家、质量控制工程师、地理学家、兽医、放射性治疗技 师。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IRE：化验员、化学工程师、纺织工程师、食品技师、渔业技术专家、材料和测试工程师、电气工程师、土木工程师、航空工程师、行政官员、冶金专家、原子核工程师、陶瓷工程师、地质工程师、电力工程量、口腔科医生、牙科医生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IRC：飞机领航员、飞行员、物理实验室技师、文献检查员、农业技术专家、动植物技术专家、生物技师、油管检查员、工商业规划者、矿藏安全检查员、纺织品检验员、照相机修理者、</w:t>
      </w:r>
      <w:r w:rsidRPr="008102AE">
        <w:rPr>
          <w:rFonts w:hAnsi="宋体" w:cs="宋体" w:hint="eastAsia"/>
        </w:rPr>
        <w:lastRenderedPageBreak/>
        <w:t>工程技术员、编计算程序者、工具设计者、仪器维修工。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CRI：簿记员、会计、记时员、铸造机操作工、打字员、按键操作工、复印机操作工。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CRS：仓库保管员、档案管理员、缝纫工、讲述员、收款人。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CRE：标价员、实验室工作者、广告管理员、自动打字机操作员、电动机装配工、缝纫机操作工。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CIS：记账员、顾客服务员、报刊发行员、土地测量员、保险公司职员、会计师、估价员、邮政检查员、外贸检查员。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CIE：打字员、统计员、支票记录员、订货员、校对员、办公室工作人员。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CIR：校对员、工程职员、海底电报员、检修计划员、发扳员。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CSE：接待员、通讯员、电话接线员、卖票员、旅馆服务员、私人职员、商学教师、旅游办事员。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CSR：运货代理商、铁路职员、交通检查员、办公室通信员、薄记员、出纳员、银行财务职员。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CSA：秘书、图书管理员、办公室办事员。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CER：邮递员、数据处理员、办公室办事员。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CEI：推销员、经济分析家。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CES：银行会计、记账员、法人秘书、速记员、法院报告人。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ECI：银行行长、审计员、信用管理员、地产管理员、商业管理员。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ECS：信用办事员、保险人员、各类进货员、海关服务经理、售货员，购买员、会计。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ERI：建筑物管理员、工业工程师、农场管理员、护士长、农业经营管理人员。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ERS：仓库管理员、房屋管理员、货栈监督管理员。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ERC：邮政局长、渔船船长、机械操作领班、木工领班、瓦工领班、驾驶员领班。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EIR：科学、技术和有关周期出版物的管理员。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EIC：专利代理人、鉴定人、运输服务检查员、安全检查员、废品收购人员。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EIS：警官、侦察员、交通检验员、安全咨询员、合同管理者、商人。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EAS：法官、律师、公证人。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EAR：展览室管理员、舞台管理员、播音员、训兽员。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ESC：理发师、裁判员、政府行政管理员、财政管理员、I程管理员、职业病防治、售货员、商业经理、办公室主任、人事负责人、调度员。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ESR：家具售货员、书店售货员、公共汽车的驾驶员、日用品售货员、护士长、自然科学和工程的行政领导。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ESI：博物馆管理员、图书馆管理员、古迹管理员、饮食业经理、地区安全服务管理员、技术服务咨询者、超级市场管理员、零售商品店店员、批发商、出租汽车服务站调度。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ESA：博物馆馆长、报刊管理员、音乐器材售货员、广告商售画营业员、导游、(轮船或班机上的)事务长、飞机上的服务员、船员、法官、律师。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ASE：戏剧导演、舞蹈教师、广告撰稿人，报刊、专栏作者、记者、演员、英语翻译。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ASI：音乐教师、乐器教师、美术教师、管弦乐指挥，合唱队指挥、歌星、演奏家、哲学家、作家、广告经理、时装模特。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AER：新闻摄影师、电视摄影师、艺术指导、录音指导、丑角演员、魔术师、木偶戏演员、骑士、跳水员。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AEI：音乐指挥、舞台指导、电影导演。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AES：流行歌手、舞蹈演员、电影导演、广播节目主持人、舞蹈教师、口技表演者、喜剧演员、模特。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AIS：画家、剧作家、编辑、评论家、时装艺术大师、新闻摄影师、男演员、文学作者。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AIE：花匠、皮衣设计师、工业产品设计师、剪影艺术家、复制雕刻品大师。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AIR：建筑师、画家、摄影师、绘图员、环境美化工、雕刻家、包装设计师、陶器设计师、绣花工、漫画工。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SEC：社会活动家、退伍军人服务官员、工商会事务代表、教育咨询者、宿舍管理员、旅馆经理、饮食服务管理员。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lastRenderedPageBreak/>
        <w:t>SER：体育教练、游泳指导。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SEI：大学校长、学院院长、医院行政管理员、历史学家、家政经济学家、职业学校教师、资料员。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SEA：娱乐活动管理员、国外服务办事员、社会服务助理、一般咨询者、宗教教育工作者。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SCE：部长助理、福利机构职员、生产协调人、环境卫生管理人员、戏院经理、餐馆经理、售票员。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SRI：外科医师助手、医院服务员。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SRE：体育教师、职业病治疗者、体育教练、专业运动员、房管员、儿童家庭教师、警察、引座员、传达员、保姆。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SRC：护理员、护理助理、医院勤杂工、理发师、学校儿童服务人员。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SIA：社会学家、心理咨询者、学校心理学家、政治科学家、大学或学院的系主任、大学或学院的教育学教师、大学农业教师、大学工程和建筑课程的教师、大学法律教师、大学数学、医学、物理、社会科学和生命科学的教师、研究生助教、成人教育教师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SIE：营养学家、饮食学家、海关检查员、安全检查员、税务稽查员、校长。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SIC：描图员、兽医助手、诊所助理、体检检查员、监督缓刑犯的工作者、娱乐指导者、咨询人员、社会科学教师。</w:t>
      </w:r>
    </w:p>
    <w:p w:rsidR="00696852" w:rsidRPr="008102AE" w:rsidRDefault="00696852" w:rsidP="00696852">
      <w:pPr>
        <w:pStyle w:val="a3"/>
        <w:rPr>
          <w:rFonts w:hAnsi="宋体" w:cs="宋体" w:hint="eastAsia"/>
        </w:rPr>
      </w:pPr>
      <w:r w:rsidRPr="008102AE">
        <w:rPr>
          <w:rFonts w:hAnsi="宋体" w:cs="宋体" w:hint="eastAsia"/>
        </w:rPr>
        <w:t>SIR：理疗员、救护队工作人员、手足病医生、职业病治疗助手。</w:t>
      </w:r>
    </w:p>
    <w:p w:rsidR="00C14B8B" w:rsidRPr="00696852" w:rsidRDefault="00A702F0"/>
    <w:sectPr w:rsidR="00C14B8B" w:rsidRPr="00696852" w:rsidSect="006109C8">
      <w:pgSz w:w="11906" w:h="16838"/>
      <w:pgMar w:top="816" w:right="2321" w:bottom="816" w:left="1185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2F0" w:rsidRDefault="00A702F0" w:rsidP="00B54A0A">
      <w:r>
        <w:separator/>
      </w:r>
    </w:p>
  </w:endnote>
  <w:endnote w:type="continuationSeparator" w:id="1">
    <w:p w:rsidR="00A702F0" w:rsidRDefault="00A702F0" w:rsidP="00B54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2F0" w:rsidRDefault="00A702F0" w:rsidP="00B54A0A">
      <w:r>
        <w:separator/>
      </w:r>
    </w:p>
  </w:footnote>
  <w:footnote w:type="continuationSeparator" w:id="1">
    <w:p w:rsidR="00A702F0" w:rsidRDefault="00A702F0" w:rsidP="00B54A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2E78"/>
    <w:rsid w:val="0005678A"/>
    <w:rsid w:val="00106F0A"/>
    <w:rsid w:val="001925EF"/>
    <w:rsid w:val="00312E78"/>
    <w:rsid w:val="00361C64"/>
    <w:rsid w:val="006109C8"/>
    <w:rsid w:val="00696852"/>
    <w:rsid w:val="00733776"/>
    <w:rsid w:val="00736C88"/>
    <w:rsid w:val="00841353"/>
    <w:rsid w:val="00954F82"/>
    <w:rsid w:val="009847C3"/>
    <w:rsid w:val="00A2419F"/>
    <w:rsid w:val="00A702F0"/>
    <w:rsid w:val="00B54A0A"/>
    <w:rsid w:val="00C53D51"/>
    <w:rsid w:val="00CD411C"/>
    <w:rsid w:val="00D10371"/>
    <w:rsid w:val="00DB47FB"/>
    <w:rsid w:val="00DD532E"/>
    <w:rsid w:val="00DF63F3"/>
    <w:rsid w:val="00E9333E"/>
    <w:rsid w:val="00F4512F"/>
    <w:rsid w:val="00FC2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C53D51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C53D51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B54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54A0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54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54A0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C53D51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C53D51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1365</Words>
  <Characters>7782</Characters>
  <Application>Microsoft Office Word</Application>
  <DocSecurity>0</DocSecurity>
  <Lines>64</Lines>
  <Paragraphs>18</Paragraphs>
  <ScaleCrop>false</ScaleCrop>
  <Company>CHINA</Company>
  <LinksUpToDate>false</LinksUpToDate>
  <CharactersWithSpaces>9129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lenovo</cp:lastModifiedBy>
  <cp:revision>12</cp:revision>
  <dcterms:created xsi:type="dcterms:W3CDTF">2016-06-04T05:18:00Z</dcterms:created>
  <dcterms:modified xsi:type="dcterms:W3CDTF">2019-06-27T07:39:00Z</dcterms:modified>
</cp:coreProperties>
</file>