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ody>
    <w:tbl>
      <w:tblPr>
        <w:tblStyle w:val="TableGrid"/>
        <w:tblpPr w:leftFromText="180" w:rightFromText="180" w:vertAnchor="page" w:horzAnchor="page" w:tblpX="667" w:tblpY="1022"/>
        <w:tblOverlap w:val="never"/>
        <w:tblW w:w="158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06"/>
        <w:gridCol w:w="1237"/>
        <w:gridCol w:w="1062"/>
        <w:gridCol w:w="1028"/>
        <w:gridCol w:w="907"/>
        <w:gridCol w:w="950"/>
        <w:gridCol w:w="1062"/>
        <w:gridCol w:w="1294"/>
        <w:gridCol w:w="1493"/>
        <w:gridCol w:w="774"/>
        <w:gridCol w:w="819"/>
        <w:gridCol w:w="851"/>
        <w:gridCol w:w="763"/>
        <w:gridCol w:w="1257"/>
      </w:tblGrid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2018年1月份工资表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部门：项目部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发放日期：2018年2月15日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基本工资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职位补贴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绩效奖金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手机费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交通费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全勤奖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应发工资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养老金保险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事假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迟到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病假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个税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实发工资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王旭东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项目经理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2083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4883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5883</w:t>
            </w:r>
          </w:p>
        </w:tc>
      </w:tr>
    </w:tbl>
    <w:tbl>
      <w:tblPr>
        <w:tblStyle w:val="TableGrid"/>
        <w:tblpPr w:leftFromText="180" w:rightFromText="180" w:vertAnchor="page" w:horzAnchor="page" w:tblpX="654" w:tblpY="2754"/>
        <w:tblOverlap w:val="never"/>
        <w:tblW w:w="158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06"/>
        <w:gridCol w:w="1237"/>
        <w:gridCol w:w="1062"/>
        <w:gridCol w:w="1028"/>
        <w:gridCol w:w="907"/>
        <w:gridCol w:w="950"/>
        <w:gridCol w:w="1062"/>
        <w:gridCol w:w="1294"/>
        <w:gridCol w:w="1493"/>
        <w:gridCol w:w="774"/>
        <w:gridCol w:w="819"/>
        <w:gridCol w:w="851"/>
        <w:gridCol w:w="763"/>
        <w:gridCol w:w="1257"/>
      </w:tblGrid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2018年2月份工资表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部门：项目部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发放日期：2018年3月15日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基本工资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职位补贴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绩效奖金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手机费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交通费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全勤奖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应发工资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养老金保险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事假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迟到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病假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个税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实发工资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王旭东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项目经理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2083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4883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5983</w:t>
            </w:r>
          </w:p>
        </w:tc>
      </w:tr>
    </w:tbl>
    <w:tbl>
      <w:tblPr>
        <w:tblStyle w:val="TableGrid"/>
        <w:tblpPr w:leftFromText="180" w:rightFromText="180" w:vertAnchor="page" w:horzAnchor="page" w:tblpX="599" w:tblpY="4499"/>
        <w:tblOverlap w:val="never"/>
        <w:tblW w:w="158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06"/>
        <w:gridCol w:w="1237"/>
        <w:gridCol w:w="1062"/>
        <w:gridCol w:w="1028"/>
        <w:gridCol w:w="907"/>
        <w:gridCol w:w="950"/>
        <w:gridCol w:w="1062"/>
        <w:gridCol w:w="1294"/>
        <w:gridCol w:w="1493"/>
        <w:gridCol w:w="774"/>
        <w:gridCol w:w="819"/>
        <w:gridCol w:w="851"/>
        <w:gridCol w:w="763"/>
        <w:gridCol w:w="1257"/>
      </w:tblGrid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2018年3月份工资表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部门：项目部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发放日期：2018年4月15日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基本工资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职位补贴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绩效奖金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手机费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交通费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全勤奖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应发工资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养老金保险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事假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迟到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病假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个税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实发工资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王旭东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项目经理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2083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4883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6383</w:t>
            </w:r>
          </w:p>
        </w:tc>
      </w:tr>
    </w:tbl>
    <w:tbl>
      <w:tblPr>
        <w:tblStyle w:val="TableGrid"/>
        <w:tblpPr w:leftFromText="180" w:rightFromText="180" w:vertAnchor="page" w:horzAnchor="page" w:tblpX="599" w:tblpY="6299"/>
        <w:tblOverlap w:val="never"/>
        <w:tblW w:w="158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06"/>
        <w:gridCol w:w="1237"/>
        <w:gridCol w:w="1062"/>
        <w:gridCol w:w="1028"/>
        <w:gridCol w:w="907"/>
        <w:gridCol w:w="950"/>
        <w:gridCol w:w="1062"/>
        <w:gridCol w:w="1294"/>
        <w:gridCol w:w="1493"/>
        <w:gridCol w:w="774"/>
        <w:gridCol w:w="819"/>
        <w:gridCol w:w="851"/>
        <w:gridCol w:w="763"/>
        <w:gridCol w:w="1257"/>
      </w:tblGrid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2018年4月份工资表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部门：项目部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发放日期：2018年5月15日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基本工资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职位补贴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绩效奖金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手机费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交通费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全勤奖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应发工资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养老金保险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事假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迟到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病假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个税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实发工资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王旭东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项目经理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2083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4883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6383</w:t>
            </w:r>
          </w:p>
        </w:tc>
      </w:tr>
    </w:tbl>
    <w:tbl>
      <w:tblPr>
        <w:tblStyle w:val="TableGrid"/>
        <w:tblpPr w:leftFromText="180" w:rightFromText="180" w:vertAnchor="page" w:horzAnchor="page" w:tblpX="531" w:tblpY="8031"/>
        <w:tblOverlap w:val="never"/>
        <w:tblW w:w="158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06"/>
        <w:gridCol w:w="1237"/>
        <w:gridCol w:w="1062"/>
        <w:gridCol w:w="1028"/>
        <w:gridCol w:w="907"/>
        <w:gridCol w:w="950"/>
        <w:gridCol w:w="1062"/>
        <w:gridCol w:w="1294"/>
        <w:gridCol w:w="1493"/>
        <w:gridCol w:w="774"/>
        <w:gridCol w:w="819"/>
        <w:gridCol w:w="851"/>
        <w:gridCol w:w="763"/>
        <w:gridCol w:w="1257"/>
      </w:tblGrid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2018年5月份工资表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15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eastAsia="宋体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部门：项目部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发放日期：2018年6月15日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基本工资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职位补贴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绩效奖金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手机费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交通费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全勤奖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应发工资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养老金保险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事假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迟到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病假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个税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实发工资</w:t>
            </w:r>
          </w:p>
        </w:tc>
      </w:tr>
      <w:tr>
        <w:tblPrEx>
          <w:tblW w:w="158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王旭东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eastAsia="zh-CN"/>
              </w:rPr>
              <w:t>项目经理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2083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4883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bCs/>
                <w:w w:val="80"/>
                <w:sz w:val="24"/>
                <w:szCs w:val="24"/>
                <w:vertAlign w:val="baseline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eastAsia="宋体"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szCs w:val="24"/>
                <w:vertAlign w:val="baseline"/>
                <w:lang w:val="en-US" w:eastAsia="zh-CN"/>
              </w:rPr>
              <w:t>6383</w:t>
            </w:r>
          </w:p>
        </w:tc>
      </w:tr>
    </w:tbl>
    <w:p/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上述证明真实无误，如因上述情况与实时不符而导致贵行经济损失，我单位对此承担相应的法律责任。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注：（以上工资以现金形式发放）</w:t>
      </w:r>
    </w:p>
    <w:p>
      <w:pPr>
        <w:ind w:firstLine="1152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单位公章：</w:t>
      </w:r>
    </w:p>
    <w:p>
      <w:pPr>
        <w:ind w:firstLine="115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月  日</w:t>
      </w:r>
    </w:p>
    <w:sectPr>
      <w:pgSz w:w="16838" w:h="11906" w:orient="landscape"/>
      <w:pgMar w:top="960" w:right="1440" w:bottom="446" w:left="1440" w:header="720" w:footer="720" w:gutter="0"/>
      <w:pgBorders>
        <w:top w:val="nil"/>
        <w:left w:val="nil"/>
        <w:bottom w:val="nil"/>
        <w:right w:val="nil"/>
      </w:pgBorders>
      <w:cols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  <w:splitPgBreakAndParaMark/>
  </w:compat>
  <w:themeFontLang w:val="en-US" w:eastAsia="zh-C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▲ 天上有月亮.</cp:lastModifiedBy>
  <cp:revision>0</cp:revision>
  <cp:lastPrinted>2018-06-21T08:25:22Z</cp:lastPrinted>
  <dcterms:created xsi:type="dcterms:W3CDTF">2018-06-21T08:10:26Z</dcterms:created>
  <dcterms:modified xsi:type="dcterms:W3CDTF">2018-06-21T08:29:10Z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