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  <w:t>疑似员工拒隔离建议报公安机关书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公安局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我司员工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身份证号码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该员工系武汉返沪人员，经我司体温监测及病情观察，该员工有发热、干咳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的明显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类新型冠状病毒感染的肺炎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症状，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有鉴于此，我们向该员工发出 《 建议疑似员工接受检查及隔离治疗告知书 》 ，但是该员工拒绝前往指定医院接受检查及隔离治疗，为配合国家相关疫情控制规定，防止疫情扩散，特向你局告知该员工身份及病症情况，请你局采取相关措施，对该员工实施相应强制检查或隔离治疗。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公司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2020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B1312"/>
    <w:rsid w:val="29CB1312"/>
    <w:rsid w:val="473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2020-02-05T02:14:00Z</dcterms:created>
  <dc:creator>^O^珏</dc:creator>
  <cp:lastModifiedBy>^O^珏</cp:lastModifiedBy>
  <dcterms:modified xsi:type="dcterms:W3CDTF">2020-02-05T07:00:57Z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