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after="150"/>
        <w:jc w:val="center"/>
        <w:outlineLvl w:val="1"/>
        <w:rPr>
          <w:rFonts w:hint="eastAsia" w:ascii="宋体" w:hAnsi="宋体" w:eastAsia="宋体" w:cs="宋体"/>
          <w:b/>
          <w:bCs/>
          <w:color w:val="015293"/>
          <w:kern w:val="0"/>
          <w:sz w:val="36"/>
          <w:szCs w:val="36"/>
        </w:rPr>
      </w:pPr>
      <w:r>
        <w:rPr>
          <w:rFonts w:hint="eastAsia" w:ascii="宋体" w:hAnsi="宋体" w:eastAsia="宋体" w:cs="宋体"/>
          <w:b/>
          <w:bCs/>
          <w:color w:val="015293"/>
          <w:kern w:val="0"/>
          <w:sz w:val="36"/>
          <w:szCs w:val="36"/>
        </w:rPr>
        <w:t>返还失业保险费，延长社保缴费……本市推出四项举措减轻企业负担</w:t>
      </w:r>
    </w:p>
    <w:p>
      <w:pPr>
        <w:widowControl/>
        <w:jc w:val="left"/>
        <w:rPr>
          <w:rFonts w:hint="eastAsia" w:ascii="宋体" w:hAnsi="宋体" w:eastAsia="宋体" w:cs="宋体"/>
          <w:kern w:val="0"/>
        </w:rPr>
      </w:pPr>
      <w:r>
        <w:rPr>
          <w:rFonts w:hint="eastAsia" w:ascii="宋体" w:hAnsi="宋体" w:eastAsia="宋体" w:cs="宋体"/>
          <w:color w:val="666666"/>
          <w:kern w:val="0"/>
          <w:sz w:val="21"/>
          <w:szCs w:val="21"/>
          <w:shd w:val="clear" w:color="auto" w:fill="F0F3F6"/>
        </w:rPr>
        <w:t>发布时间： 2020-02-03</w:t>
      </w:r>
    </w:p>
    <w:p>
      <w:pPr>
        <w:widowControl/>
        <w:shd w:val="clear" w:color="auto" w:fill="FFFFFF"/>
        <w:spacing w:after="375" w:line="480" w:lineRule="auto"/>
        <w:jc w:val="left"/>
        <w:rPr>
          <w:rFonts w:hint="eastAsia" w:ascii="宋体" w:hAnsi="宋体" w:eastAsia="宋体" w:cs="宋体"/>
          <w:color w:val="333333"/>
          <w:kern w:val="0"/>
        </w:rPr>
      </w:pPr>
      <w:r>
        <w:rPr>
          <w:rFonts w:hint="eastAsia" w:ascii="宋体" w:hAnsi="宋体" w:eastAsia="宋体" w:cs="宋体"/>
          <w:color w:val="333333"/>
          <w:kern w:val="0"/>
        </w:rPr>
        <w:t>　　根据市委、市政府的统一部署，为切实做好疫情防控工作，努力保障企业正常经营秩序、减轻企业负担，市</w:t>
      </w:r>
      <w:bookmarkStart w:id="0" w:name="_GoBack"/>
      <w:bookmarkEnd w:id="0"/>
      <w:r>
        <w:rPr>
          <w:rFonts w:hint="eastAsia" w:ascii="宋体" w:hAnsi="宋体" w:eastAsia="宋体" w:cs="宋体"/>
          <w:color w:val="333333"/>
          <w:kern w:val="0"/>
        </w:rPr>
        <w:t>人社局会同市医保局、市财政局等相关部门，共同研究出台了本市企业减负的相关政策，经市政府同意，现将具体政策措施公布如下：</w:t>
      </w:r>
    </w:p>
    <w:p>
      <w:pPr>
        <w:widowControl/>
        <w:shd w:val="clear" w:color="auto" w:fill="FFFFFF"/>
        <w:spacing w:line="480" w:lineRule="auto"/>
        <w:jc w:val="left"/>
        <w:rPr>
          <w:rFonts w:hint="eastAsia" w:ascii="宋体" w:hAnsi="宋体" w:eastAsia="宋体" w:cs="宋体"/>
          <w:color w:val="333333"/>
          <w:kern w:val="0"/>
        </w:rPr>
      </w:pPr>
      <w:r>
        <w:rPr>
          <w:rFonts w:hint="eastAsia" w:ascii="宋体" w:hAnsi="宋体" w:eastAsia="宋体" w:cs="宋体"/>
          <w:color w:val="333333"/>
          <w:kern w:val="0"/>
        </w:rPr>
        <w:t>　　</w:t>
      </w:r>
      <w:r>
        <w:rPr>
          <w:rFonts w:hint="eastAsia" w:ascii="宋体" w:hAnsi="宋体" w:eastAsia="宋体" w:cs="宋体"/>
          <w:b/>
          <w:bCs/>
          <w:color w:val="333333"/>
          <w:kern w:val="0"/>
        </w:rPr>
        <w:t>一、实施失业保险稳岗返还政策</w:t>
      </w:r>
    </w:p>
    <w:p>
      <w:pPr>
        <w:widowControl/>
        <w:shd w:val="clear" w:color="auto" w:fill="FFFFFF"/>
        <w:spacing w:after="375" w:line="480" w:lineRule="auto"/>
        <w:jc w:val="left"/>
        <w:rPr>
          <w:rFonts w:hint="eastAsia" w:ascii="宋体" w:hAnsi="宋体" w:eastAsia="宋体" w:cs="宋体"/>
          <w:color w:val="333333"/>
          <w:kern w:val="0"/>
        </w:rPr>
      </w:pPr>
      <w:r>
        <w:rPr>
          <w:rFonts w:hint="eastAsia" w:ascii="宋体" w:hAnsi="宋体" w:eastAsia="宋体" w:cs="宋体"/>
          <w:color w:val="333333"/>
          <w:kern w:val="0"/>
        </w:rPr>
        <w:t>　　为切实减轻疫情对企业生产、经营的影响，2020年，本市将继续对不裁员、少减员、符合条件的用人单位返还单位及其职工上年度实际缴纳失业保险费总额的50%。该项政策实施后，预计2020年将会有约14万家用人单位受益，减负约26亿元。</w:t>
      </w:r>
    </w:p>
    <w:p>
      <w:pPr>
        <w:widowControl/>
        <w:shd w:val="clear" w:color="auto" w:fill="FFFFFF"/>
        <w:spacing w:line="480" w:lineRule="auto"/>
        <w:jc w:val="left"/>
        <w:rPr>
          <w:rFonts w:hint="eastAsia" w:ascii="宋体" w:hAnsi="宋体" w:eastAsia="宋体" w:cs="宋体"/>
          <w:color w:val="333333"/>
          <w:kern w:val="0"/>
        </w:rPr>
      </w:pPr>
      <w:r>
        <w:rPr>
          <w:rFonts w:hint="eastAsia" w:ascii="宋体" w:hAnsi="宋体" w:eastAsia="宋体" w:cs="宋体"/>
          <w:color w:val="333333"/>
          <w:kern w:val="0"/>
        </w:rPr>
        <w:t>　　</w:t>
      </w:r>
      <w:r>
        <w:rPr>
          <w:rFonts w:hint="eastAsia" w:ascii="宋体" w:hAnsi="宋体" w:eastAsia="宋体" w:cs="宋体"/>
          <w:b/>
          <w:bCs/>
          <w:color w:val="333333"/>
          <w:kern w:val="0"/>
        </w:rPr>
        <w:t>二、推迟调整社保缴费基数</w:t>
      </w:r>
    </w:p>
    <w:p>
      <w:pPr>
        <w:widowControl/>
        <w:shd w:val="clear" w:color="auto" w:fill="FFFFFF"/>
        <w:spacing w:after="375" w:line="480" w:lineRule="auto"/>
        <w:jc w:val="left"/>
        <w:rPr>
          <w:rFonts w:hint="eastAsia" w:ascii="宋体" w:hAnsi="宋体" w:eastAsia="宋体" w:cs="宋体"/>
          <w:color w:val="333333"/>
          <w:kern w:val="0"/>
        </w:rPr>
      </w:pPr>
      <w:r>
        <w:rPr>
          <w:rFonts w:hint="eastAsia" w:ascii="宋体" w:hAnsi="宋体" w:eastAsia="宋体" w:cs="宋体"/>
          <w:color w:val="333333"/>
          <w:kern w:val="0"/>
        </w:rPr>
        <w:t>　　从今年起将本市职工社会保险缴费年度(含职工医保年度)的起止日期调整为当年7月1日至次年6月30日，推迟3个月（2019年职工社会保险缴费年度顺延至2020年7月1日）。据测算，预计当年度将为本市企业减轻社保缴费负担101亿元。其中，企业养老保险基金约为64亿元，医疗保险含生育保险基金约33.4亿元。</w:t>
      </w:r>
    </w:p>
    <w:p>
      <w:pPr>
        <w:widowControl/>
        <w:shd w:val="clear" w:color="auto" w:fill="FFFFFF"/>
        <w:spacing w:line="480" w:lineRule="auto"/>
        <w:jc w:val="left"/>
        <w:rPr>
          <w:rFonts w:hint="eastAsia" w:ascii="宋体" w:hAnsi="宋体" w:eastAsia="宋体" w:cs="宋体"/>
          <w:color w:val="333333"/>
          <w:kern w:val="0"/>
        </w:rPr>
      </w:pPr>
      <w:r>
        <w:rPr>
          <w:rFonts w:hint="eastAsia" w:ascii="宋体" w:hAnsi="宋体" w:eastAsia="宋体" w:cs="宋体"/>
          <w:color w:val="333333"/>
          <w:kern w:val="0"/>
        </w:rPr>
        <w:t>　　</w:t>
      </w:r>
      <w:r>
        <w:rPr>
          <w:rFonts w:hint="eastAsia" w:ascii="宋体" w:hAnsi="宋体" w:eastAsia="宋体" w:cs="宋体"/>
          <w:b/>
          <w:bCs/>
          <w:color w:val="333333"/>
          <w:kern w:val="0"/>
        </w:rPr>
        <w:t>三、可延长社会保险缴费期</w:t>
      </w:r>
    </w:p>
    <w:p>
      <w:pPr>
        <w:widowControl/>
        <w:shd w:val="clear" w:color="auto" w:fill="FFFFFF"/>
        <w:spacing w:after="375" w:line="480" w:lineRule="auto"/>
        <w:jc w:val="left"/>
        <w:rPr>
          <w:rFonts w:hint="eastAsia" w:ascii="宋体" w:hAnsi="宋体" w:eastAsia="宋体" w:cs="宋体"/>
          <w:color w:val="333333"/>
          <w:kern w:val="0"/>
        </w:rPr>
      </w:pPr>
      <w:r>
        <w:rPr>
          <w:rFonts w:hint="eastAsia" w:ascii="宋体" w:hAnsi="宋体" w:eastAsia="宋体" w:cs="宋体"/>
          <w:color w:val="333333"/>
          <w:kern w:val="0"/>
        </w:rPr>
        <w:t>　　因受疫情影响，对本市社会保险参保单位、灵活就业人员和城乡居民未能按时办理参保登记、缴纳社会保险费等业务的，允许其在疫情结束后补办。参保单位逾期缴纳社会保险费的，在向本市社保经办机构报备后，不收取滞纳金，不影响参保职工个人权益记录，相关补缴手续可在疫情解除后3个月内完成。</w:t>
      </w:r>
    </w:p>
    <w:p>
      <w:pPr>
        <w:widowControl/>
        <w:shd w:val="clear" w:color="auto" w:fill="FFFFFF"/>
        <w:spacing w:line="480" w:lineRule="auto"/>
        <w:jc w:val="left"/>
        <w:rPr>
          <w:rFonts w:hint="eastAsia" w:ascii="宋体" w:hAnsi="宋体" w:eastAsia="宋体" w:cs="宋体"/>
          <w:color w:val="333333"/>
          <w:kern w:val="0"/>
        </w:rPr>
      </w:pPr>
      <w:r>
        <w:rPr>
          <w:rFonts w:hint="eastAsia" w:ascii="宋体" w:hAnsi="宋体" w:eastAsia="宋体" w:cs="宋体"/>
          <w:color w:val="333333"/>
          <w:kern w:val="0"/>
        </w:rPr>
        <w:t>　　</w:t>
      </w:r>
      <w:r>
        <w:rPr>
          <w:rFonts w:hint="eastAsia" w:ascii="宋体" w:hAnsi="宋体" w:eastAsia="宋体" w:cs="宋体"/>
          <w:b/>
          <w:bCs/>
          <w:color w:val="333333"/>
          <w:kern w:val="0"/>
        </w:rPr>
        <w:t>四、实施培训费补贴政策</w:t>
      </w:r>
    </w:p>
    <w:p>
      <w:pPr>
        <w:widowControl/>
        <w:shd w:val="clear" w:color="auto" w:fill="FFFFFF"/>
        <w:spacing w:after="375" w:line="480" w:lineRule="auto"/>
        <w:jc w:val="left"/>
        <w:rPr>
          <w:rFonts w:hint="eastAsia" w:ascii="宋体" w:hAnsi="宋体" w:eastAsia="宋体" w:cs="宋体"/>
          <w:color w:val="333333"/>
          <w:kern w:val="0"/>
        </w:rPr>
      </w:pPr>
      <w:r>
        <w:rPr>
          <w:rFonts w:hint="eastAsia" w:ascii="宋体" w:hAnsi="宋体" w:eastAsia="宋体" w:cs="宋体"/>
          <w:color w:val="333333"/>
          <w:kern w:val="0"/>
        </w:rPr>
        <w:t>　　对受疫情影响的本市各类企业，对在停工期间组织职工（含在企业工作的劳务派遣人员）参加各类线上职业培训的，纳入各区地方教育附加专项资金补贴企业职工培训范围，按实际培训费用享受95%的补贴。平台企业（电商企业）以及新业态企业可参照执行。</w:t>
      </w:r>
    </w:p>
    <w:p>
      <w:pPr>
        <w:rPr>
          <w:rFonts w:hint="eastAsia" w:ascii="宋体" w:hAnsi="宋体" w:eastAsia="宋体" w:cs="宋体"/>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0BC"/>
    <w:rsid w:val="001D70BC"/>
    <w:rsid w:val="0069782F"/>
    <w:rsid w:val="00F83D2C"/>
    <w:rsid w:val="3D414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633</Characters>
  <Lines>5</Lines>
  <Paragraphs>1</Paragraphs>
  <TotalTime>6</TotalTime>
  <ScaleCrop>false</ScaleCrop>
  <LinksUpToDate>false</LinksUpToDate>
  <CharactersWithSpaces>743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2020-02-04T07:50:00Z</dcterms:created>
  <dc:creator>Microsoft</dc:creator>
  <cp:lastModifiedBy>^O^珏</cp:lastModifiedBy>
  <dcterms:modified xsi:type="dcterms:W3CDTF">2020-02-05T06:54:38Z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