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讲师岗位职责</w:t>
      </w:r>
    </w:p>
    <w:p>
      <w:pPr>
        <w:pStyle w:val="9"/>
        <w:numPr>
          <w:ilvl w:val="0"/>
          <w:numId w:val="1"/>
        </w:numPr>
        <w:ind w:firstLineChars="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根据培训需求对公司内部员工、外部代理商以及直接客户进行产品培训；</w:t>
      </w:r>
    </w:p>
    <w:p>
      <w:pPr>
        <w:pStyle w:val="9"/>
        <w:numPr>
          <w:ilvl w:val="0"/>
          <w:numId w:val="1"/>
        </w:numPr>
        <w:ind w:firstLineChars="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协助商学院院长进行培训需求调研工作，参与拟定培训的具体规划、实施计划和实施方案，协助进行培训课程管理，确保培训计划符合培训需求。</w:t>
      </w:r>
    </w:p>
    <w:p>
      <w:pPr>
        <w:pStyle w:val="9"/>
        <w:numPr>
          <w:ilvl w:val="0"/>
          <w:numId w:val="1"/>
        </w:numPr>
        <w:ind w:firstLineChars="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根据企业培训需求，在商学院院长的指导下，收集、评估相关课程、学习资料；开拓并维护合适的学习与培训渠道，确保培训资源的丰富性与适用性。</w:t>
      </w:r>
    </w:p>
    <w:p>
      <w:pPr>
        <w:pStyle w:val="9"/>
        <w:numPr>
          <w:ilvl w:val="0"/>
          <w:numId w:val="1"/>
        </w:numPr>
        <w:ind w:firstLineChars="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了解学员需求，参与培训授课，编制培训讲义、做好备课工作，丰富课程内容，设计课程结构，做好现场把控，根据课程反馈不断完善培训课程。</w:t>
      </w:r>
    </w:p>
    <w:p>
      <w:pPr>
        <w:pStyle w:val="9"/>
        <w:numPr>
          <w:ilvl w:val="0"/>
          <w:numId w:val="1"/>
        </w:numPr>
        <w:ind w:firstLineChars="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培训效果总结：做好培训记录并跟进培训后的效搜索果反馈；分析总结培训工作，提出培训管理与课程完善合理化建议；对培训效果进行评估，并提交分析报告。</w:t>
      </w:r>
    </w:p>
    <w:p>
      <w:pPr>
        <w:pStyle w:val="9"/>
        <w:numPr>
          <w:ilvl w:val="0"/>
          <w:numId w:val="1"/>
        </w:numPr>
        <w:ind w:firstLineChars="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积极、认真的学习健康和分享经济相关的知识。</w:t>
      </w:r>
    </w:p>
    <w:p>
      <w:pPr>
        <w:pStyle w:val="9"/>
        <w:numPr>
          <w:ilvl w:val="0"/>
          <w:numId w:val="1"/>
        </w:numPr>
        <w:ind w:firstLineChars="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完成上级领导安排的其他任务。</w:t>
      </w:r>
    </w:p>
    <w:p>
      <w:pPr>
        <w:rPr>
          <w:rFonts w:ascii="楷体" w:hAnsi="楷体" w:eastAsia="楷体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bookmarkStart w:id="0" w:name="_GoBack"/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bookmarkEnd w:id="0"/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5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74E01"/>
    <w:multiLevelType w:val="multilevel"/>
    <w:tmpl w:val="76E74E01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5184"/>
    <w:rsid w:val="00122645"/>
    <w:rsid w:val="00142438"/>
    <w:rsid w:val="00155940"/>
    <w:rsid w:val="00195184"/>
    <w:rsid w:val="001C3085"/>
    <w:rsid w:val="0021113F"/>
    <w:rsid w:val="0023498D"/>
    <w:rsid w:val="00271353"/>
    <w:rsid w:val="00295DE3"/>
    <w:rsid w:val="002B0D18"/>
    <w:rsid w:val="002F024A"/>
    <w:rsid w:val="00322E4B"/>
    <w:rsid w:val="004947C0"/>
    <w:rsid w:val="004E422F"/>
    <w:rsid w:val="00503B6E"/>
    <w:rsid w:val="006716E9"/>
    <w:rsid w:val="00722B76"/>
    <w:rsid w:val="007B623E"/>
    <w:rsid w:val="00805B38"/>
    <w:rsid w:val="008160E6"/>
    <w:rsid w:val="00921C6D"/>
    <w:rsid w:val="00A84F32"/>
    <w:rsid w:val="00B21751"/>
    <w:rsid w:val="00B327C9"/>
    <w:rsid w:val="00C73825"/>
    <w:rsid w:val="00C76E0B"/>
    <w:rsid w:val="00E76008"/>
    <w:rsid w:val="00EE50A9"/>
    <w:rsid w:val="00EF5749"/>
    <w:rsid w:val="551D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296</Characters>
  <Lines>2</Lines>
  <Paragraphs>1</Paragraphs>
  <TotalTime>0</TotalTime>
  <ScaleCrop>false</ScaleCrop>
  <LinksUpToDate>false</LinksUpToDate>
  <CharactersWithSpaces>346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2017-10-25T02:17:00Z</dcterms:created>
  <dc:creator>zhiku</dc:creator>
  <cp:lastModifiedBy>^O^珏</cp:lastModifiedBy>
  <dcterms:modified xsi:type="dcterms:W3CDTF">2019-07-16T09:14:09Z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