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劳务派遣人员不发放加班工资，合法吗？"/>
      <w:bookmarkEnd w:id="0"/>
      <w:r>
        <w:rPr>
          <w:rFonts w:hint="eastAsia"/>
        </w:rPr>
        <w:t>劳务派遣人员不发放加班工资，合法吗？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2011</w:t>
      </w:r>
      <w:r>
        <w:rPr>
          <w:rFonts w:hint="eastAsia"/>
        </w:rPr>
        <w:t xml:space="preserve"> 年 </w:t>
      </w:r>
      <w:r>
        <w:rPr>
          <w:rFonts w:hint="eastAsia"/>
        </w:rPr>
        <w:t>8</w:t>
      </w:r>
      <w:r>
        <w:rPr>
          <w:rFonts w:hint="eastAsia"/>
        </w:rPr>
        <w:t xml:space="preserve"> 月，刘某应聘深圳某物流公司做派递员。</w:t>
      </w:r>
      <w:r>
        <w:rPr>
          <w:rFonts w:hint="eastAsia"/>
        </w:rPr>
        <w:t>2011</w:t>
      </w:r>
      <w:r>
        <w:rPr>
          <w:rFonts w:hint="eastAsia"/>
        </w:rPr>
        <w:t xml:space="preserve"> 年 </w:t>
      </w:r>
      <w:r>
        <w:rPr>
          <w:rFonts w:hint="eastAsia"/>
        </w:rPr>
        <w:t>8</w:t>
      </w:r>
      <w:r>
        <w:rPr>
          <w:rFonts w:hint="eastAsia"/>
        </w:rPr>
        <w:t xml:space="preserve"> 月 </w:t>
      </w:r>
      <w:r>
        <w:rPr>
          <w:rFonts w:hint="eastAsia"/>
        </w:rPr>
        <w:t>30</w:t>
      </w:r>
      <w:r>
        <w:rPr>
          <w:rFonts w:hint="eastAsia"/>
        </w:rPr>
        <w:t xml:space="preserve"> 日至 </w:t>
      </w:r>
      <w:r>
        <w:rPr>
          <w:rFonts w:hint="eastAsia"/>
        </w:rPr>
        <w:t>2012</w:t>
      </w:r>
      <w:r>
        <w:rPr>
          <w:rFonts w:hint="eastAsia"/>
        </w:rPr>
        <w:t xml:space="preserve"> 年 </w:t>
      </w:r>
      <w:r>
        <w:rPr>
          <w:rFonts w:hint="eastAsia"/>
        </w:rPr>
        <w:t>12</w:t>
      </w:r>
      <w:r>
        <w:rPr>
          <w:rFonts w:hint="eastAsia"/>
        </w:rPr>
        <w:t xml:space="preserve"> 月14</w:t>
      </w:r>
      <w:r>
        <w:rPr>
          <w:rFonts w:hint="eastAsia"/>
        </w:rPr>
        <w:t xml:space="preserve"> 日期间，在物流公司的要求下，刘某与劳务派遣公司签订劳务派遣合同。尽管如此，刘某在 </w:t>
      </w:r>
      <w:r>
        <w:rPr>
          <w:rFonts w:hint="eastAsia"/>
        </w:rPr>
        <w:t>2012</w:t>
      </w:r>
      <w:r>
        <w:rPr>
          <w:rFonts w:hint="eastAsia"/>
        </w:rPr>
        <w:t xml:space="preserve"> 年 </w:t>
      </w:r>
      <w:r>
        <w:rPr>
          <w:rFonts w:hint="eastAsia"/>
        </w:rPr>
        <w:t>12</w:t>
      </w:r>
      <w:r>
        <w:rPr>
          <w:rFonts w:hint="eastAsia"/>
        </w:rPr>
        <w:t xml:space="preserve"> 月份被无故解雇。公司派递员每月 </w:t>
      </w:r>
      <w:r>
        <w:rPr>
          <w:rFonts w:hint="eastAsia"/>
        </w:rPr>
        <w:t>4</w:t>
      </w:r>
      <w:r>
        <w:rPr>
          <w:rFonts w:hint="eastAsia"/>
        </w:rPr>
        <w:t xml:space="preserve"> 天休息制，每天上班 </w:t>
      </w:r>
      <w:r>
        <w:rPr>
          <w:rFonts w:hint="eastAsia"/>
        </w:rPr>
        <w:t>8</w:t>
      </w:r>
      <w:r>
        <w:rPr>
          <w:rFonts w:hint="eastAsia"/>
        </w:rPr>
        <w:t xml:space="preserve"> 到 </w:t>
      </w:r>
      <w:r>
        <w:rPr>
          <w:rFonts w:hint="eastAsia"/>
        </w:rPr>
        <w:t>10</w:t>
      </w:r>
      <w:r>
        <w:rPr>
          <w:rFonts w:hint="eastAsia"/>
        </w:rPr>
        <w:t xml:space="preserve"> 小时，公司无年假。</w:t>
      </w:r>
      <w:r>
        <w:rPr>
          <w:rFonts w:hint="eastAsia"/>
        </w:rPr>
        <w:t>2013</w:t>
      </w:r>
      <w:r>
        <w:rPr>
          <w:rFonts w:hint="eastAsia"/>
        </w:rPr>
        <w:t xml:space="preserve"> 年 </w:t>
      </w:r>
      <w:r>
        <w:rPr>
          <w:rFonts w:hint="eastAsia"/>
        </w:rPr>
        <w:t>1</w:t>
      </w:r>
      <w:r>
        <w:rPr>
          <w:rFonts w:hint="eastAsia"/>
        </w:rPr>
        <w:t xml:space="preserve"> 月 </w:t>
      </w:r>
      <w:r>
        <w:rPr>
          <w:rFonts w:hint="eastAsia"/>
        </w:rPr>
        <w:t>4</w:t>
      </w:r>
      <w:r>
        <w:rPr>
          <w:rFonts w:hint="eastAsia"/>
        </w:rPr>
        <w:t xml:space="preserve"> 日，刘某向区劳动人事争议仲裁委员会申请仲裁，要求：</w:t>
      </w:r>
      <w:r>
        <w:rPr>
          <w:rFonts w:hint="eastAsia"/>
        </w:rPr>
        <w:t>1</w:t>
      </w:r>
      <w:r>
        <w:rPr>
          <w:rFonts w:hint="eastAsia"/>
        </w:rPr>
        <w:t>、确认</w:t>
      </w:r>
      <w:r>
        <w:rPr>
          <w:rFonts w:hint="eastAsia"/>
        </w:rPr>
        <w:t>与物流公司具有劳动关系；2、支付加班费、经济补偿金。请问：刘某的申请是合适的吗？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1" w:name="案例解析："/>
      <w:bookmarkEnd w:id="1"/>
      <w:r>
        <w:rPr>
          <w:rFonts w:hint="eastAsia"/>
        </w:rPr>
        <w:t>案例解析：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2" w:name="_GoBack"/>
      <w:r>
        <w:rPr>
          <w:rFonts w:hint="eastAsia"/>
        </w:rPr>
        <w:t>刘某的申请会得到支持。首先，因为刘某和物流公司是事实上的劳动合同关系，物流公</w:t>
      </w:r>
      <w:r>
        <w:rPr>
          <w:rFonts w:hint="eastAsia"/>
        </w:rPr>
        <w:t>司要求刘某与派遣公司签订派遣合同，是违背平等、协商的劳动合同签订的前提的，公司转</w:t>
      </w:r>
      <w:r>
        <w:rPr>
          <w:rFonts w:hint="eastAsia"/>
        </w:rPr>
        <w:t>嫁了法律风险，事实上违法的。所以刘某和物流公司存在劳动关系。其次，公司常年要求加</w:t>
      </w:r>
      <w:r>
        <w:rPr>
          <w:rFonts w:hint="eastAsia"/>
        </w:rPr>
        <w:t>班，不支付加班工资，这种行为必然是违法的。最后，公司解除该员工，解除的理由不明确，导致违法解除，公司的操作存在明显的违法性。因此，确认与物流公司的劳动关系，没有安排员工享受年休假、没有支付加班工资等，员工诉求中涉及的请求，是会被仲裁委支持的。</w:t>
      </w:r>
      <w:r>
        <w:rPr>
          <w:rFonts w:hint="eastAsia"/>
        </w:rPr>
        <w:t>此外，在解除的理由上，公司并没有出具充分的解除依据，存在解除理由不充分的违法解除风险。</w:t>
      </w:r>
    </w:p>
    <w:bookmarkEnd w:id="2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type w:val="continuous"/>
      <w:pgSz w:w="11910" w:h="16840"/>
      <w:pgMar w:top="86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1EF7C58"/>
    <w:rsid w:val="1FB7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9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2019-10-24T05:50:00Z</dcterms:created>
  <dc:creator>HR</dc:creator>
  <cp:lastModifiedBy>^O^珏</cp:lastModifiedBy>
  <dcterms:modified xsi:type="dcterms:W3CDTF">2019-10-24T06:45:24Z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2019-10-24T00:00:00Z</vt:filetime>
  </property>
  <property fmtid="{D5CDD505-2E9C-101B-9397-08002B2CF9AE}" pid="5" name="KSOProductBuildVer">
    <vt:lpwstr>2052-10.1.0.7698</vt:lpwstr>
  </property>
</Properties>
</file>