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5763"/>
        <w:gridCol w:w="673"/>
        <w:gridCol w:w="888"/>
        <w:gridCol w:w="8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100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人事管理业务评核表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</w:t>
            </w:r>
          </w:p>
        </w:tc>
        <w:tc>
          <w:tcPr>
            <w:tcW w:w="576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     核     内     容</w:t>
            </w:r>
          </w:p>
        </w:tc>
        <w:tc>
          <w:tcPr>
            <w:tcW w:w="67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做  到</w:t>
            </w:r>
          </w:p>
        </w:tc>
        <w:tc>
          <w:tcPr>
            <w:tcW w:w="88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部分做到</w:t>
            </w:r>
          </w:p>
        </w:tc>
        <w:tc>
          <w:tcPr>
            <w:tcW w:w="88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 做 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888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人事政策</w:t>
            </w:r>
          </w:p>
        </w:tc>
        <w:tc>
          <w:tcPr>
            <w:tcW w:w="5763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1.本公司有订定人事管理政策</w:t>
            </w:r>
          </w:p>
        </w:tc>
        <w:tc>
          <w:tcPr>
            <w:tcW w:w="6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8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88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2.本公司人事管理政策有适当宣传让员工知晓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888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人力计划</w:t>
            </w:r>
          </w:p>
        </w:tc>
        <w:tc>
          <w:tcPr>
            <w:tcW w:w="5763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1.本公司对未来所需人力有适当预测及规划</w:t>
            </w:r>
          </w:p>
        </w:tc>
        <w:tc>
          <w:tcPr>
            <w:tcW w:w="6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8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88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2.本公司对未来所需人力有适当罗致及培训计划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888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人力标准</w:t>
            </w:r>
          </w:p>
        </w:tc>
        <w:tc>
          <w:tcPr>
            <w:tcW w:w="5763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1.本公司对人力的需求，有订定适当计算标准</w:t>
            </w:r>
          </w:p>
        </w:tc>
        <w:tc>
          <w:tcPr>
            <w:tcW w:w="6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8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88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2.本公司各部门有订定员额，并定期加以检讨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888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职位设置</w:t>
            </w:r>
          </w:p>
        </w:tc>
        <w:tc>
          <w:tcPr>
            <w:tcW w:w="5763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1.本公司职位均有一工作说明书</w:t>
            </w:r>
          </w:p>
        </w:tc>
        <w:tc>
          <w:tcPr>
            <w:tcW w:w="6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8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88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2.本公司对职位担任人员均有资格规范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888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人员罗致</w:t>
            </w:r>
          </w:p>
        </w:tc>
        <w:tc>
          <w:tcPr>
            <w:tcW w:w="5763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1.本公司向外罗致人员均达到公开、公平</w:t>
            </w:r>
          </w:p>
        </w:tc>
        <w:tc>
          <w:tcPr>
            <w:tcW w:w="6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8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88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2.本公司所需人才，可十分顺利向外罗致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888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工资薪酬</w:t>
            </w:r>
          </w:p>
        </w:tc>
        <w:tc>
          <w:tcPr>
            <w:tcW w:w="5763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1.本公司人员薪资与外界相比，已是十分适当</w:t>
            </w:r>
          </w:p>
        </w:tc>
        <w:tc>
          <w:tcPr>
            <w:tcW w:w="6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8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88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2.本公司人员薪资在公司内部相比，其公平性已被同仁所接受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888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福利待遇</w:t>
            </w:r>
          </w:p>
        </w:tc>
        <w:tc>
          <w:tcPr>
            <w:tcW w:w="5763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1.本公司各项福利措施均须同仁参与决定并获得支持</w:t>
            </w:r>
          </w:p>
        </w:tc>
        <w:tc>
          <w:tcPr>
            <w:tcW w:w="6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8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88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2.本公司福利计划能与外界保持竞争性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888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绩效考评</w:t>
            </w:r>
          </w:p>
        </w:tc>
        <w:tc>
          <w:tcPr>
            <w:tcW w:w="5763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1.本公司定有年终及平时考绩制度，对激励人员具有效果</w:t>
            </w:r>
          </w:p>
        </w:tc>
        <w:tc>
          <w:tcPr>
            <w:tcW w:w="6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8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88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2.本公司各级主管常接受考评员工绩效的训练，并能认真执行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888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奖励措施</w:t>
            </w:r>
          </w:p>
        </w:tc>
        <w:tc>
          <w:tcPr>
            <w:tcW w:w="5763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1.本公司有订定有效的奖金制度</w:t>
            </w:r>
          </w:p>
        </w:tc>
        <w:tc>
          <w:tcPr>
            <w:tcW w:w="6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8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88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2.本公司对员工的奖励常能公开、公平及及时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888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培训进修</w:t>
            </w:r>
          </w:p>
        </w:tc>
        <w:tc>
          <w:tcPr>
            <w:tcW w:w="5763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1.本公司员工训练有训练体系的建立</w:t>
            </w:r>
          </w:p>
        </w:tc>
        <w:tc>
          <w:tcPr>
            <w:tcW w:w="6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8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88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2.本公司每年均有订定员工训练计划并照计划实施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888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退休抚恤</w:t>
            </w:r>
          </w:p>
        </w:tc>
        <w:tc>
          <w:tcPr>
            <w:tcW w:w="5763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1.本公司有订定退休抚恤制度，其条件符合政府规定</w:t>
            </w:r>
          </w:p>
        </w:tc>
        <w:tc>
          <w:tcPr>
            <w:tcW w:w="6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8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88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2.本公司退休抚恤基金逐年提拔，有充分的基金来源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88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劳资关系</w:t>
            </w:r>
          </w:p>
        </w:tc>
        <w:tc>
          <w:tcPr>
            <w:tcW w:w="5763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1.本公司有工会的组织，并获得同仁的认同和支持</w:t>
            </w:r>
          </w:p>
        </w:tc>
        <w:tc>
          <w:tcPr>
            <w:tcW w:w="6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8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88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6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2.本公司劳资关系良好，少有劳资纠纷事宜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p/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A14"/>
    <w:rsid w:val="000E3A3E"/>
    <w:rsid w:val="0093117B"/>
    <w:rsid w:val="00C551B6"/>
    <w:rsid w:val="00EC6A14"/>
    <w:rsid w:val="00F73B28"/>
    <w:rsid w:val="30A909A8"/>
    <w:rsid w:val="4B1C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701</Characters>
  <Lines>5</Lines>
  <Paragraphs>1</Paragraphs>
  <TotalTime>0</TotalTime>
  <ScaleCrop>false</ScaleCrop>
  <LinksUpToDate>false</LinksUpToDate>
  <CharactersWithSpaces>822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2016-08-19T02:21:00Z</dcterms:created>
  <dc:creator>www</dc:creator>
  <cp:lastModifiedBy>^O^珏</cp:lastModifiedBy>
  <dcterms:modified xsi:type="dcterms:W3CDTF">2019-12-30T13:28:03Z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