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2ED" w:rsidRDefault="00E512ED" w:rsidP="00A61650">
      <w:pPr>
        <w:widowControl/>
        <w:shd w:val="clear" w:color="auto" w:fill="FFFFFF"/>
        <w:ind w:firstLineChars="300" w:firstLine="1440"/>
        <w:jc w:val="left"/>
        <w:outlineLvl w:val="0"/>
        <w:rPr>
          <w:rFonts w:ascii="微软雅黑" w:eastAsia="微软雅黑" w:hAnsi="微软雅黑" w:cs="宋体" w:hint="eastAsia"/>
          <w:b/>
          <w:bCs/>
          <w:color w:val="666666"/>
          <w:kern w:val="36"/>
          <w:sz w:val="48"/>
          <w:szCs w:val="48"/>
        </w:rPr>
      </w:pPr>
      <w:r w:rsidRPr="00E512ED">
        <w:rPr>
          <w:rFonts w:ascii="微软雅黑" w:eastAsia="微软雅黑" w:hAnsi="微软雅黑" w:cs="宋体" w:hint="eastAsia"/>
          <w:b/>
          <w:bCs/>
          <w:color w:val="666666"/>
          <w:kern w:val="36"/>
          <w:sz w:val="48"/>
          <w:szCs w:val="48"/>
        </w:rPr>
        <w:t>2017</w:t>
      </w:r>
      <w:r>
        <w:rPr>
          <w:rFonts w:ascii="微软雅黑" w:eastAsia="微软雅黑" w:hAnsi="微软雅黑" w:cs="宋体" w:hint="eastAsia"/>
          <w:b/>
          <w:bCs/>
          <w:color w:val="666666"/>
          <w:kern w:val="36"/>
          <w:sz w:val="48"/>
          <w:szCs w:val="48"/>
        </w:rPr>
        <w:t>互联网金融行业分析报告</w:t>
      </w:r>
    </w:p>
    <w:p w:rsidR="00E512ED" w:rsidRPr="00E512ED" w:rsidRDefault="00E512ED" w:rsidP="00E512ED">
      <w:pPr>
        <w:widowControl/>
        <w:shd w:val="clear" w:color="auto" w:fill="FFFFFF"/>
        <w:jc w:val="left"/>
        <w:outlineLvl w:val="0"/>
        <w:rPr>
          <w:rFonts w:ascii="微软雅黑" w:eastAsia="微软雅黑" w:hAnsi="微软雅黑" w:cs="宋体" w:hint="eastAsia"/>
          <w:b/>
          <w:bCs/>
          <w:color w:val="666666"/>
          <w:kern w:val="36"/>
          <w:sz w:val="48"/>
          <w:szCs w:val="48"/>
        </w:rPr>
      </w:pPr>
      <w:r w:rsidRPr="00E512ED">
        <w:rPr>
          <w:rFonts w:ascii="微软雅黑" w:eastAsia="微软雅黑" w:hAnsi="微软雅黑" w:cs="宋体" w:hint="eastAsia"/>
          <w:b/>
          <w:bCs/>
          <w:color w:val="666666"/>
          <w:kern w:val="0"/>
          <w:sz w:val="24"/>
          <w:szCs w:val="24"/>
        </w:rPr>
        <w:t>数据能力：互联网巨头发展金融最大优势</w:t>
      </w:r>
    </w:p>
    <w:p w:rsidR="00E512ED" w:rsidRPr="00E512ED" w:rsidRDefault="00E512ED" w:rsidP="00E512ED">
      <w:pPr>
        <w:widowControl/>
        <w:shd w:val="clear" w:color="auto" w:fill="FFFFFF"/>
        <w:spacing w:after="225" w:line="450" w:lineRule="atLeast"/>
        <w:ind w:firstLineChars="100" w:firstLine="24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数据金融：金融的本质是数据，以及基于数据的建模和风险定价。互联网公司及科技公司拥有海量用户数据，有机会借由数据挖掘和建模，成为传统金融公司之外的数据金融新贵。全球互联</w:t>
      </w:r>
      <w:proofErr w:type="gramStart"/>
      <w:r w:rsidRPr="00E512ED">
        <w:rPr>
          <w:rFonts w:ascii="微软雅黑" w:eastAsia="微软雅黑" w:hAnsi="微软雅黑" w:cs="宋体" w:hint="eastAsia"/>
          <w:color w:val="666666"/>
          <w:kern w:val="0"/>
          <w:sz w:val="24"/>
          <w:szCs w:val="24"/>
        </w:rPr>
        <w:t>网上市</w:t>
      </w:r>
      <w:proofErr w:type="gramEnd"/>
      <w:r w:rsidRPr="00E512ED">
        <w:rPr>
          <w:rFonts w:ascii="微软雅黑" w:eastAsia="微软雅黑" w:hAnsi="微软雅黑" w:cs="宋体" w:hint="eastAsia"/>
          <w:color w:val="666666"/>
          <w:kern w:val="0"/>
          <w:sz w:val="24"/>
          <w:szCs w:val="24"/>
        </w:rPr>
        <w:t>公司总市值约2</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美金，而金融市场规模则在300</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量级。</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中国传统银行的征信记录仅覆盖总人口的35%，远低于互联网52%的覆盖率。互联网巨头拥有了极大的数据先发优势。 虽然中国的央行征信及传统金融业务数据不对互联网公司开放，但丰富的社交、线上消费及转账行为数据能够</w:t>
      </w:r>
      <w:proofErr w:type="gramStart"/>
      <w:r w:rsidRPr="00E512ED">
        <w:rPr>
          <w:rFonts w:ascii="微软雅黑" w:eastAsia="微软雅黑" w:hAnsi="微软雅黑" w:cs="宋体" w:hint="eastAsia"/>
          <w:color w:val="666666"/>
          <w:kern w:val="0"/>
          <w:sz w:val="24"/>
          <w:szCs w:val="24"/>
        </w:rPr>
        <w:t>在风控和</w:t>
      </w:r>
      <w:proofErr w:type="gramEnd"/>
      <w:r w:rsidRPr="00E512ED">
        <w:rPr>
          <w:rFonts w:ascii="微软雅黑" w:eastAsia="微软雅黑" w:hAnsi="微软雅黑" w:cs="宋体" w:hint="eastAsia"/>
          <w:color w:val="666666"/>
          <w:kern w:val="0"/>
          <w:sz w:val="24"/>
          <w:szCs w:val="24"/>
        </w:rPr>
        <w:t>征信中发挥巨大作用。</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据CNNIC统计，截止2016年底，我国网民规模达7.31亿，手机网民占比达95.1%，其中手机支付用户达到4.7亿。随着中国移动互联和移动支付渗透率的不断提高，网民在互联网上留下的数据踪迹成</w:t>
      </w:r>
      <w:proofErr w:type="gramStart"/>
      <w:r w:rsidRPr="00E512ED">
        <w:rPr>
          <w:rFonts w:ascii="微软雅黑" w:eastAsia="微软雅黑" w:hAnsi="微软雅黑" w:cs="宋体" w:hint="eastAsia"/>
          <w:color w:val="666666"/>
          <w:kern w:val="0"/>
          <w:sz w:val="24"/>
          <w:szCs w:val="24"/>
        </w:rPr>
        <w:t>指数级</w:t>
      </w:r>
      <w:proofErr w:type="gramEnd"/>
      <w:r w:rsidRPr="00E512ED">
        <w:rPr>
          <w:rFonts w:ascii="微软雅黑" w:eastAsia="微软雅黑" w:hAnsi="微软雅黑" w:cs="宋体" w:hint="eastAsia"/>
          <w:color w:val="666666"/>
          <w:kern w:val="0"/>
          <w:sz w:val="24"/>
          <w:szCs w:val="24"/>
        </w:rPr>
        <w:t>增长，这些数据不仅包括了基本的实名制用户信息，更重要的是体现了用户的消费历史、社交行为、生活开支甚至是理财偏好。</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蚂蚁金服和腾讯金融</w:t>
      </w:r>
      <w:proofErr w:type="gramEnd"/>
      <w:r w:rsidRPr="00E512ED">
        <w:rPr>
          <w:rFonts w:ascii="微软雅黑" w:eastAsia="微软雅黑" w:hAnsi="微软雅黑" w:cs="宋体" w:hint="eastAsia"/>
          <w:color w:val="666666"/>
          <w:kern w:val="0"/>
          <w:sz w:val="24"/>
          <w:szCs w:val="24"/>
        </w:rPr>
        <w:t>拥有自己的征信数据来源和技术，使其能够绕开传统金融，独立解决陌生人交易场景中的身份及违约风险评估问题。在数据金融的竞争格局下，互联网巨头将首先受益数据优势带来的用户价值增长。</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714875" cy="2390775"/>
            <wp:effectExtent l="0" t="0" r="9525" b="9525"/>
            <wp:docPr id="30" name="图片 3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239077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随着移动支付成为大众习惯，互联网金融规模保持着高速上涨，截至2016年，中国互联网金融总交易规模超过12</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，接近GDP总量的20%，互联网金融用户人数超过5亿，位列世界第一。</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相对的是，银行卡和传统金融网点的重要性被不断削弱。银行卡是我国传统金融机构触及客户的主要产品，然而随着电子支付的爆发，银行卡的吸引力不断减弱，手机号实名制和生物身份验证为互联网金融提供了与传统银行卡相同等级的安全保障，网络</w:t>
      </w:r>
      <w:proofErr w:type="gramStart"/>
      <w:r w:rsidRPr="00E512ED">
        <w:rPr>
          <w:rFonts w:ascii="微软雅黑" w:eastAsia="微软雅黑" w:hAnsi="微软雅黑" w:cs="宋体" w:hint="eastAsia"/>
          <w:color w:val="666666"/>
          <w:kern w:val="0"/>
          <w:sz w:val="24"/>
          <w:szCs w:val="24"/>
        </w:rPr>
        <w:t>资管规模</w:t>
      </w:r>
      <w:proofErr w:type="gramEnd"/>
      <w:r w:rsidRPr="00E512ED">
        <w:rPr>
          <w:rFonts w:ascii="微软雅黑" w:eastAsia="微软雅黑" w:hAnsi="微软雅黑" w:cs="宋体" w:hint="eastAsia"/>
          <w:color w:val="666666"/>
          <w:kern w:val="0"/>
          <w:sz w:val="24"/>
          <w:szCs w:val="24"/>
        </w:rPr>
        <w:t>将在一段时间内保持高速增长。</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目前全球27家估值不低于10亿美元的金融科技独角兽了中，中国企业占据了8家，融资额达94亿美元。中国互联网金融服务市场规模巨大，增速较高，有望成为互联网公司的下一金矿 ，在数十亿市场空间里，数字金融巨头已经出现雏形。</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867275" cy="3190875"/>
            <wp:effectExtent l="0" t="0" r="9525" b="9525"/>
            <wp:docPr id="29" name="图片 2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319087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另一方面， 经过了几年的高速发展， 阿里、</w:t>
      </w:r>
      <w:proofErr w:type="gramStart"/>
      <w:r w:rsidRPr="00E512ED">
        <w:rPr>
          <w:rFonts w:ascii="微软雅黑" w:eastAsia="微软雅黑" w:hAnsi="微软雅黑" w:cs="宋体" w:hint="eastAsia"/>
          <w:color w:val="666666"/>
          <w:kern w:val="0"/>
          <w:sz w:val="24"/>
          <w:szCs w:val="24"/>
        </w:rPr>
        <w:t>腾讯等</w:t>
      </w:r>
      <w:proofErr w:type="gramEnd"/>
      <w:r w:rsidRPr="00E512ED">
        <w:rPr>
          <w:rFonts w:ascii="微软雅黑" w:eastAsia="微软雅黑" w:hAnsi="微软雅黑" w:cs="宋体" w:hint="eastAsia"/>
          <w:color w:val="666666"/>
          <w:kern w:val="0"/>
          <w:sz w:val="24"/>
          <w:szCs w:val="24"/>
        </w:rPr>
        <w:t xml:space="preserve"> 互联网头部公司具有了稳定的市场地位和可观的市值规模。对互联网龙头公司来说，线下商业模式向线上搬迁所带来的红利在消退，未来的增长是决定公司战略的重要因素。</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981575" cy="2447925"/>
            <wp:effectExtent l="0" t="0" r="9525" b="9525"/>
            <wp:docPr id="28" name="图片 28"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24479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经过了近6年的高速增长，截止2016年底，中国移动互联网月度活跃用户数量已经突破了10亿大关，但同比增长持续放缓，IOS设备不增反降。</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另外一方面，规模型APP（MAU大于1万）的数量在2015年达到顶峰后，在16年开始下滑，但头部 APP（千万级以上）数量仍在持续增加。在新用户增长乏力的局面上，头部APP实际上在持续收割中部APP的用户，互联网市场寡头化的趋势越来越明显。</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随着移动互联的渗透率达到网民总数的95.1%，人口红利逐渐减退，移动互联网正从增量模式转入存量模式。增量流量的枯竭，迫使互联网公司改变一贯以来依靠流量的粗放模式，而更多的依靠增值服务，对存量流量进行再获取，管理和商业化成为互联网巨头的主要着眼点。</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800600" cy="2505075"/>
            <wp:effectExtent l="0" t="0" r="0" b="9525"/>
            <wp:docPr id="27" name="图片 2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50507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对于互联网和科技巨头而言，金融市场显然是具备足够体量和盈利能力的潜在市场，基于个人客户和小商户的数据挖掘和逐渐积累沉淀的风险定价能力有希望成为其在金融领域的竞争优势。我们判断，数据金融可能在互联网盛宴的下半场绽放光彩。</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中国互联网巨头以支付为入口，以数据为底层支持，基于大数据的理财产品、信贷、保险等的设计、发行、分销；嵌入场景的消费金融和供应链金融；以区块链、</w:t>
      </w:r>
      <w:proofErr w:type="gramStart"/>
      <w:r w:rsidRPr="00E512ED">
        <w:rPr>
          <w:rFonts w:ascii="微软雅黑" w:eastAsia="微软雅黑" w:hAnsi="微软雅黑" w:cs="宋体" w:hint="eastAsia"/>
          <w:color w:val="666666"/>
          <w:kern w:val="0"/>
          <w:sz w:val="24"/>
          <w:szCs w:val="24"/>
        </w:rPr>
        <w:t>云计算</w:t>
      </w:r>
      <w:proofErr w:type="gramEnd"/>
      <w:r w:rsidRPr="00E512ED">
        <w:rPr>
          <w:rFonts w:ascii="微软雅黑" w:eastAsia="微软雅黑" w:hAnsi="微软雅黑" w:cs="宋体" w:hint="eastAsia"/>
          <w:color w:val="666666"/>
          <w:kern w:val="0"/>
          <w:sz w:val="24"/>
          <w:szCs w:val="24"/>
        </w:rPr>
        <w:t>为代表数据金融技术能力的输出，综合来看，数据金融初具雏形。互联网巨头的</w:t>
      </w:r>
      <w:proofErr w:type="gramStart"/>
      <w:r w:rsidRPr="00E512ED">
        <w:rPr>
          <w:rFonts w:ascii="微软雅黑" w:eastAsia="微软雅黑" w:hAnsi="微软雅黑" w:cs="宋体" w:hint="eastAsia"/>
          <w:color w:val="666666"/>
          <w:kern w:val="0"/>
          <w:sz w:val="24"/>
          <w:szCs w:val="24"/>
        </w:rPr>
        <w:t>获客成本</w:t>
      </w:r>
      <w:proofErr w:type="gramEnd"/>
      <w:r w:rsidRPr="00E512ED">
        <w:rPr>
          <w:rFonts w:ascii="微软雅黑" w:eastAsia="微软雅黑" w:hAnsi="微软雅黑" w:cs="宋体" w:hint="eastAsia"/>
          <w:color w:val="666666"/>
          <w:kern w:val="0"/>
          <w:sz w:val="24"/>
          <w:szCs w:val="24"/>
        </w:rPr>
        <w:t>持续低于传统金融机构，逐渐成熟的互联网征信体系将进一步释放巨大的金融衍生场景，互联网巨头重构金融的机会正在到来。</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829175" cy="2638425"/>
            <wp:effectExtent l="0" t="0" r="9525" b="9525"/>
            <wp:docPr id="26" name="图片 2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26384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与传统的征信数据相比，互联网数据能够更全面地反映用户消费及资金状况，海量数据在互联网各项平台中不断积累，信用生态合作者也可以提供后续反馈，形成新的行为和交易数据回路，在反馈中不断更新个人征信状况。</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b/>
          <w:bCs/>
          <w:color w:val="666666"/>
          <w:kern w:val="0"/>
          <w:sz w:val="24"/>
          <w:szCs w:val="24"/>
        </w:rPr>
        <w:t>深度契合需求， 互联网金融增量市场空间巨大</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需求端：个人客户和小商户对金融服务的需求持续存在。传统金融公司很难满足长尾曲线中后部客户对于金融服务便利性、可得性和性价比的需求。互联网公司依靠庞大用户基础、用户数据持续跟踪分析和渠道优势，对更大范围的客户进行信用评估和金融服务，如京东金融等。</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中国个人消费贷款余额在4</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量级，长期有望增长至10</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以上，对应高达数千亿的利息收入。综合考虑保险、投资、</w:t>
      </w:r>
      <w:proofErr w:type="gramStart"/>
      <w:r w:rsidRPr="00E512ED">
        <w:rPr>
          <w:rFonts w:ascii="微软雅黑" w:eastAsia="微软雅黑" w:hAnsi="微软雅黑" w:cs="宋体" w:hint="eastAsia"/>
          <w:color w:val="666666"/>
          <w:kern w:val="0"/>
          <w:sz w:val="24"/>
          <w:szCs w:val="24"/>
        </w:rPr>
        <w:t>众筹等</w:t>
      </w:r>
      <w:proofErr w:type="gramEnd"/>
      <w:r w:rsidRPr="00E512ED">
        <w:rPr>
          <w:rFonts w:ascii="微软雅黑" w:eastAsia="微软雅黑" w:hAnsi="微软雅黑" w:cs="宋体" w:hint="eastAsia"/>
          <w:color w:val="666666"/>
          <w:kern w:val="0"/>
          <w:sz w:val="24"/>
          <w:szCs w:val="24"/>
        </w:rPr>
        <w:t>其他业务，个人金融服务市场空间有望达万亿规模。数据金融公司有机会在增量市场中占据较大份额。</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据央行统计，目前传统的金融机构对国内个人征信的覆盖率仅为28%，而美国个人征信市场的覆盖率为92%，以FICO信用分为主要依据的美国个人征信系统已经有了十多年历史，而央行的征信系统还存在查询难、记录少、个人信息在不同银行割裂等情况。</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作为个人金融业务发展的基石，个人征信数据是衡量个人风险和金融服务定价的</w:t>
      </w:r>
      <w:proofErr w:type="gramStart"/>
      <w:r w:rsidRPr="00E512ED">
        <w:rPr>
          <w:rFonts w:ascii="微软雅黑" w:eastAsia="微软雅黑" w:hAnsi="微软雅黑" w:cs="宋体" w:hint="eastAsia"/>
          <w:color w:val="666666"/>
          <w:kern w:val="0"/>
          <w:sz w:val="24"/>
          <w:szCs w:val="24"/>
        </w:rPr>
        <w:t>最</w:t>
      </w:r>
      <w:proofErr w:type="gramEnd"/>
      <w:r w:rsidRPr="00E512ED">
        <w:rPr>
          <w:rFonts w:ascii="微软雅黑" w:eastAsia="微软雅黑" w:hAnsi="微软雅黑" w:cs="宋体" w:hint="eastAsia"/>
          <w:color w:val="666666"/>
          <w:kern w:val="0"/>
          <w:sz w:val="24"/>
          <w:szCs w:val="24"/>
        </w:rPr>
        <w:t>关键要素。在个人信贷数据偏少的情况下，我国传统金融机构无法对长尾用户进行其他维度的数据交叉验证、分析，导致了个人金融服务市场存在大量空白，需要互联网巨头及科技公司进行填补。</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长期以来，中国的传统金融服务局限于以抵押为主的工业制造业和房屋贷款。2010年开始，随着电商及O2O产业的迅速成长，房贷在消费信贷中所占的比例不断降低，消费金融比重不断提高。</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我们认为，伴随着消费升级的大趋势，中国居民对信贷业务的需求从房</w:t>
      </w:r>
      <w:proofErr w:type="gramStart"/>
      <w:r w:rsidRPr="00E512ED">
        <w:rPr>
          <w:rFonts w:ascii="微软雅黑" w:eastAsia="微软雅黑" w:hAnsi="微软雅黑" w:cs="宋体" w:hint="eastAsia"/>
          <w:color w:val="666666"/>
          <w:kern w:val="0"/>
          <w:sz w:val="24"/>
          <w:szCs w:val="24"/>
        </w:rPr>
        <w:t>贷车</w:t>
      </w:r>
      <w:proofErr w:type="gramEnd"/>
      <w:r w:rsidRPr="00E512ED">
        <w:rPr>
          <w:rFonts w:ascii="微软雅黑" w:eastAsia="微软雅黑" w:hAnsi="微软雅黑" w:cs="宋体" w:hint="eastAsia"/>
          <w:color w:val="666666"/>
          <w:kern w:val="0"/>
          <w:sz w:val="24"/>
          <w:szCs w:val="24"/>
        </w:rPr>
        <w:t>贷为主，扩大到日常消费的方方面面（数码产品、出行、日用品、教育、医疗美容等）。由互联网公司主导的，嵌入电商场景的互联网消费金融业务（分期、小额无抵押信用贷款）在很大程度上推动了这一趋势。我们预计个人金融服务市场将随着第三方支付的普及进一步增长，个人消费金融市场潜力巨大。</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2857500" cy="2257425"/>
            <wp:effectExtent l="0" t="0" r="0" b="9525"/>
            <wp:docPr id="25" name="图片 25" descr="http://www.yidai.com/public/upimg/20175/810_973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idai.com/public/upimg/20175/810_97394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2838450" cy="2219325"/>
            <wp:effectExtent l="0" t="0" r="0" b="9525"/>
            <wp:docPr id="24" name="图片 24" descr="http://www.yidai.com/public/upimg/20175/810_1364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yidai.com/public/upimg/20175/810_136406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22193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从金融市场规模来看为 ，中国居民可投资资产规模持续上升（年化增速为18%左右），2015年居民可投资资产规模为181</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，资产结构中仅为35%的金融产品（发达国家金融为产品比例为60%-70% ），提升空间巨大。另外，中国居民的消费需求保持强劲的增长。</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2015为个人消费信贷余额为18.95</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，年化增速为23% 。截止2016年，中国消费性贷款余额的有占比只有20%左右，与欧美发达国家的50%左右的比例相比，有着明显的差距。经初步测在算，国内互联网金融服务的收入空间在2</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左右。</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733925" cy="2286000"/>
            <wp:effectExtent l="0" t="0" r="9525" b="0"/>
            <wp:docPr id="23" name="图片 23"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925" cy="228600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C端的金融需求金字塔可分为基础的支付，中层的信贷、消费金融及顶层的投资理财三个层次。互联网巨头从电商、社交等入口全面进入第三方支付、征信、小贷、理财等领域，并朝着垂直领域不断纵深发展。</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流量入口带来的场景和数据优势，使得互联网巨头迅速切入支付和征信两大底层金融功能。在中国市场</w:t>
      </w:r>
      <w:proofErr w:type="gramStart"/>
      <w:r w:rsidRPr="00E512ED">
        <w:rPr>
          <w:rFonts w:ascii="微软雅黑" w:eastAsia="微软雅黑" w:hAnsi="微软雅黑" w:cs="宋体" w:hint="eastAsia"/>
          <w:color w:val="666666"/>
          <w:kern w:val="0"/>
          <w:sz w:val="24"/>
          <w:szCs w:val="24"/>
        </w:rPr>
        <w:t>以腾讯和蚂蚁金服</w:t>
      </w:r>
      <w:proofErr w:type="gramEnd"/>
      <w:r w:rsidRPr="00E512ED">
        <w:rPr>
          <w:rFonts w:ascii="微软雅黑" w:eastAsia="微软雅黑" w:hAnsi="微软雅黑" w:cs="宋体" w:hint="eastAsia"/>
          <w:color w:val="666666"/>
          <w:kern w:val="0"/>
          <w:sz w:val="24"/>
          <w:szCs w:val="24"/>
        </w:rPr>
        <w:t>、京东金融为代表的一系列互联网公司在金融领域快速探索。</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5162550" cy="2276475"/>
            <wp:effectExtent l="0" t="0" r="0" b="9525"/>
            <wp:docPr id="22" name="图片 2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2550" cy="227647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 xml:space="preserve">凭借支付宝占领第三方支付入口后 ， </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依托电商平台积累的海量数据 ， 助力金融产品定价与风险控制。蚂蚁借呗（纯信用个人贷款）2016年用户数达到1000万，放款规模为3000亿元。</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2016年双十</w:t>
      </w:r>
      <w:proofErr w:type="gramStart"/>
      <w:r w:rsidRPr="00E512ED">
        <w:rPr>
          <w:rFonts w:ascii="微软雅黑" w:eastAsia="微软雅黑" w:hAnsi="微软雅黑" w:cs="宋体" w:hint="eastAsia"/>
          <w:color w:val="666666"/>
          <w:kern w:val="0"/>
          <w:sz w:val="24"/>
          <w:szCs w:val="24"/>
        </w:rPr>
        <w:t>一</w:t>
      </w:r>
      <w:proofErr w:type="gramEnd"/>
      <w:r w:rsidRPr="00E512ED">
        <w:rPr>
          <w:rFonts w:ascii="微软雅黑" w:eastAsia="微软雅黑" w:hAnsi="微软雅黑" w:cs="宋体" w:hint="eastAsia"/>
          <w:color w:val="666666"/>
          <w:kern w:val="0"/>
          <w:sz w:val="24"/>
          <w:szCs w:val="24"/>
        </w:rPr>
        <w:t>支付宝全天完成支付10.5 亿笔，“花呗” 占20% ，我们</w:t>
      </w:r>
      <w:proofErr w:type="gramStart"/>
      <w:r w:rsidRPr="00E512ED">
        <w:rPr>
          <w:rFonts w:ascii="微软雅黑" w:eastAsia="微软雅黑" w:hAnsi="微软雅黑" w:cs="宋体" w:hint="eastAsia"/>
          <w:color w:val="666666"/>
          <w:kern w:val="0"/>
          <w:sz w:val="24"/>
          <w:szCs w:val="24"/>
        </w:rPr>
        <w:t>估计花呗2017年</w:t>
      </w:r>
      <w:proofErr w:type="gramEnd"/>
      <w:r w:rsidRPr="00E512ED">
        <w:rPr>
          <w:rFonts w:ascii="微软雅黑" w:eastAsia="微软雅黑" w:hAnsi="微软雅黑" w:cs="宋体" w:hint="eastAsia"/>
          <w:color w:val="666666"/>
          <w:kern w:val="0"/>
          <w:sz w:val="24"/>
          <w:szCs w:val="24"/>
        </w:rPr>
        <w:t>放款规模在1-2</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左右 。源于支付</w:t>
      </w:r>
      <w:proofErr w:type="gramStart"/>
      <w:r w:rsidRPr="00E512ED">
        <w:rPr>
          <w:rFonts w:ascii="微软雅黑" w:eastAsia="微软雅黑" w:hAnsi="微软雅黑" w:cs="宋体" w:hint="eastAsia"/>
          <w:color w:val="666666"/>
          <w:kern w:val="0"/>
          <w:sz w:val="24"/>
          <w:szCs w:val="24"/>
        </w:rPr>
        <w:t>宝资金</w:t>
      </w:r>
      <w:proofErr w:type="gramEnd"/>
      <w:r w:rsidRPr="00E512ED">
        <w:rPr>
          <w:rFonts w:ascii="微软雅黑" w:eastAsia="微软雅黑" w:hAnsi="微软雅黑" w:cs="宋体" w:hint="eastAsia"/>
          <w:color w:val="666666"/>
          <w:kern w:val="0"/>
          <w:sz w:val="24"/>
          <w:szCs w:val="24"/>
        </w:rPr>
        <w:t>沉淀和理财属性的余额宝，目前资产规模超过</w:t>
      </w:r>
      <w:proofErr w:type="gramStart"/>
      <w:r w:rsidRPr="00E512ED">
        <w:rPr>
          <w:rFonts w:ascii="微软雅黑" w:eastAsia="微软雅黑" w:hAnsi="微软雅黑" w:cs="宋体" w:hint="eastAsia"/>
          <w:color w:val="666666"/>
          <w:kern w:val="0"/>
          <w:sz w:val="24"/>
          <w:szCs w:val="24"/>
        </w:rPr>
        <w:t>一万亿</w:t>
      </w:r>
      <w:proofErr w:type="gramEnd"/>
      <w:r w:rsidRPr="00E512ED">
        <w:rPr>
          <w:rFonts w:ascii="微软雅黑" w:eastAsia="微软雅黑" w:hAnsi="微软雅黑" w:cs="宋体" w:hint="eastAsia"/>
          <w:color w:val="666666"/>
          <w:kern w:val="0"/>
          <w:sz w:val="24"/>
          <w:szCs w:val="24"/>
        </w:rPr>
        <w:t>，理财</w:t>
      </w:r>
      <w:proofErr w:type="gramStart"/>
      <w:r w:rsidRPr="00E512ED">
        <w:rPr>
          <w:rFonts w:ascii="微软雅黑" w:eastAsia="微软雅黑" w:hAnsi="微软雅黑" w:cs="宋体" w:hint="eastAsia"/>
          <w:color w:val="666666"/>
          <w:kern w:val="0"/>
          <w:sz w:val="24"/>
          <w:szCs w:val="24"/>
        </w:rPr>
        <w:t>规模年化增速</w:t>
      </w:r>
      <w:proofErr w:type="gramEnd"/>
      <w:r w:rsidRPr="00E512ED">
        <w:rPr>
          <w:rFonts w:ascii="微软雅黑" w:eastAsia="微软雅黑" w:hAnsi="微软雅黑" w:cs="宋体" w:hint="eastAsia"/>
          <w:color w:val="666666"/>
          <w:kern w:val="0"/>
          <w:sz w:val="24"/>
          <w:szCs w:val="24"/>
        </w:rPr>
        <w:t>超过30% 。</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云计算</w:t>
      </w:r>
      <w:proofErr w:type="gramEnd"/>
      <w:r w:rsidRPr="00E512ED">
        <w:rPr>
          <w:rFonts w:ascii="微软雅黑" w:eastAsia="微软雅黑" w:hAnsi="微软雅黑" w:cs="宋体" w:hint="eastAsia"/>
          <w:color w:val="666666"/>
          <w:kern w:val="0"/>
          <w:sz w:val="24"/>
          <w:szCs w:val="24"/>
        </w:rPr>
        <w:t>将支付宝每秒支付能力提升到了8.59万笔，远超VISA（1.4万笔）等国内外金融机构。依托于淘宝、阿里巴</w:t>
      </w:r>
      <w:proofErr w:type="gramStart"/>
      <w:r w:rsidRPr="00E512ED">
        <w:rPr>
          <w:rFonts w:ascii="微软雅黑" w:eastAsia="微软雅黑" w:hAnsi="微软雅黑" w:cs="宋体" w:hint="eastAsia"/>
          <w:color w:val="666666"/>
          <w:kern w:val="0"/>
          <w:sz w:val="24"/>
          <w:szCs w:val="24"/>
        </w:rPr>
        <w:t>巴和天猫三个</w:t>
      </w:r>
      <w:proofErr w:type="gramEnd"/>
      <w:r w:rsidRPr="00E512ED">
        <w:rPr>
          <w:rFonts w:ascii="微软雅黑" w:eastAsia="微软雅黑" w:hAnsi="微软雅黑" w:cs="宋体" w:hint="eastAsia"/>
          <w:color w:val="666666"/>
          <w:kern w:val="0"/>
          <w:sz w:val="24"/>
          <w:szCs w:val="24"/>
        </w:rPr>
        <w:t>电子交易平台，</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获取了海量的交易数据和消费行为数据，在此基础上，整个</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搭建起了基于信用体系的金融业务帝国。</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目前，凭借着覆盖长尾用户的消费数据和用户画像能力，每笔网上交易的成本降到了2分钱以下，远低于传统银行，保证了各种普惠金融业务顺利开展。数据的优势使得</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的产品研发和差异化定价能力显著高于传统的保险及基金销售网点。</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5048250" cy="1638300"/>
            <wp:effectExtent l="0" t="0" r="0" b="0"/>
            <wp:docPr id="21" name="图片 21"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0" cy="1638300"/>
                    </a:xfrm>
                    <a:prstGeom prst="rect">
                      <a:avLst/>
                    </a:prstGeom>
                    <a:noFill/>
                    <a:ln>
                      <a:noFill/>
                    </a:ln>
                  </pic:spPr>
                </pic:pic>
              </a:graphicData>
            </a:graphic>
          </wp:inline>
        </w:drawing>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b/>
          <w:bCs/>
          <w:color w:val="666666"/>
          <w:kern w:val="0"/>
          <w:sz w:val="24"/>
          <w:szCs w:val="24"/>
        </w:rPr>
        <w:t>中美互联网金融路径不同， 中国盈利模式刚刚起步</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资料显示，2016年共有4.5亿账户使用支付宝，而海外支付巨头PayPal的活跃账户仅有1.97亿，支付宝超PayPal成为全球最大的第三方支付公司，2015年支付宝的资金支付总额达到9310亿美元（根据花旗研究院数据），而</w:t>
      </w:r>
      <w:r w:rsidRPr="00E512ED">
        <w:rPr>
          <w:rFonts w:ascii="微软雅黑" w:eastAsia="微软雅黑" w:hAnsi="微软雅黑" w:cs="宋体" w:hint="eastAsia"/>
          <w:color w:val="666666"/>
          <w:kern w:val="0"/>
          <w:sz w:val="24"/>
          <w:szCs w:val="24"/>
        </w:rPr>
        <w:lastRenderedPageBreak/>
        <w:t>PayPal为2817亿美元， 支付宝在活跃用户及使用频次数据都远超PayPal ，但</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的现阶段营收远低于PayPal，ARPU提升空巨大。</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2800350" cy="2286000"/>
            <wp:effectExtent l="0" t="0" r="0" b="0"/>
            <wp:docPr id="20" name="图片 20" descr="http://www.yidai.com/public/upimg/20175/810_1331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yidai.com/public/upimg/20175/810_133119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350" cy="228600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2886075" cy="2257425"/>
            <wp:effectExtent l="0" t="0" r="9525" b="9525"/>
            <wp:docPr id="19" name="图片 19" descr="http://www.yidai.com/public/upimg/20175/810_1005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yidai.com/public/upimg/20175/810_10058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075" cy="22574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2895600" cy="2419350"/>
            <wp:effectExtent l="0" t="0" r="0" b="0"/>
            <wp:docPr id="18" name="图片 18" descr="http://www.yidai.com/public/upimg/20175/810_1628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yidai.com/public/upimg/20175/810_162838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0" cy="241935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2733675" cy="2333625"/>
            <wp:effectExtent l="0" t="0" r="9525" b="9525"/>
            <wp:docPr id="17" name="图片 17" descr="http://www.yidai.com/public/upimg/20175/810_13139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yidai.com/public/upimg/20175/810_13139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3675" cy="23336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从收入结构来看，</w:t>
      </w:r>
      <w:proofErr w:type="gramStart"/>
      <w:r w:rsidRPr="00E512ED">
        <w:rPr>
          <w:rFonts w:ascii="微软雅黑" w:eastAsia="微软雅黑" w:hAnsi="微软雅黑" w:cs="宋体" w:hint="eastAsia"/>
          <w:color w:val="666666"/>
          <w:kern w:val="0"/>
          <w:sz w:val="24"/>
          <w:szCs w:val="24"/>
        </w:rPr>
        <w:t>蚂蚁金服国内</w:t>
      </w:r>
      <w:proofErr w:type="gramEnd"/>
      <w:r w:rsidRPr="00E512ED">
        <w:rPr>
          <w:rFonts w:ascii="微软雅黑" w:eastAsia="微软雅黑" w:hAnsi="微软雅黑" w:cs="宋体" w:hint="eastAsia"/>
          <w:color w:val="666666"/>
          <w:kern w:val="0"/>
          <w:sz w:val="24"/>
          <w:szCs w:val="24"/>
        </w:rPr>
        <w:t>支付服务收入占总收入比例达到40%以上，小微借贷收入占比达18%，</w:t>
      </w:r>
      <w:proofErr w:type="gramStart"/>
      <w:r w:rsidRPr="00E512ED">
        <w:rPr>
          <w:rFonts w:ascii="微软雅黑" w:eastAsia="微软雅黑" w:hAnsi="微软雅黑" w:cs="宋体" w:hint="eastAsia"/>
          <w:color w:val="666666"/>
          <w:kern w:val="0"/>
          <w:sz w:val="24"/>
          <w:szCs w:val="24"/>
        </w:rPr>
        <w:t>天弘基金</w:t>
      </w:r>
      <w:proofErr w:type="gramEnd"/>
      <w:r w:rsidRPr="00E512ED">
        <w:rPr>
          <w:rFonts w:ascii="微软雅黑" w:eastAsia="微软雅黑" w:hAnsi="微软雅黑" w:cs="宋体" w:hint="eastAsia"/>
          <w:color w:val="666666"/>
          <w:kern w:val="0"/>
          <w:sz w:val="24"/>
          <w:szCs w:val="24"/>
        </w:rPr>
        <w:t>收入占比17%，托管利息收入17%，</w:t>
      </w:r>
      <w:proofErr w:type="gramStart"/>
      <w:r w:rsidRPr="00E512ED">
        <w:rPr>
          <w:rFonts w:ascii="微软雅黑" w:eastAsia="微软雅黑" w:hAnsi="微软雅黑" w:cs="宋体" w:hint="eastAsia"/>
          <w:color w:val="666666"/>
          <w:kern w:val="0"/>
          <w:sz w:val="24"/>
          <w:szCs w:val="24"/>
        </w:rPr>
        <w:t>蚂蚁金服支付</w:t>
      </w:r>
      <w:proofErr w:type="gramEnd"/>
      <w:r w:rsidRPr="00E512ED">
        <w:rPr>
          <w:rFonts w:ascii="微软雅黑" w:eastAsia="微软雅黑" w:hAnsi="微软雅黑" w:cs="宋体" w:hint="eastAsia"/>
          <w:color w:val="666666"/>
          <w:kern w:val="0"/>
          <w:sz w:val="24"/>
          <w:szCs w:val="24"/>
        </w:rPr>
        <w:t>规模大，但盈利水平低于PayPal。个人借贷相关费用已经成为 PayPal和</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的重要业务内容（12%vs18%），但消费金融和个人信贷产品为PayPal每年带来86.4亿收入，而</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的相关服务在收入在60亿左右，支付宝凭借着更高的用户基数和更多的线下支付场景，我们认为未来盈利空间巨大。</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与支付</w:t>
      </w:r>
      <w:proofErr w:type="gramStart"/>
      <w:r w:rsidRPr="00E512ED">
        <w:rPr>
          <w:rFonts w:ascii="微软雅黑" w:eastAsia="微软雅黑" w:hAnsi="微软雅黑" w:cs="宋体" w:hint="eastAsia"/>
          <w:color w:val="666666"/>
          <w:kern w:val="0"/>
          <w:sz w:val="24"/>
          <w:szCs w:val="24"/>
        </w:rPr>
        <w:t>宝不同</w:t>
      </w:r>
      <w:proofErr w:type="gramEnd"/>
      <w:r w:rsidRPr="00E512ED">
        <w:rPr>
          <w:rFonts w:ascii="微软雅黑" w:eastAsia="微软雅黑" w:hAnsi="微软雅黑" w:cs="宋体" w:hint="eastAsia"/>
          <w:color w:val="666666"/>
          <w:kern w:val="0"/>
          <w:sz w:val="24"/>
          <w:szCs w:val="24"/>
        </w:rPr>
        <w:t>的是，PayPal并没有向全牌照的</w:t>
      </w:r>
      <w:proofErr w:type="gramStart"/>
      <w:r w:rsidRPr="00E512ED">
        <w:rPr>
          <w:rFonts w:ascii="微软雅黑" w:eastAsia="微软雅黑" w:hAnsi="微软雅黑" w:cs="宋体" w:hint="eastAsia"/>
          <w:color w:val="666666"/>
          <w:kern w:val="0"/>
          <w:sz w:val="24"/>
          <w:szCs w:val="24"/>
        </w:rPr>
        <w:t>金控集团</w:t>
      </w:r>
      <w:proofErr w:type="gramEnd"/>
      <w:r w:rsidRPr="00E512ED">
        <w:rPr>
          <w:rFonts w:ascii="微软雅黑" w:eastAsia="微软雅黑" w:hAnsi="微软雅黑" w:cs="宋体" w:hint="eastAsia"/>
          <w:color w:val="666666"/>
          <w:kern w:val="0"/>
          <w:sz w:val="24"/>
          <w:szCs w:val="24"/>
        </w:rPr>
        <w:t>转型，而是建立了独树一帜的</w:t>
      </w:r>
      <w:proofErr w:type="gramStart"/>
      <w:r w:rsidRPr="00E512ED">
        <w:rPr>
          <w:rFonts w:ascii="微软雅黑" w:eastAsia="微软雅黑" w:hAnsi="微软雅黑" w:cs="宋体" w:hint="eastAsia"/>
          <w:color w:val="666666"/>
          <w:kern w:val="0"/>
          <w:sz w:val="24"/>
          <w:szCs w:val="24"/>
        </w:rPr>
        <w:t>情景电</w:t>
      </w:r>
      <w:proofErr w:type="gramEnd"/>
      <w:r w:rsidRPr="00E512ED">
        <w:rPr>
          <w:rFonts w:ascii="微软雅黑" w:eastAsia="微软雅黑" w:hAnsi="微软雅黑" w:cs="宋体" w:hint="eastAsia"/>
          <w:color w:val="666666"/>
          <w:kern w:val="0"/>
          <w:sz w:val="24"/>
          <w:szCs w:val="24"/>
        </w:rPr>
        <w:t>商模式和全方位的内嵌</w:t>
      </w:r>
      <w:proofErr w:type="gramStart"/>
      <w:r w:rsidRPr="00E512ED">
        <w:rPr>
          <w:rFonts w:ascii="微软雅黑" w:eastAsia="微软雅黑" w:hAnsi="微软雅黑" w:cs="宋体" w:hint="eastAsia"/>
          <w:color w:val="666666"/>
          <w:kern w:val="0"/>
          <w:sz w:val="24"/>
          <w:szCs w:val="24"/>
        </w:rPr>
        <w:t>式支付</w:t>
      </w:r>
      <w:proofErr w:type="gramEnd"/>
      <w:r w:rsidRPr="00E512ED">
        <w:rPr>
          <w:rFonts w:ascii="微软雅黑" w:eastAsia="微软雅黑" w:hAnsi="微软雅黑" w:cs="宋体" w:hint="eastAsia"/>
          <w:color w:val="666666"/>
          <w:kern w:val="0"/>
          <w:sz w:val="24"/>
          <w:szCs w:val="24"/>
        </w:rPr>
        <w:t>入口，彻底改变</w:t>
      </w:r>
      <w:proofErr w:type="gramStart"/>
      <w:r w:rsidRPr="00E512ED">
        <w:rPr>
          <w:rFonts w:ascii="微软雅黑" w:eastAsia="微软雅黑" w:hAnsi="微软雅黑" w:cs="宋体" w:hint="eastAsia"/>
          <w:color w:val="666666"/>
          <w:kern w:val="0"/>
          <w:sz w:val="24"/>
          <w:szCs w:val="24"/>
        </w:rPr>
        <w:t>传统电</w:t>
      </w:r>
      <w:proofErr w:type="gramEnd"/>
      <w:r w:rsidRPr="00E512ED">
        <w:rPr>
          <w:rFonts w:ascii="微软雅黑" w:eastAsia="微软雅黑" w:hAnsi="微软雅黑" w:cs="宋体" w:hint="eastAsia"/>
          <w:color w:val="666666"/>
          <w:kern w:val="0"/>
          <w:sz w:val="24"/>
          <w:szCs w:val="24"/>
        </w:rPr>
        <w:t>商的游戏玩法，极大提高潜在用户转化率。凭借市场第一的用户消费转换率，PayPal得到了很高的交易佣金作为回报。</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我海外互联网巨头在基础的支付和电商层面不断开发，为传统商家和银行卡提供网络支付和电商入口，本身并不拥有资管、银行等牌照类业务。底层的支付和消费功能正在成为如Facebook、PayPal等巨头进一步提升广告、交易收入，开发ARPU值的法宝。</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老牌支付巨头</w:t>
      </w:r>
      <w:proofErr w:type="spellStart"/>
      <w:r w:rsidRPr="00E512ED">
        <w:rPr>
          <w:rFonts w:ascii="微软雅黑" w:eastAsia="微软雅黑" w:hAnsi="微软雅黑" w:cs="宋体" w:hint="eastAsia"/>
          <w:color w:val="666666"/>
          <w:kern w:val="0"/>
          <w:sz w:val="24"/>
          <w:szCs w:val="24"/>
        </w:rPr>
        <w:t>Paypal</w:t>
      </w:r>
      <w:proofErr w:type="spellEnd"/>
      <w:r w:rsidRPr="00E512ED">
        <w:rPr>
          <w:rFonts w:ascii="微软雅黑" w:eastAsia="微软雅黑" w:hAnsi="微软雅黑" w:cs="宋体" w:hint="eastAsia"/>
          <w:color w:val="666666"/>
          <w:kern w:val="0"/>
          <w:sz w:val="24"/>
          <w:szCs w:val="24"/>
        </w:rPr>
        <w:t>通过一系列的收购和投资，将自己的支付入口扩大至所有的社交应用和主流内容网站。目前PayPal不仅能提供移动支付、转账、信贷功能，更重要的它正在全面向</w:t>
      </w:r>
      <w:proofErr w:type="gramStart"/>
      <w:r w:rsidRPr="00E512ED">
        <w:rPr>
          <w:rFonts w:ascii="微软雅黑" w:eastAsia="微软雅黑" w:hAnsi="微软雅黑" w:cs="宋体" w:hint="eastAsia"/>
          <w:color w:val="666666"/>
          <w:kern w:val="0"/>
          <w:sz w:val="24"/>
          <w:szCs w:val="24"/>
        </w:rPr>
        <w:t>情境电</w:t>
      </w:r>
      <w:proofErr w:type="gramEnd"/>
      <w:r w:rsidRPr="00E512ED">
        <w:rPr>
          <w:rFonts w:ascii="微软雅黑" w:eastAsia="微软雅黑" w:hAnsi="微软雅黑" w:cs="宋体" w:hint="eastAsia"/>
          <w:color w:val="666666"/>
          <w:kern w:val="0"/>
          <w:sz w:val="24"/>
          <w:szCs w:val="24"/>
        </w:rPr>
        <w:t>商平台转型。去年九月PayPal收购了Modest，获得了</w:t>
      </w:r>
      <w:proofErr w:type="gramStart"/>
      <w:r w:rsidRPr="00E512ED">
        <w:rPr>
          <w:rFonts w:ascii="微软雅黑" w:eastAsia="微软雅黑" w:hAnsi="微软雅黑" w:cs="宋体" w:hint="eastAsia"/>
          <w:color w:val="666666"/>
          <w:kern w:val="0"/>
          <w:sz w:val="24"/>
          <w:szCs w:val="24"/>
        </w:rPr>
        <w:t>情境电</w:t>
      </w:r>
      <w:proofErr w:type="gramEnd"/>
      <w:r w:rsidRPr="00E512ED">
        <w:rPr>
          <w:rFonts w:ascii="微软雅黑" w:eastAsia="微软雅黑" w:hAnsi="微软雅黑" w:cs="宋体" w:hint="eastAsia"/>
          <w:color w:val="666666"/>
          <w:kern w:val="0"/>
          <w:sz w:val="24"/>
          <w:szCs w:val="24"/>
        </w:rPr>
        <w:t>商的所有关键技术：在不同应用场景植入购买按钮，创建app，管理订单等。</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PayPal的移动电商平台以及Braintree后台支付的全闭环支持能在用户浏览图片、网页和邮件时拥有全面嵌入式购物体验，用户目光所及之处，都可以一键购买，大大提高了电</w:t>
      </w:r>
      <w:proofErr w:type="gramStart"/>
      <w:r w:rsidRPr="00E512ED">
        <w:rPr>
          <w:rFonts w:ascii="微软雅黑" w:eastAsia="微软雅黑" w:hAnsi="微软雅黑" w:cs="宋体" w:hint="eastAsia"/>
          <w:color w:val="666666"/>
          <w:kern w:val="0"/>
          <w:sz w:val="24"/>
          <w:szCs w:val="24"/>
        </w:rPr>
        <w:t>商用户</w:t>
      </w:r>
      <w:proofErr w:type="gramEnd"/>
      <w:r w:rsidRPr="00E512ED">
        <w:rPr>
          <w:rFonts w:ascii="微软雅黑" w:eastAsia="微软雅黑" w:hAnsi="微软雅黑" w:cs="宋体" w:hint="eastAsia"/>
          <w:color w:val="666666"/>
          <w:kern w:val="0"/>
          <w:sz w:val="24"/>
          <w:szCs w:val="24"/>
        </w:rPr>
        <w:t>的转化率和消费规模。该业务目前正在内测，有望成为PayPal新的增长点。PayPal也将是紧接Stripe推出Relay后第二个提供</w:t>
      </w:r>
      <w:proofErr w:type="gramStart"/>
      <w:r w:rsidRPr="00E512ED">
        <w:rPr>
          <w:rFonts w:ascii="微软雅黑" w:eastAsia="微软雅黑" w:hAnsi="微软雅黑" w:cs="宋体" w:hint="eastAsia"/>
          <w:color w:val="666666"/>
          <w:kern w:val="0"/>
          <w:sz w:val="24"/>
          <w:szCs w:val="24"/>
        </w:rPr>
        <w:t>情景电</w:t>
      </w:r>
      <w:proofErr w:type="gramEnd"/>
      <w:r w:rsidRPr="00E512ED">
        <w:rPr>
          <w:rFonts w:ascii="微软雅黑" w:eastAsia="微软雅黑" w:hAnsi="微软雅黑" w:cs="宋体" w:hint="eastAsia"/>
          <w:color w:val="666666"/>
          <w:kern w:val="0"/>
          <w:sz w:val="24"/>
          <w:szCs w:val="24"/>
        </w:rPr>
        <w:t>商平台服务的公司。</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在美国，传统理财产品、中小企业信贷、保险等均有成熟的金融巨头覆盖，传统金融机构深耕社区和家庭，消费者习惯已养成。互联网企业和</w:t>
      </w:r>
      <w:proofErr w:type="spellStart"/>
      <w:r w:rsidRPr="00E512ED">
        <w:rPr>
          <w:rFonts w:ascii="微软雅黑" w:eastAsia="微软雅黑" w:hAnsi="微软雅黑" w:cs="宋体" w:hint="eastAsia"/>
          <w:color w:val="666666"/>
          <w:kern w:val="0"/>
          <w:sz w:val="24"/>
          <w:szCs w:val="24"/>
        </w:rPr>
        <w:t>fintech</w:t>
      </w:r>
      <w:proofErr w:type="spellEnd"/>
      <w:r w:rsidRPr="00E512ED">
        <w:rPr>
          <w:rFonts w:ascii="微软雅黑" w:eastAsia="微软雅黑" w:hAnsi="微软雅黑" w:cs="宋体" w:hint="eastAsia"/>
          <w:color w:val="666666"/>
          <w:kern w:val="0"/>
          <w:sz w:val="24"/>
          <w:szCs w:val="24"/>
        </w:rPr>
        <w:t>类公司不具备渠道优势，他们更多的扮演“补充”角色。未被传统金融服务覆盖的客户或市场缝隙，由互联网企业和</w:t>
      </w:r>
      <w:proofErr w:type="spellStart"/>
      <w:r w:rsidRPr="00E512ED">
        <w:rPr>
          <w:rFonts w:ascii="微软雅黑" w:eastAsia="微软雅黑" w:hAnsi="微软雅黑" w:cs="宋体" w:hint="eastAsia"/>
          <w:color w:val="666666"/>
          <w:kern w:val="0"/>
          <w:sz w:val="24"/>
          <w:szCs w:val="24"/>
        </w:rPr>
        <w:t>FinTech</w:t>
      </w:r>
      <w:proofErr w:type="spellEnd"/>
      <w:r w:rsidRPr="00E512ED">
        <w:rPr>
          <w:rFonts w:ascii="微软雅黑" w:eastAsia="微软雅黑" w:hAnsi="微软雅黑" w:cs="宋体" w:hint="eastAsia"/>
          <w:color w:val="666666"/>
          <w:kern w:val="0"/>
          <w:sz w:val="24"/>
          <w:szCs w:val="24"/>
        </w:rPr>
        <w:t>企业来补充，其角色更多的是“提高某已有业务的效率”。</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大多数中产阶级的理财服务是由传统银行和资产管理公司、投资顾问公司提供的。近年来，</w:t>
      </w:r>
      <w:proofErr w:type="gramStart"/>
      <w:r w:rsidRPr="00E512ED">
        <w:rPr>
          <w:rFonts w:ascii="微软雅黑" w:eastAsia="微软雅黑" w:hAnsi="微软雅黑" w:cs="宋体" w:hint="eastAsia"/>
          <w:color w:val="666666"/>
          <w:kern w:val="0"/>
          <w:sz w:val="24"/>
          <w:szCs w:val="24"/>
        </w:rPr>
        <w:t>智能投顾平台</w:t>
      </w:r>
      <w:proofErr w:type="gramEnd"/>
      <w:r w:rsidRPr="00E512ED">
        <w:rPr>
          <w:rFonts w:ascii="微软雅黑" w:eastAsia="微软雅黑" w:hAnsi="微软雅黑" w:cs="宋体" w:hint="eastAsia"/>
          <w:color w:val="666666"/>
          <w:kern w:val="0"/>
          <w:sz w:val="24"/>
          <w:szCs w:val="24"/>
        </w:rPr>
        <w:t>（自动化投资平台）的兴起，如Betterment、</w:t>
      </w:r>
      <w:proofErr w:type="spellStart"/>
      <w:r w:rsidRPr="00E512ED">
        <w:rPr>
          <w:rFonts w:ascii="微软雅黑" w:eastAsia="微软雅黑" w:hAnsi="微软雅黑" w:cs="宋体" w:hint="eastAsia"/>
          <w:color w:val="666666"/>
          <w:kern w:val="0"/>
          <w:sz w:val="24"/>
          <w:szCs w:val="24"/>
        </w:rPr>
        <w:t>Wealthfront</w:t>
      </w:r>
      <w:proofErr w:type="spellEnd"/>
      <w:r w:rsidRPr="00E512ED">
        <w:rPr>
          <w:rFonts w:ascii="微软雅黑" w:eastAsia="微软雅黑" w:hAnsi="微软雅黑" w:cs="宋体" w:hint="eastAsia"/>
          <w:color w:val="666666"/>
          <w:kern w:val="0"/>
          <w:sz w:val="24"/>
          <w:szCs w:val="24"/>
        </w:rPr>
        <w:t>针对的是年轻一代，主打的是在资产在能够得到充分的大类配置前提下，以人工智能和机器学习辅助个人投资者优化资产结构。</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spellStart"/>
      <w:r w:rsidRPr="00E512ED">
        <w:rPr>
          <w:rFonts w:ascii="微软雅黑" w:eastAsia="微软雅黑" w:hAnsi="微软雅黑" w:cs="宋体" w:hint="eastAsia"/>
          <w:color w:val="666666"/>
          <w:kern w:val="0"/>
          <w:sz w:val="24"/>
          <w:szCs w:val="24"/>
        </w:rPr>
        <w:t>CreditKarma</w:t>
      </w:r>
      <w:proofErr w:type="spellEnd"/>
      <w:r w:rsidRPr="00E512ED">
        <w:rPr>
          <w:rFonts w:ascii="微软雅黑" w:eastAsia="微软雅黑" w:hAnsi="微软雅黑" w:cs="宋体" w:hint="eastAsia"/>
          <w:color w:val="666666"/>
          <w:kern w:val="0"/>
          <w:sz w:val="24"/>
          <w:szCs w:val="24"/>
        </w:rPr>
        <w:t>公司则提供美国居民信用分数的实时免费查询，根据用户信用分数推荐对他们更划算的金融服务（保险、贷款等）；由于Credit Karma掌</w:t>
      </w:r>
      <w:r w:rsidRPr="00E512ED">
        <w:rPr>
          <w:rFonts w:ascii="微软雅黑" w:eastAsia="微软雅黑" w:hAnsi="微软雅黑" w:cs="宋体" w:hint="eastAsia"/>
          <w:color w:val="666666"/>
          <w:kern w:val="0"/>
          <w:sz w:val="24"/>
          <w:szCs w:val="24"/>
        </w:rPr>
        <w:lastRenderedPageBreak/>
        <w:t>握了三分之二的美国消费者的实际债务负担，包括债权人和债务利率等信息，系统通过挖掘数据并利用算法使用户看到符合自身需要的广告，也就是对网站用户进行个性化的推荐。佣金收入则来自于成功推荐信用卡、贷款以及其他金融服务。</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总结来说，数据优势和流量入口为中国。互联网巨头带来数据金融的全面成功。2016年春节期间，</w:t>
      </w:r>
      <w:proofErr w:type="gramStart"/>
      <w:r w:rsidRPr="00E512ED">
        <w:rPr>
          <w:rFonts w:ascii="微软雅黑" w:eastAsia="微软雅黑" w:hAnsi="微软雅黑" w:cs="宋体" w:hint="eastAsia"/>
          <w:color w:val="666666"/>
          <w:kern w:val="0"/>
          <w:sz w:val="24"/>
          <w:szCs w:val="24"/>
        </w:rPr>
        <w:t>微信完成</w:t>
      </w:r>
      <w:proofErr w:type="gramEnd"/>
      <w:r w:rsidRPr="00E512ED">
        <w:rPr>
          <w:rFonts w:ascii="微软雅黑" w:eastAsia="微软雅黑" w:hAnsi="微软雅黑" w:cs="宋体" w:hint="eastAsia"/>
          <w:color w:val="666666"/>
          <w:kern w:val="0"/>
          <w:sz w:val="24"/>
          <w:szCs w:val="24"/>
        </w:rPr>
        <w:t>320亿美金电子红包的转账，是Paypal2015年全年支付额的六倍多。</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旗下的余额</w:t>
      </w:r>
      <w:proofErr w:type="gramStart"/>
      <w:r w:rsidRPr="00E512ED">
        <w:rPr>
          <w:rFonts w:ascii="微软雅黑" w:eastAsia="微软雅黑" w:hAnsi="微软雅黑" w:cs="宋体" w:hint="eastAsia"/>
          <w:color w:val="666666"/>
          <w:kern w:val="0"/>
          <w:sz w:val="24"/>
          <w:szCs w:val="24"/>
        </w:rPr>
        <w:t>宝规模</w:t>
      </w:r>
      <w:proofErr w:type="gramEnd"/>
      <w:r w:rsidRPr="00E512ED">
        <w:rPr>
          <w:rFonts w:ascii="微软雅黑" w:eastAsia="微软雅黑" w:hAnsi="微软雅黑" w:cs="宋体" w:hint="eastAsia"/>
          <w:color w:val="666666"/>
          <w:kern w:val="0"/>
          <w:sz w:val="24"/>
          <w:szCs w:val="24"/>
        </w:rPr>
        <w:t>达到了960亿美金，成为世界规模最大的货币基金。</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蚂蚁金服目前</w:t>
      </w:r>
      <w:proofErr w:type="gramEnd"/>
      <w:r w:rsidRPr="00E512ED">
        <w:rPr>
          <w:rFonts w:ascii="微软雅黑" w:eastAsia="微软雅黑" w:hAnsi="微软雅黑" w:cs="宋体" w:hint="eastAsia"/>
          <w:color w:val="666666"/>
          <w:kern w:val="0"/>
          <w:sz w:val="24"/>
          <w:szCs w:val="24"/>
        </w:rPr>
        <w:t>估值为600亿美金，距离中国交通银行4000多亿人民币的市值仅一步之遥。除美国外，中国将成为全世界最大的支付市场和全世界第二大的金融科技市场。中国互联网巨头成功开发了国内尚未被传统金融覆盖的需求，并走出了一条巨头进化的独特路径。</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591050" cy="3219450"/>
            <wp:effectExtent l="0" t="0" r="0" b="0"/>
            <wp:docPr id="16" name="图片 16" desc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1050" cy="3219450"/>
                    </a:xfrm>
                    <a:prstGeom prst="rect">
                      <a:avLst/>
                    </a:prstGeom>
                    <a:noFill/>
                    <a:ln>
                      <a:noFill/>
                    </a:ln>
                  </pic:spPr>
                </pic:pic>
              </a:graphicData>
            </a:graphic>
          </wp:inline>
        </w:drawing>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b/>
          <w:bCs/>
          <w:color w:val="666666"/>
          <w:kern w:val="0"/>
          <w:sz w:val="24"/>
          <w:szCs w:val="24"/>
        </w:rPr>
        <w:t>移动支付为入口 ，数字金融产业</w:t>
      </w:r>
      <w:proofErr w:type="gramStart"/>
      <w:r w:rsidRPr="00E512ED">
        <w:rPr>
          <w:rFonts w:ascii="微软雅黑" w:eastAsia="微软雅黑" w:hAnsi="微软雅黑" w:cs="宋体" w:hint="eastAsia"/>
          <w:b/>
          <w:bCs/>
          <w:color w:val="666666"/>
          <w:kern w:val="0"/>
          <w:sz w:val="24"/>
          <w:szCs w:val="24"/>
        </w:rPr>
        <w:t>链全面</w:t>
      </w:r>
      <w:proofErr w:type="gramEnd"/>
      <w:r w:rsidRPr="00E512ED">
        <w:rPr>
          <w:rFonts w:ascii="微软雅黑" w:eastAsia="微软雅黑" w:hAnsi="微软雅黑" w:cs="宋体" w:hint="eastAsia"/>
          <w:b/>
          <w:bCs/>
          <w:color w:val="666666"/>
          <w:kern w:val="0"/>
          <w:sz w:val="24"/>
          <w:szCs w:val="24"/>
        </w:rPr>
        <w:t>成型</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供给端：第三方移动支付快速普及，2016年交易规模达38.5</w:t>
      </w:r>
      <w:proofErr w:type="gramStart"/>
      <w:r w:rsidRPr="00E512ED">
        <w:rPr>
          <w:rFonts w:ascii="微软雅黑" w:eastAsia="微软雅黑" w:hAnsi="微软雅黑" w:cs="宋体" w:hint="eastAsia"/>
          <w:color w:val="666666"/>
          <w:kern w:val="0"/>
          <w:sz w:val="24"/>
          <w:szCs w:val="24"/>
        </w:rPr>
        <w:t>万亿</w:t>
      </w:r>
      <w:proofErr w:type="gramEnd"/>
      <w:r w:rsidRPr="00E512ED">
        <w:rPr>
          <w:rFonts w:ascii="微软雅黑" w:eastAsia="微软雅黑" w:hAnsi="微软雅黑" w:cs="宋体" w:hint="eastAsia"/>
          <w:color w:val="666666"/>
          <w:kern w:val="0"/>
          <w:sz w:val="24"/>
          <w:szCs w:val="24"/>
        </w:rPr>
        <w:t>，</w:t>
      </w:r>
      <w:proofErr w:type="gramStart"/>
      <w:r w:rsidRPr="00E512ED">
        <w:rPr>
          <w:rFonts w:ascii="微软雅黑" w:eastAsia="微软雅黑" w:hAnsi="微软雅黑" w:cs="宋体" w:hint="eastAsia"/>
          <w:color w:val="666666"/>
          <w:kern w:val="0"/>
          <w:sz w:val="24"/>
          <w:szCs w:val="24"/>
        </w:rPr>
        <w:t>微信支付</w:t>
      </w:r>
      <w:proofErr w:type="gramEnd"/>
      <w:r w:rsidRPr="00E512ED">
        <w:rPr>
          <w:rFonts w:ascii="微软雅黑" w:eastAsia="微软雅黑" w:hAnsi="微软雅黑" w:cs="宋体" w:hint="eastAsia"/>
          <w:color w:val="666666"/>
          <w:kern w:val="0"/>
          <w:sz w:val="24"/>
          <w:szCs w:val="24"/>
        </w:rPr>
        <w:t>和支付宝市场份额高达90% 。在占据支付业务核心竞争力之后，数据金融公司开始探索信贷业务，在此过程中优先发展征信，并向保险、众筹、投资等领域延伸。</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 xml:space="preserve">参照海外发展经验，我们判断消费信贷有望成 为 </w:t>
      </w:r>
      <w:proofErr w:type="gramStart"/>
      <w:r w:rsidRPr="00E512ED">
        <w:rPr>
          <w:rFonts w:ascii="微软雅黑" w:eastAsia="微软雅黑" w:hAnsi="微软雅黑" w:cs="宋体" w:hint="eastAsia"/>
          <w:color w:val="666666"/>
          <w:kern w:val="0"/>
          <w:sz w:val="24"/>
          <w:szCs w:val="24"/>
        </w:rPr>
        <w:t>继支付</w:t>
      </w:r>
      <w:proofErr w:type="gramEnd"/>
      <w:r w:rsidRPr="00E512ED">
        <w:rPr>
          <w:rFonts w:ascii="微软雅黑" w:eastAsia="微软雅黑" w:hAnsi="微软雅黑" w:cs="宋体" w:hint="eastAsia"/>
          <w:color w:val="666666"/>
          <w:kern w:val="0"/>
          <w:sz w:val="24"/>
          <w:szCs w:val="24"/>
        </w:rPr>
        <w:t>业务之后，数据金融公司重要的业务之一。传统金融机构通常通过资产抵押控制信贷风险，对于长尾中后端客户服务不足。数据金融公司有机会通过数据分析和风险定价模型服务更大范围的客户。</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以腾讯和蚂蚁金服</w:t>
      </w:r>
      <w:proofErr w:type="gramEnd"/>
      <w:r w:rsidRPr="00E512ED">
        <w:rPr>
          <w:rFonts w:ascii="微软雅黑" w:eastAsia="微软雅黑" w:hAnsi="微软雅黑" w:cs="宋体" w:hint="eastAsia"/>
          <w:color w:val="666666"/>
          <w:kern w:val="0"/>
          <w:sz w:val="24"/>
          <w:szCs w:val="24"/>
        </w:rPr>
        <w:t>为代表的支付巨头以自有数据为基础，发力征信，谋求覆盖全方位、全场景的移动互联金融生态。蚂蚁</w:t>
      </w:r>
      <w:proofErr w:type="gramStart"/>
      <w:r w:rsidRPr="00E512ED">
        <w:rPr>
          <w:rFonts w:ascii="微软雅黑" w:eastAsia="微软雅黑" w:hAnsi="微软雅黑" w:cs="宋体" w:hint="eastAsia"/>
          <w:color w:val="666666"/>
          <w:kern w:val="0"/>
          <w:sz w:val="24"/>
          <w:szCs w:val="24"/>
        </w:rPr>
        <w:t>花呗已</w:t>
      </w:r>
      <w:proofErr w:type="gramEnd"/>
      <w:r w:rsidRPr="00E512ED">
        <w:rPr>
          <w:rFonts w:ascii="微软雅黑" w:eastAsia="微软雅黑" w:hAnsi="微软雅黑" w:cs="宋体" w:hint="eastAsia"/>
          <w:color w:val="666666"/>
          <w:kern w:val="0"/>
          <w:sz w:val="24"/>
          <w:szCs w:val="24"/>
        </w:rPr>
        <w:t>走出阿里平台，接入40多家外部消费平台。京东金融以电商交易和商家备货场景切入，在消费和供应</w:t>
      </w:r>
      <w:proofErr w:type="gramStart"/>
      <w:r w:rsidRPr="00E512ED">
        <w:rPr>
          <w:rFonts w:ascii="微软雅黑" w:eastAsia="微软雅黑" w:hAnsi="微软雅黑" w:cs="宋体" w:hint="eastAsia"/>
          <w:color w:val="666666"/>
          <w:kern w:val="0"/>
          <w:sz w:val="24"/>
          <w:szCs w:val="24"/>
        </w:rPr>
        <w:t>链金融</w:t>
      </w:r>
      <w:proofErr w:type="gramEnd"/>
      <w:r w:rsidRPr="00E512ED">
        <w:rPr>
          <w:rFonts w:ascii="微软雅黑" w:eastAsia="微软雅黑" w:hAnsi="微软雅黑" w:cs="宋体" w:hint="eastAsia"/>
          <w:color w:val="666666"/>
          <w:kern w:val="0"/>
          <w:sz w:val="24"/>
          <w:szCs w:val="24"/>
        </w:rPr>
        <w:t>领域纵深发展，通过“白条”拓展消费金融业务，并试水ABS和ABN。</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互联网金融将从以支付、电商为代表的产业链前端向以个人金融、资产管理为核心的产业链后端布局发展。未来，立足于互联网巨头和科技公司的金融服务产业，竞争才刚刚开始。</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610100" cy="2305050"/>
            <wp:effectExtent l="0" t="0" r="0" b="0"/>
            <wp:docPr id="15" name="图片 15" descr="http://www.yidai.com/public/upimg/20175/810_1395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yidai.com/public/upimg/20175/810_139570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0" cy="230505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838700" cy="2133600"/>
            <wp:effectExtent l="0" t="0" r="0" b="0"/>
            <wp:docPr id="14" name="图片 14" descr="http://www.yidai.com/public/upimg/20175/810_832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yidai.com/public/upimg/20175/810_8329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0" cy="2133600"/>
                    </a:xfrm>
                    <a:prstGeom prst="rect">
                      <a:avLst/>
                    </a:prstGeom>
                    <a:noFill/>
                    <a:ln>
                      <a:noFill/>
                    </a:ln>
                  </pic:spPr>
                </pic:pic>
              </a:graphicData>
            </a:graphic>
          </wp:inline>
        </w:drawing>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b/>
          <w:bCs/>
          <w:color w:val="666666"/>
          <w:kern w:val="0"/>
          <w:sz w:val="24"/>
          <w:szCs w:val="24"/>
        </w:rPr>
        <w:t>蚂蚁金服</w:t>
      </w:r>
      <w:proofErr w:type="gramEnd"/>
      <w:r w:rsidRPr="00E512ED">
        <w:rPr>
          <w:rFonts w:ascii="微软雅黑" w:eastAsia="微软雅黑" w:hAnsi="微软雅黑" w:cs="宋体" w:hint="eastAsia"/>
          <w:b/>
          <w:bCs/>
          <w:color w:val="666666"/>
          <w:kern w:val="0"/>
          <w:sz w:val="24"/>
          <w:szCs w:val="24"/>
        </w:rPr>
        <w:t>：数据+ 科技成就金融巨人</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依托于互联网 消费金融的场景化，</w:t>
      </w:r>
      <w:proofErr w:type="gramStart"/>
      <w:r w:rsidRPr="00E512ED">
        <w:rPr>
          <w:rFonts w:ascii="微软雅黑" w:eastAsia="微软雅黑" w:hAnsi="微软雅黑" w:cs="宋体" w:hint="eastAsia"/>
          <w:color w:val="666666"/>
          <w:kern w:val="0"/>
          <w:sz w:val="24"/>
          <w:szCs w:val="24"/>
        </w:rPr>
        <w:t>蚂蚁金服首先</w:t>
      </w:r>
      <w:proofErr w:type="gramEnd"/>
      <w:r w:rsidRPr="00E512ED">
        <w:rPr>
          <w:rFonts w:ascii="微软雅黑" w:eastAsia="微软雅黑" w:hAnsi="微软雅黑" w:cs="宋体" w:hint="eastAsia"/>
          <w:color w:val="666666"/>
          <w:kern w:val="0"/>
          <w:sz w:val="24"/>
          <w:szCs w:val="24"/>
        </w:rPr>
        <w:t>打开了电子支付市场，并且将消费金融 、保险 、小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借贷等业务嵌入了日常的交易场景中 。 在建立起了拥有基金、银行、支付、保险、</w:t>
      </w:r>
      <w:proofErr w:type="gramStart"/>
      <w:r w:rsidRPr="00E512ED">
        <w:rPr>
          <w:rFonts w:ascii="微软雅黑" w:eastAsia="微软雅黑" w:hAnsi="微软雅黑" w:cs="宋体" w:hint="eastAsia"/>
          <w:color w:val="666666"/>
          <w:kern w:val="0"/>
          <w:sz w:val="24"/>
          <w:szCs w:val="24"/>
        </w:rPr>
        <w:t>众筹等</w:t>
      </w:r>
      <w:proofErr w:type="gramEnd"/>
      <w:r w:rsidRPr="00E512ED">
        <w:rPr>
          <w:rFonts w:ascii="微软雅黑" w:eastAsia="微软雅黑" w:hAnsi="微软雅黑" w:cs="宋体" w:hint="eastAsia"/>
          <w:color w:val="666666"/>
          <w:kern w:val="0"/>
          <w:sz w:val="24"/>
          <w:szCs w:val="24"/>
        </w:rPr>
        <w:t>全牌照的金融帝国之后， 全方位的人工智能平台被应用于各种服务场景之中，如风险控制、信贷决策、保险定价、服务推荐。加上算法不断迭代，公司向着全场景的智能金融帝国转型，数据+科技使得</w:t>
      </w:r>
      <w:proofErr w:type="gramStart"/>
      <w:r w:rsidRPr="00E512ED">
        <w:rPr>
          <w:rFonts w:ascii="微软雅黑" w:eastAsia="微软雅黑" w:hAnsi="微软雅黑" w:cs="宋体" w:hint="eastAsia"/>
          <w:color w:val="666666"/>
          <w:kern w:val="0"/>
          <w:sz w:val="24"/>
          <w:szCs w:val="24"/>
        </w:rPr>
        <w:t>蚂蚁金服成为</w:t>
      </w:r>
      <w:proofErr w:type="gramEnd"/>
      <w:r w:rsidRPr="00E512ED">
        <w:rPr>
          <w:rFonts w:ascii="微软雅黑" w:eastAsia="微软雅黑" w:hAnsi="微软雅黑" w:cs="宋体" w:hint="eastAsia"/>
          <w:color w:val="666666"/>
          <w:kern w:val="0"/>
          <w:sz w:val="24"/>
          <w:szCs w:val="24"/>
        </w:rPr>
        <w:t>互联网时代的金融巨人。</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信息的融合在技术和算法的推动下，开始产生巨大的价值。以</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为代表的互联网金融公司与传统金融机构最大的区别在于技术。互联网公司开始利用技术重塑金融：</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自动问题识别（CTR）：上下语义匹配及客户真实意图识别。采用标准问题映射技术，再找到多方面的服务标准化或需求驱动。由于采用了人工智能识别技术，2016年双11</w:t>
      </w:r>
      <w:proofErr w:type="gramStart"/>
      <w:r w:rsidRPr="00E512ED">
        <w:rPr>
          <w:rFonts w:ascii="微软雅黑" w:eastAsia="微软雅黑" w:hAnsi="微软雅黑" w:cs="宋体" w:hint="eastAsia"/>
          <w:color w:val="666666"/>
          <w:kern w:val="0"/>
          <w:sz w:val="24"/>
          <w:szCs w:val="24"/>
        </w:rPr>
        <w:t>淘宝自助</w:t>
      </w:r>
      <w:proofErr w:type="gramEnd"/>
      <w:r w:rsidRPr="00E512ED">
        <w:rPr>
          <w:rFonts w:ascii="微软雅黑" w:eastAsia="微软雅黑" w:hAnsi="微软雅黑" w:cs="宋体" w:hint="eastAsia"/>
          <w:color w:val="666666"/>
          <w:kern w:val="0"/>
          <w:sz w:val="24"/>
          <w:szCs w:val="24"/>
        </w:rPr>
        <w:t>服务比例达到了97%，自助转人工的需求猛降，客户满意度提高，公开资料显示该技术运用后，人力和GPU成本下降1亿左右，而支付和理财平台的峰值容量和操作效率反而得到极大提升。</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基于迁移学习和深度学习的精准营销。基于阿里生态体系的海量数据在深度学习的技术框架内达到融合和学习，对用户、产品、文本等进行同一“编码”，经过大规模学习和迁移学习后，人工智能能够将支付用户的属性和阅读偏好、电商购买行为与保险偏好联系在一起，从而实现基于交易行为和阅读行为的精准营销，助力理财和保险产品的销售和定位。</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5162550" cy="1828800"/>
            <wp:effectExtent l="0" t="0" r="0" b="0"/>
            <wp:docPr id="13" name="图片 13" desc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2550" cy="182880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在进行精准营销时，把算法、业务、系统整体打通，大规模提升深度学习效率近6倍左右，并且开始从非结构性数据中提取每个用户的谨慎性系数。</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在蚂蚁聚宝的主页和社区观点里面，同一个基金面对不同的用户DNA，会有不同的文字呈现，推荐的内容和原因根据用户习惯和浏览历史而变化，是个性化定制的模式。目前这些全新的算法提高了业务点击转化率将近5.9倍，GMV提高了3.4倍。</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943475" cy="2219325"/>
            <wp:effectExtent l="0" t="0" r="9525" b="9525"/>
            <wp:docPr id="12" name="图片 12"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75" cy="22193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小而美的保险：运用机器学习和</w:t>
      </w:r>
      <w:proofErr w:type="gramStart"/>
      <w:r w:rsidRPr="00E512ED">
        <w:rPr>
          <w:rFonts w:ascii="微软雅黑" w:eastAsia="微软雅黑" w:hAnsi="微软雅黑" w:cs="宋体" w:hint="eastAsia"/>
          <w:color w:val="666666"/>
          <w:kern w:val="0"/>
          <w:sz w:val="24"/>
          <w:szCs w:val="24"/>
        </w:rPr>
        <w:t>可</w:t>
      </w:r>
      <w:proofErr w:type="gramEnd"/>
      <w:r w:rsidRPr="00E512ED">
        <w:rPr>
          <w:rFonts w:ascii="微软雅黑" w:eastAsia="微软雅黑" w:hAnsi="微软雅黑" w:cs="宋体" w:hint="eastAsia"/>
          <w:color w:val="666666"/>
          <w:kern w:val="0"/>
          <w:sz w:val="24"/>
          <w:szCs w:val="24"/>
        </w:rPr>
        <w:t>解释模型真正理解用户的消费行为。</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的场景</w:t>
      </w:r>
      <w:proofErr w:type="gramStart"/>
      <w:r w:rsidRPr="00E512ED">
        <w:rPr>
          <w:rFonts w:ascii="微软雅黑" w:eastAsia="微软雅黑" w:hAnsi="微软雅黑" w:cs="宋体" w:hint="eastAsia"/>
          <w:color w:val="666666"/>
          <w:kern w:val="0"/>
          <w:sz w:val="24"/>
          <w:szCs w:val="24"/>
        </w:rPr>
        <w:t>化保险</w:t>
      </w:r>
      <w:proofErr w:type="gramEnd"/>
      <w:r w:rsidRPr="00E512ED">
        <w:rPr>
          <w:rFonts w:ascii="微软雅黑" w:eastAsia="微软雅黑" w:hAnsi="微软雅黑" w:cs="宋体" w:hint="eastAsia"/>
          <w:color w:val="666666"/>
          <w:kern w:val="0"/>
          <w:sz w:val="24"/>
          <w:szCs w:val="24"/>
        </w:rPr>
        <w:t>产品，如退货险、</w:t>
      </w:r>
      <w:proofErr w:type="gramStart"/>
      <w:r w:rsidRPr="00E512ED">
        <w:rPr>
          <w:rFonts w:ascii="微软雅黑" w:eastAsia="微软雅黑" w:hAnsi="微软雅黑" w:cs="宋体" w:hint="eastAsia"/>
          <w:color w:val="666666"/>
          <w:kern w:val="0"/>
          <w:sz w:val="24"/>
          <w:szCs w:val="24"/>
        </w:rPr>
        <w:t>碎屏险等</w:t>
      </w:r>
      <w:proofErr w:type="gramEnd"/>
      <w:r w:rsidRPr="00E512ED">
        <w:rPr>
          <w:rFonts w:ascii="微软雅黑" w:eastAsia="微软雅黑" w:hAnsi="微软雅黑" w:cs="宋体" w:hint="eastAsia"/>
          <w:color w:val="666666"/>
          <w:kern w:val="0"/>
          <w:sz w:val="24"/>
          <w:szCs w:val="24"/>
        </w:rPr>
        <w:t>，保费在0.5-5块钱左右，覆盖海量长尾人群，场景险保费收入多年维持100%</w:t>
      </w:r>
      <w:proofErr w:type="gramStart"/>
      <w:r w:rsidRPr="00E512ED">
        <w:rPr>
          <w:rFonts w:ascii="微软雅黑" w:eastAsia="微软雅黑" w:hAnsi="微软雅黑" w:cs="宋体" w:hint="eastAsia"/>
          <w:color w:val="666666"/>
          <w:kern w:val="0"/>
          <w:sz w:val="24"/>
          <w:szCs w:val="24"/>
        </w:rPr>
        <w:t>的年化增速</w:t>
      </w:r>
      <w:proofErr w:type="gramEnd"/>
      <w:r w:rsidRPr="00E512ED">
        <w:rPr>
          <w:rFonts w:ascii="微软雅黑" w:eastAsia="微软雅黑" w:hAnsi="微软雅黑" w:cs="宋体" w:hint="eastAsia"/>
          <w:color w:val="666666"/>
          <w:kern w:val="0"/>
          <w:sz w:val="24"/>
          <w:szCs w:val="24"/>
        </w:rPr>
        <w:t>，双11一天保单金额突破1亿。</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场景保险产品凭借着大数据和机器学习，做到了实时投保，实时差异化定价，实时出险</w:t>
      </w:r>
      <w:proofErr w:type="gramStart"/>
      <w:r w:rsidRPr="00E512ED">
        <w:rPr>
          <w:rFonts w:ascii="微软雅黑" w:eastAsia="微软雅黑" w:hAnsi="微软雅黑" w:cs="宋体" w:hint="eastAsia"/>
          <w:color w:val="666666"/>
          <w:kern w:val="0"/>
          <w:sz w:val="24"/>
          <w:szCs w:val="24"/>
        </w:rPr>
        <w:t>率预测</w:t>
      </w:r>
      <w:proofErr w:type="gramEnd"/>
      <w:r w:rsidRPr="00E512ED">
        <w:rPr>
          <w:rFonts w:ascii="微软雅黑" w:eastAsia="微软雅黑" w:hAnsi="微软雅黑" w:cs="宋体" w:hint="eastAsia"/>
          <w:color w:val="666666"/>
          <w:kern w:val="0"/>
          <w:sz w:val="24"/>
          <w:szCs w:val="24"/>
        </w:rPr>
        <w:t>和</w:t>
      </w:r>
      <w:proofErr w:type="gramStart"/>
      <w:r w:rsidRPr="00E512ED">
        <w:rPr>
          <w:rFonts w:ascii="微软雅黑" w:eastAsia="微软雅黑" w:hAnsi="微软雅黑" w:cs="宋体" w:hint="eastAsia"/>
          <w:color w:val="666666"/>
          <w:kern w:val="0"/>
          <w:sz w:val="24"/>
          <w:szCs w:val="24"/>
        </w:rPr>
        <w:t>极</w:t>
      </w:r>
      <w:proofErr w:type="gramEnd"/>
      <w:r w:rsidRPr="00E512ED">
        <w:rPr>
          <w:rFonts w:ascii="微软雅黑" w:eastAsia="微软雅黑" w:hAnsi="微软雅黑" w:cs="宋体" w:hint="eastAsia"/>
          <w:color w:val="666666"/>
          <w:kern w:val="0"/>
          <w:sz w:val="24"/>
          <w:szCs w:val="24"/>
        </w:rPr>
        <w:t>速核赔。</w:t>
      </w:r>
      <w:proofErr w:type="gramStart"/>
      <w:r w:rsidRPr="00E512ED">
        <w:rPr>
          <w:rFonts w:ascii="微软雅黑" w:eastAsia="微软雅黑" w:hAnsi="微软雅黑" w:cs="宋体" w:hint="eastAsia"/>
          <w:color w:val="666666"/>
          <w:kern w:val="0"/>
          <w:sz w:val="24"/>
          <w:szCs w:val="24"/>
        </w:rPr>
        <w:t>蚂蚁金服使用</w:t>
      </w:r>
      <w:proofErr w:type="gramEnd"/>
      <w:r w:rsidRPr="00E512ED">
        <w:rPr>
          <w:rFonts w:ascii="微软雅黑" w:eastAsia="微软雅黑" w:hAnsi="微软雅黑" w:cs="宋体" w:hint="eastAsia"/>
          <w:color w:val="666666"/>
          <w:kern w:val="0"/>
          <w:sz w:val="24"/>
          <w:szCs w:val="24"/>
        </w:rPr>
        <w:t>几百万用户ID数据来培养可解释模型，即用户、他所购买的商品和退货这三者之间的关系，最后得出该用户的退货概率。场景类保险依靠此类核心算法，实现了超小金额保单的盈利。</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征信业务方面，</w:t>
      </w:r>
      <w:proofErr w:type="gramStart"/>
      <w:r w:rsidRPr="00E512ED">
        <w:rPr>
          <w:rFonts w:ascii="微软雅黑" w:eastAsia="微软雅黑" w:hAnsi="微软雅黑" w:cs="宋体" w:hint="eastAsia"/>
          <w:color w:val="666666"/>
          <w:kern w:val="0"/>
          <w:sz w:val="24"/>
          <w:szCs w:val="24"/>
        </w:rPr>
        <w:t>蚂蚁金服根据</w:t>
      </w:r>
      <w:proofErr w:type="gramEnd"/>
      <w:r w:rsidRPr="00E512ED">
        <w:rPr>
          <w:rFonts w:ascii="微软雅黑" w:eastAsia="微软雅黑" w:hAnsi="微软雅黑" w:cs="宋体" w:hint="eastAsia"/>
          <w:color w:val="666666"/>
          <w:kern w:val="0"/>
          <w:sz w:val="24"/>
          <w:szCs w:val="24"/>
        </w:rPr>
        <w:t>阿里系（占比30-40%）和</w:t>
      </w:r>
      <w:proofErr w:type="gramStart"/>
      <w:r w:rsidRPr="00E512ED">
        <w:rPr>
          <w:rFonts w:ascii="微软雅黑" w:eastAsia="微软雅黑" w:hAnsi="微软雅黑" w:cs="宋体" w:hint="eastAsia"/>
          <w:color w:val="666666"/>
          <w:kern w:val="0"/>
          <w:sz w:val="24"/>
          <w:szCs w:val="24"/>
        </w:rPr>
        <w:t>其他第三</w:t>
      </w:r>
      <w:proofErr w:type="gramEnd"/>
      <w:r w:rsidRPr="00E512ED">
        <w:rPr>
          <w:rFonts w:ascii="微软雅黑" w:eastAsia="微软雅黑" w:hAnsi="微软雅黑" w:cs="宋体" w:hint="eastAsia"/>
          <w:color w:val="666666"/>
          <w:kern w:val="0"/>
          <w:sz w:val="24"/>
          <w:szCs w:val="24"/>
        </w:rPr>
        <w:t>方支付机构提供的征信数据，打造出了“芝麻信用”。芝麻信用除了连接了公安系统的实名验证与活体检测技术（扫脸、指纹等），丰富的交易场景和商家的数据接口为</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的机器学习贡献着源源不断的数据，芝麻信用还涵盖了信用卡还款、网购、转账、理财、水电煤缴费、租房信息、住址搬迁历史、社交关系等信息。</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在面对巨量涌入的长尾客户时，传统金融IT的架构无法支撑，</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IT架构的云端</w:t>
      </w:r>
      <w:proofErr w:type="gramStart"/>
      <w:r w:rsidRPr="00E512ED">
        <w:rPr>
          <w:rFonts w:ascii="微软雅黑" w:eastAsia="微软雅黑" w:hAnsi="微软雅黑" w:cs="宋体" w:hint="eastAsia"/>
          <w:color w:val="666666"/>
          <w:kern w:val="0"/>
          <w:sz w:val="24"/>
          <w:szCs w:val="24"/>
        </w:rPr>
        <w:t>化彻底</w:t>
      </w:r>
      <w:proofErr w:type="gramEnd"/>
      <w:r w:rsidRPr="00E512ED">
        <w:rPr>
          <w:rFonts w:ascii="微软雅黑" w:eastAsia="微软雅黑" w:hAnsi="微软雅黑" w:cs="宋体" w:hint="eastAsia"/>
          <w:color w:val="666666"/>
          <w:kern w:val="0"/>
          <w:sz w:val="24"/>
          <w:szCs w:val="24"/>
        </w:rPr>
        <w:t>打破传统架构的限制，实现平台上各类机构之间信息的自由流</w:t>
      </w:r>
      <w:r w:rsidRPr="00E512ED">
        <w:rPr>
          <w:rFonts w:ascii="微软雅黑" w:eastAsia="微软雅黑" w:hAnsi="微软雅黑" w:cs="宋体" w:hint="eastAsia"/>
          <w:color w:val="666666"/>
          <w:kern w:val="0"/>
          <w:sz w:val="24"/>
          <w:szCs w:val="24"/>
        </w:rPr>
        <w:lastRenderedPageBreak/>
        <w:t>通，由此产生的呈</w:t>
      </w:r>
      <w:proofErr w:type="gramStart"/>
      <w:r w:rsidRPr="00E512ED">
        <w:rPr>
          <w:rFonts w:ascii="微软雅黑" w:eastAsia="微软雅黑" w:hAnsi="微软雅黑" w:cs="宋体" w:hint="eastAsia"/>
          <w:color w:val="666666"/>
          <w:kern w:val="0"/>
          <w:sz w:val="24"/>
          <w:szCs w:val="24"/>
        </w:rPr>
        <w:t>指数级</w:t>
      </w:r>
      <w:proofErr w:type="gramEnd"/>
      <w:r w:rsidRPr="00E512ED">
        <w:rPr>
          <w:rFonts w:ascii="微软雅黑" w:eastAsia="微软雅黑" w:hAnsi="微软雅黑" w:cs="宋体" w:hint="eastAsia"/>
          <w:color w:val="666666"/>
          <w:kern w:val="0"/>
          <w:sz w:val="24"/>
          <w:szCs w:val="24"/>
        </w:rPr>
        <w:t>增长的数据量在平台上沉淀。未来，芝麻信用将在消费贷款和个人信用商用领域具有巨大空间。</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000500" cy="2057400"/>
            <wp:effectExtent l="0" t="0" r="0" b="0"/>
            <wp:docPr id="11" name="图片 11"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0" cy="205740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此外，</w:t>
      </w:r>
      <w:proofErr w:type="gramStart"/>
      <w:r w:rsidRPr="00E512ED">
        <w:rPr>
          <w:rFonts w:ascii="微软雅黑" w:eastAsia="微软雅黑" w:hAnsi="微软雅黑" w:cs="宋体" w:hint="eastAsia"/>
          <w:color w:val="666666"/>
          <w:kern w:val="0"/>
          <w:sz w:val="24"/>
          <w:szCs w:val="24"/>
        </w:rPr>
        <w:t>蚂蚁金服通过</w:t>
      </w:r>
      <w:proofErr w:type="gramEnd"/>
      <w:r w:rsidRPr="00E512ED">
        <w:rPr>
          <w:rFonts w:ascii="微软雅黑" w:eastAsia="微软雅黑" w:hAnsi="微软雅黑" w:cs="宋体" w:hint="eastAsia"/>
          <w:color w:val="666666"/>
          <w:kern w:val="0"/>
          <w:sz w:val="24"/>
          <w:szCs w:val="24"/>
        </w:rPr>
        <w:t>将支付入口和场景结合，借助其天量的大数据资源和强劲的</w:t>
      </w:r>
      <w:proofErr w:type="gramStart"/>
      <w:r w:rsidRPr="00E512ED">
        <w:rPr>
          <w:rFonts w:ascii="微软雅黑" w:eastAsia="微软雅黑" w:hAnsi="微软雅黑" w:cs="宋体" w:hint="eastAsia"/>
          <w:color w:val="666666"/>
          <w:kern w:val="0"/>
          <w:sz w:val="24"/>
          <w:szCs w:val="24"/>
        </w:rPr>
        <w:t>云计算</w:t>
      </w:r>
      <w:proofErr w:type="gramEnd"/>
      <w:r w:rsidRPr="00E512ED">
        <w:rPr>
          <w:rFonts w:ascii="微软雅黑" w:eastAsia="微软雅黑" w:hAnsi="微软雅黑" w:cs="宋体" w:hint="eastAsia"/>
          <w:color w:val="666666"/>
          <w:kern w:val="0"/>
          <w:sz w:val="24"/>
          <w:szCs w:val="24"/>
        </w:rPr>
        <w:t>数据分析挖掘能力，全方位地切入生活场景，匹配大数据带来的客户侧写和分流能力，实现了高频和高留存的金融服务模式。目前，</w:t>
      </w:r>
      <w:proofErr w:type="gramStart"/>
      <w:r w:rsidRPr="00E512ED">
        <w:rPr>
          <w:rFonts w:ascii="微软雅黑" w:eastAsia="微软雅黑" w:hAnsi="微软雅黑" w:cs="宋体" w:hint="eastAsia"/>
          <w:color w:val="666666"/>
          <w:kern w:val="0"/>
          <w:sz w:val="24"/>
          <w:szCs w:val="24"/>
        </w:rPr>
        <w:t>蚂蚁金服已经</w:t>
      </w:r>
      <w:proofErr w:type="gramEnd"/>
      <w:r w:rsidRPr="00E512ED">
        <w:rPr>
          <w:rFonts w:ascii="微软雅黑" w:eastAsia="微软雅黑" w:hAnsi="微软雅黑" w:cs="宋体" w:hint="eastAsia"/>
          <w:color w:val="666666"/>
          <w:kern w:val="0"/>
          <w:sz w:val="24"/>
          <w:szCs w:val="24"/>
        </w:rPr>
        <w:t>成功地将支付端口带来的低成本流量接入了理财、融资和外部购物等业务中，旗下主要包括以下几款产品：</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蚂蚁借呗：个人无抵押小额贷款。芝麻分600分以上的用户，可以申请1000元-20万元不等的贷款额度。</w:t>
      </w:r>
      <w:proofErr w:type="gramStart"/>
      <w:r w:rsidRPr="00E512ED">
        <w:rPr>
          <w:rFonts w:ascii="微软雅黑" w:eastAsia="微软雅黑" w:hAnsi="微软雅黑" w:cs="宋体" w:hint="eastAsia"/>
          <w:color w:val="666666"/>
          <w:kern w:val="0"/>
          <w:sz w:val="24"/>
          <w:szCs w:val="24"/>
        </w:rPr>
        <w:t>借呗在</w:t>
      </w:r>
      <w:proofErr w:type="gramEnd"/>
      <w:r w:rsidRPr="00E512ED">
        <w:rPr>
          <w:rFonts w:ascii="微软雅黑" w:eastAsia="微软雅黑" w:hAnsi="微软雅黑" w:cs="宋体" w:hint="eastAsia"/>
          <w:color w:val="666666"/>
          <w:kern w:val="0"/>
          <w:sz w:val="24"/>
          <w:szCs w:val="24"/>
        </w:rPr>
        <w:t>推出后的10个月的时间内用户数达到1000万，放款规模为3000亿元。目前“借呗”的还款最长期限为12个月，贷款日利率普遍为0.045%，具体利率随借随还。用户申请到的额度可以转到支付宝余额，和从银行获得的贷款一样。</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相较于传统的个人贷款，“借呗”不需要用户提交复杂的个人材料和财力证明，只需凭借芝麻信用分就能对用户的信用水平做出判断和把关，3秒完成放贷。据统计，</w:t>
      </w:r>
      <w:proofErr w:type="gramStart"/>
      <w:r w:rsidRPr="00E512ED">
        <w:rPr>
          <w:rFonts w:ascii="微软雅黑" w:eastAsia="微软雅黑" w:hAnsi="微软雅黑" w:cs="宋体" w:hint="eastAsia"/>
          <w:color w:val="666666"/>
          <w:kern w:val="0"/>
          <w:sz w:val="24"/>
          <w:szCs w:val="24"/>
        </w:rPr>
        <w:t>借呗</w:t>
      </w:r>
      <w:proofErr w:type="gramEnd"/>
      <w:r w:rsidRPr="00E512ED">
        <w:rPr>
          <w:rFonts w:ascii="微软雅黑" w:eastAsia="微软雅黑" w:hAnsi="微软雅黑" w:cs="宋体" w:hint="eastAsia"/>
          <w:color w:val="666666"/>
          <w:kern w:val="0"/>
          <w:sz w:val="24"/>
          <w:szCs w:val="24"/>
        </w:rPr>
        <w:t>90%以上的客户是来自于80、90后，也就是30岁左右。现在</w:t>
      </w:r>
      <w:proofErr w:type="gramStart"/>
      <w:r w:rsidRPr="00E512ED">
        <w:rPr>
          <w:rFonts w:ascii="微软雅黑" w:eastAsia="微软雅黑" w:hAnsi="微软雅黑" w:cs="宋体" w:hint="eastAsia"/>
          <w:color w:val="666666"/>
          <w:kern w:val="0"/>
          <w:sz w:val="24"/>
          <w:szCs w:val="24"/>
        </w:rPr>
        <w:t>借</w:t>
      </w:r>
      <w:r w:rsidRPr="00E512ED">
        <w:rPr>
          <w:rFonts w:ascii="微软雅黑" w:eastAsia="微软雅黑" w:hAnsi="微软雅黑" w:cs="宋体" w:hint="eastAsia"/>
          <w:color w:val="666666"/>
          <w:kern w:val="0"/>
          <w:sz w:val="24"/>
          <w:szCs w:val="24"/>
        </w:rPr>
        <w:lastRenderedPageBreak/>
        <w:t>呗有</w:t>
      </w:r>
      <w:proofErr w:type="gramEnd"/>
      <w:r w:rsidRPr="00E512ED">
        <w:rPr>
          <w:rFonts w:ascii="微软雅黑" w:eastAsia="微软雅黑" w:hAnsi="微软雅黑" w:cs="宋体" w:hint="eastAsia"/>
          <w:color w:val="666666"/>
          <w:kern w:val="0"/>
          <w:sz w:val="24"/>
          <w:szCs w:val="24"/>
        </w:rPr>
        <w:t>近4成的用户是来自于三四线城市，这些城市融资渠道门槛高，</w:t>
      </w:r>
      <w:proofErr w:type="gramStart"/>
      <w:r w:rsidRPr="00E512ED">
        <w:rPr>
          <w:rFonts w:ascii="微软雅黑" w:eastAsia="微软雅黑" w:hAnsi="微软雅黑" w:cs="宋体" w:hint="eastAsia"/>
          <w:color w:val="666666"/>
          <w:kern w:val="0"/>
          <w:sz w:val="24"/>
          <w:szCs w:val="24"/>
        </w:rPr>
        <w:t>借呗现金</w:t>
      </w:r>
      <w:proofErr w:type="gramEnd"/>
      <w:r w:rsidRPr="00E512ED">
        <w:rPr>
          <w:rFonts w:ascii="微软雅黑" w:eastAsia="微软雅黑" w:hAnsi="微软雅黑" w:cs="宋体" w:hint="eastAsia"/>
          <w:color w:val="666666"/>
          <w:kern w:val="0"/>
          <w:sz w:val="24"/>
          <w:szCs w:val="24"/>
        </w:rPr>
        <w:t>的业务市场潜力更大。</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网商贷（原蚂蚁微贷）：针对个体商户的纯信用个人经营贷款。信用分达到 550分即可为申请，网商贷作为一款贷款服务，其还款最长期限为12个月，贷款日利率是0.018%，</w:t>
      </w:r>
      <w:proofErr w:type="gramStart"/>
      <w:r w:rsidRPr="00E512ED">
        <w:rPr>
          <w:rFonts w:ascii="微软雅黑" w:eastAsia="微软雅黑" w:hAnsi="微软雅黑" w:cs="宋体" w:hint="eastAsia"/>
          <w:color w:val="666666"/>
          <w:kern w:val="0"/>
          <w:sz w:val="24"/>
          <w:szCs w:val="24"/>
        </w:rPr>
        <w:t>微贷技术</w:t>
      </w:r>
      <w:proofErr w:type="gramEnd"/>
      <w:r w:rsidRPr="00E512ED">
        <w:rPr>
          <w:rFonts w:ascii="微软雅黑" w:eastAsia="微软雅黑" w:hAnsi="微软雅黑" w:cs="宋体" w:hint="eastAsia"/>
          <w:color w:val="666666"/>
          <w:kern w:val="0"/>
          <w:sz w:val="24"/>
          <w:szCs w:val="24"/>
        </w:rPr>
        <w:t>中包含了大量数据模型，利用网络数据模型和在线资信调查，辅以交叉检验技术来确认第三方客户的信息真实性，将客户在电子商务网络平台上的行为数据映射为企业和个人的信用评价。</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此外，还可以通过</w:t>
      </w:r>
      <w:proofErr w:type="gramStart"/>
      <w:r w:rsidRPr="00E512ED">
        <w:rPr>
          <w:rFonts w:ascii="微软雅黑" w:eastAsia="微软雅黑" w:hAnsi="微软雅黑" w:cs="宋体" w:hint="eastAsia"/>
          <w:color w:val="666666"/>
          <w:kern w:val="0"/>
          <w:sz w:val="24"/>
          <w:szCs w:val="24"/>
        </w:rPr>
        <w:t>云计算</w:t>
      </w:r>
      <w:proofErr w:type="gramEnd"/>
      <w:r w:rsidRPr="00E512ED">
        <w:rPr>
          <w:rFonts w:ascii="微软雅黑" w:eastAsia="微软雅黑" w:hAnsi="微软雅黑" w:cs="宋体" w:hint="eastAsia"/>
          <w:color w:val="666666"/>
          <w:kern w:val="0"/>
          <w:sz w:val="24"/>
          <w:szCs w:val="24"/>
        </w:rPr>
        <w:t>判断买家和卖家之间是否有关联，是否炒作信用，风险的概率的大小、交易集中度等以此来判断小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的信用，降低风险与运营成本。</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网商银行</w:t>
      </w:r>
      <w:proofErr w:type="gramEnd"/>
      <w:r w:rsidRPr="00E512ED">
        <w:rPr>
          <w:rFonts w:ascii="微软雅黑" w:eastAsia="微软雅黑" w:hAnsi="微软雅黑" w:cs="宋体" w:hint="eastAsia"/>
          <w:color w:val="666666"/>
          <w:kern w:val="0"/>
          <w:sz w:val="24"/>
          <w:szCs w:val="24"/>
        </w:rPr>
        <w:t>：小微企业、个人消费者和农村用户，</w:t>
      </w:r>
      <w:proofErr w:type="gramStart"/>
      <w:r w:rsidRPr="00E512ED">
        <w:rPr>
          <w:rFonts w:ascii="微软雅黑" w:eastAsia="微软雅黑" w:hAnsi="微软雅黑" w:cs="宋体" w:hint="eastAsia"/>
          <w:color w:val="666666"/>
          <w:kern w:val="0"/>
          <w:sz w:val="24"/>
          <w:szCs w:val="24"/>
        </w:rPr>
        <w:t>是网商银行</w:t>
      </w:r>
      <w:proofErr w:type="gramEnd"/>
      <w:r w:rsidRPr="00E512ED">
        <w:rPr>
          <w:rFonts w:ascii="微软雅黑" w:eastAsia="微软雅黑" w:hAnsi="微软雅黑" w:cs="宋体" w:hint="eastAsia"/>
          <w:color w:val="666666"/>
          <w:kern w:val="0"/>
          <w:sz w:val="24"/>
          <w:szCs w:val="24"/>
        </w:rPr>
        <w:t>的三大目标客户群体。在贷款业务中，除了覆盖阿里生态体系内电商商户如</w:t>
      </w:r>
      <w:proofErr w:type="gramStart"/>
      <w:r w:rsidRPr="00E512ED">
        <w:rPr>
          <w:rFonts w:ascii="微软雅黑" w:eastAsia="微软雅黑" w:hAnsi="微软雅黑" w:cs="宋体" w:hint="eastAsia"/>
          <w:color w:val="666666"/>
          <w:kern w:val="0"/>
          <w:sz w:val="24"/>
          <w:szCs w:val="24"/>
        </w:rPr>
        <w:t>淘宝店主</w:t>
      </w:r>
      <w:proofErr w:type="gramEnd"/>
      <w:r w:rsidRPr="00E512ED">
        <w:rPr>
          <w:rFonts w:ascii="微软雅黑" w:eastAsia="微软雅黑" w:hAnsi="微软雅黑" w:cs="宋体" w:hint="eastAsia"/>
          <w:color w:val="666666"/>
          <w:kern w:val="0"/>
          <w:sz w:val="24"/>
          <w:szCs w:val="24"/>
        </w:rPr>
        <w:t>和外部接近60家合作平台（如金蝶软件、美团）的企业主的“网商贷”外，还包括为农村地区小微经营者提供的无抵押无担保信贷服务“旺农贷”，截至目前，已经覆盖了全国4852个村庄。从贷款利率看，目前保持在7%—12%之间，依企业资信状况浮动。</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保险业务：包括嵌入自营产品和 第三</w:t>
      </w:r>
      <w:proofErr w:type="gramStart"/>
      <w:r w:rsidRPr="00E512ED">
        <w:rPr>
          <w:rFonts w:ascii="微软雅黑" w:eastAsia="微软雅黑" w:hAnsi="微软雅黑" w:cs="宋体" w:hint="eastAsia"/>
          <w:color w:val="666666"/>
          <w:kern w:val="0"/>
          <w:sz w:val="24"/>
          <w:szCs w:val="24"/>
        </w:rPr>
        <w:t>方保险</w:t>
      </w:r>
      <w:proofErr w:type="gramEnd"/>
      <w:r w:rsidRPr="00E512ED">
        <w:rPr>
          <w:rFonts w:ascii="微软雅黑" w:eastAsia="微软雅黑" w:hAnsi="微软雅黑" w:cs="宋体" w:hint="eastAsia"/>
          <w:color w:val="666666"/>
          <w:kern w:val="0"/>
          <w:sz w:val="24"/>
          <w:szCs w:val="24"/>
        </w:rPr>
        <w:t>销售平台业务。保险产品与</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的其他业务形成对接，产品设计具有场景化、碎片化和定制化特点。</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例如，退货运费险是依托</w:t>
      </w:r>
      <w:proofErr w:type="gramStart"/>
      <w:r w:rsidRPr="00E512ED">
        <w:rPr>
          <w:rFonts w:ascii="微软雅黑" w:eastAsia="微软雅黑" w:hAnsi="微软雅黑" w:cs="宋体" w:hint="eastAsia"/>
          <w:color w:val="666666"/>
          <w:kern w:val="0"/>
          <w:sz w:val="24"/>
          <w:szCs w:val="24"/>
        </w:rPr>
        <w:t>于淘内零售</w:t>
      </w:r>
      <w:proofErr w:type="gramEnd"/>
      <w:r w:rsidRPr="00E512ED">
        <w:rPr>
          <w:rFonts w:ascii="微软雅黑" w:eastAsia="微软雅黑" w:hAnsi="微软雅黑" w:cs="宋体" w:hint="eastAsia"/>
          <w:color w:val="666666"/>
          <w:kern w:val="0"/>
          <w:sz w:val="24"/>
          <w:szCs w:val="24"/>
        </w:rPr>
        <w:t>平台的销售，通过对不同用户历史数据的分析区别定价，契合了买卖双方在购物时的需求，实现了保单的迅速增长，商</w:t>
      </w:r>
      <w:r w:rsidRPr="00E512ED">
        <w:rPr>
          <w:rFonts w:ascii="微软雅黑" w:eastAsia="微软雅黑" w:hAnsi="微软雅黑" w:cs="宋体" w:hint="eastAsia"/>
          <w:color w:val="666666"/>
          <w:kern w:val="0"/>
          <w:sz w:val="24"/>
          <w:szCs w:val="24"/>
        </w:rPr>
        <w:lastRenderedPageBreak/>
        <w:t>户信用保险则是</w:t>
      </w:r>
      <w:proofErr w:type="gramStart"/>
      <w:r w:rsidRPr="00E512ED">
        <w:rPr>
          <w:rFonts w:ascii="微软雅黑" w:eastAsia="微软雅黑" w:hAnsi="微软雅黑" w:cs="宋体" w:hint="eastAsia"/>
          <w:color w:val="666666"/>
          <w:kern w:val="0"/>
          <w:sz w:val="24"/>
          <w:szCs w:val="24"/>
        </w:rPr>
        <w:t>针对天猫卖家</w:t>
      </w:r>
      <w:proofErr w:type="gramEnd"/>
      <w:r w:rsidRPr="00E512ED">
        <w:rPr>
          <w:rFonts w:ascii="微软雅黑" w:eastAsia="微软雅黑" w:hAnsi="微软雅黑" w:cs="宋体" w:hint="eastAsia"/>
          <w:color w:val="666666"/>
          <w:kern w:val="0"/>
          <w:sz w:val="24"/>
          <w:szCs w:val="24"/>
        </w:rPr>
        <w:t>的保证金设计，</w:t>
      </w:r>
      <w:proofErr w:type="gramStart"/>
      <w:r w:rsidRPr="00E512ED">
        <w:rPr>
          <w:rFonts w:ascii="微软雅黑" w:eastAsia="微软雅黑" w:hAnsi="微软雅黑" w:cs="宋体" w:hint="eastAsia"/>
          <w:color w:val="666666"/>
          <w:kern w:val="0"/>
          <w:sz w:val="24"/>
          <w:szCs w:val="24"/>
        </w:rPr>
        <w:t>蚂蚁金服通过</w:t>
      </w:r>
      <w:proofErr w:type="gramEnd"/>
      <w:r w:rsidRPr="00E512ED">
        <w:rPr>
          <w:rFonts w:ascii="微软雅黑" w:eastAsia="微软雅黑" w:hAnsi="微软雅黑" w:cs="宋体" w:hint="eastAsia"/>
          <w:color w:val="666666"/>
          <w:kern w:val="0"/>
          <w:sz w:val="24"/>
          <w:szCs w:val="24"/>
        </w:rPr>
        <w:t>数据挖掘来对商家的信用状况进行判断，允许商家通过购买信用保险的方式来替代缴纳保证金，降低了商家的运营成本。</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嵌入自营性保险产品与阿里的业务生态圈形成呼应，在产品上具有场景化、碎片化和定制化的特点，且庞大的用户和业务资源成为这一类保险产品的核心优势。</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b/>
          <w:bCs/>
          <w:color w:val="666666"/>
          <w:kern w:val="0"/>
          <w:sz w:val="24"/>
          <w:szCs w:val="24"/>
        </w:rPr>
        <w:t>腾讯金融</w:t>
      </w:r>
      <w:proofErr w:type="gramEnd"/>
      <w:r w:rsidRPr="00E512ED">
        <w:rPr>
          <w:rFonts w:ascii="微软雅黑" w:eastAsia="微软雅黑" w:hAnsi="微软雅黑" w:cs="宋体" w:hint="eastAsia"/>
          <w:b/>
          <w:bCs/>
          <w:color w:val="666666"/>
          <w:kern w:val="0"/>
          <w:sz w:val="24"/>
          <w:szCs w:val="24"/>
        </w:rPr>
        <w:t>：掘金社交数据，</w:t>
      </w:r>
      <w:proofErr w:type="gramStart"/>
      <w:r w:rsidRPr="00E512ED">
        <w:rPr>
          <w:rFonts w:ascii="微软雅黑" w:eastAsia="微软雅黑" w:hAnsi="微软雅黑" w:cs="宋体" w:hint="eastAsia"/>
          <w:b/>
          <w:bCs/>
          <w:color w:val="666666"/>
          <w:kern w:val="0"/>
          <w:sz w:val="24"/>
          <w:szCs w:val="24"/>
        </w:rPr>
        <w:t>互金帝国</w:t>
      </w:r>
      <w:proofErr w:type="gramEnd"/>
      <w:r w:rsidRPr="00E512ED">
        <w:rPr>
          <w:rFonts w:ascii="微软雅黑" w:eastAsia="微软雅黑" w:hAnsi="微软雅黑" w:cs="宋体" w:hint="eastAsia"/>
          <w:b/>
          <w:bCs/>
          <w:color w:val="666666"/>
          <w:kern w:val="0"/>
          <w:sz w:val="24"/>
          <w:szCs w:val="24"/>
        </w:rPr>
        <w:t>成型</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腾讯的微信支付为腾讯金融</w:t>
      </w:r>
      <w:proofErr w:type="gramEnd"/>
      <w:r w:rsidRPr="00E512ED">
        <w:rPr>
          <w:rFonts w:ascii="微软雅黑" w:eastAsia="微软雅黑" w:hAnsi="微软雅黑" w:cs="宋体" w:hint="eastAsia"/>
          <w:color w:val="666666"/>
          <w:kern w:val="0"/>
          <w:sz w:val="24"/>
          <w:szCs w:val="24"/>
        </w:rPr>
        <w:t>积累了理财用户及资产方资源的同时，也沉淀了资产匹配、设计和分析的数据。</w:t>
      </w:r>
      <w:proofErr w:type="gramStart"/>
      <w:r w:rsidRPr="00E512ED">
        <w:rPr>
          <w:rFonts w:ascii="微软雅黑" w:eastAsia="微软雅黑" w:hAnsi="微软雅黑" w:cs="宋体" w:hint="eastAsia"/>
          <w:color w:val="666666"/>
          <w:kern w:val="0"/>
          <w:sz w:val="24"/>
          <w:szCs w:val="24"/>
        </w:rPr>
        <w:t>腾讯目前</w:t>
      </w:r>
      <w:proofErr w:type="gramEnd"/>
      <w:r w:rsidRPr="00E512ED">
        <w:rPr>
          <w:rFonts w:ascii="微软雅黑" w:eastAsia="微软雅黑" w:hAnsi="微软雅黑" w:cs="宋体" w:hint="eastAsia"/>
          <w:color w:val="666666"/>
          <w:kern w:val="0"/>
          <w:sz w:val="24"/>
          <w:szCs w:val="24"/>
        </w:rPr>
        <w:t>主要研发的数据产品为 “ 财富值”， 该值定义了 客户财富和风险偏好的系数， 可以帮助理财平台更准确地找到定向的客户，目前主要应用在理财通平台。</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在渠道方面，这些经过分析的数据形成结论，通过理财</w:t>
      </w:r>
      <w:proofErr w:type="gramStart"/>
      <w:r w:rsidRPr="00E512ED">
        <w:rPr>
          <w:rFonts w:ascii="微软雅黑" w:eastAsia="微软雅黑" w:hAnsi="微软雅黑" w:cs="宋体" w:hint="eastAsia"/>
          <w:color w:val="666666"/>
          <w:kern w:val="0"/>
          <w:sz w:val="24"/>
          <w:szCs w:val="24"/>
        </w:rPr>
        <w:t>通帮助</w:t>
      </w:r>
      <w:proofErr w:type="gramEnd"/>
      <w:r w:rsidRPr="00E512ED">
        <w:rPr>
          <w:rFonts w:ascii="微软雅黑" w:eastAsia="微软雅黑" w:hAnsi="微软雅黑" w:cs="宋体" w:hint="eastAsia"/>
          <w:color w:val="666666"/>
          <w:kern w:val="0"/>
          <w:sz w:val="24"/>
          <w:szCs w:val="24"/>
        </w:rPr>
        <w:t>理财产品、信用卡、车险等的精准营销和定价； 在授信方面，通过</w:t>
      </w:r>
      <w:proofErr w:type="gramStart"/>
      <w:r w:rsidRPr="00E512ED">
        <w:rPr>
          <w:rFonts w:ascii="微软雅黑" w:eastAsia="微软雅黑" w:hAnsi="微软雅黑" w:cs="宋体" w:hint="eastAsia"/>
          <w:color w:val="666666"/>
          <w:kern w:val="0"/>
          <w:sz w:val="24"/>
          <w:szCs w:val="24"/>
        </w:rPr>
        <w:t>腾讯金融云</w:t>
      </w:r>
      <w:proofErr w:type="gramEnd"/>
      <w:r w:rsidRPr="00E512ED">
        <w:rPr>
          <w:rFonts w:ascii="微软雅黑" w:eastAsia="微软雅黑" w:hAnsi="微软雅黑" w:cs="宋体" w:hint="eastAsia"/>
          <w:color w:val="666666"/>
          <w:kern w:val="0"/>
          <w:sz w:val="24"/>
          <w:szCs w:val="24"/>
        </w:rPr>
        <w:t>的大数据去</w:t>
      </w:r>
      <w:proofErr w:type="gramStart"/>
      <w:r w:rsidRPr="00E512ED">
        <w:rPr>
          <w:rFonts w:ascii="微软雅黑" w:eastAsia="微软雅黑" w:hAnsi="微软雅黑" w:cs="宋体" w:hint="eastAsia"/>
          <w:color w:val="666666"/>
          <w:kern w:val="0"/>
          <w:sz w:val="24"/>
          <w:szCs w:val="24"/>
        </w:rPr>
        <w:t>做风</w:t>
      </w:r>
      <w:proofErr w:type="gramEnd"/>
      <w:r w:rsidRPr="00E512ED">
        <w:rPr>
          <w:rFonts w:ascii="微软雅黑" w:eastAsia="微软雅黑" w:hAnsi="微软雅黑" w:cs="宋体" w:hint="eastAsia"/>
          <w:color w:val="666666"/>
          <w:kern w:val="0"/>
          <w:sz w:val="24"/>
          <w:szCs w:val="24"/>
        </w:rPr>
        <w:t>控；在交易方面，根据交易特征筛选来建立“可疑风险防范”等。</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381500" cy="2343150"/>
            <wp:effectExtent l="0" t="0" r="0" b="0"/>
            <wp:docPr id="10" name="图片 10"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1500" cy="234315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微粒贷：依托</w:t>
      </w:r>
      <w:proofErr w:type="gramStart"/>
      <w:r w:rsidRPr="00E512ED">
        <w:rPr>
          <w:rFonts w:ascii="微软雅黑" w:eastAsia="微软雅黑" w:hAnsi="微软雅黑" w:cs="宋体" w:hint="eastAsia"/>
          <w:color w:val="666666"/>
          <w:kern w:val="0"/>
          <w:sz w:val="24"/>
          <w:szCs w:val="24"/>
        </w:rPr>
        <w:t>腾讯大</w:t>
      </w:r>
      <w:proofErr w:type="gramEnd"/>
      <w:r w:rsidRPr="00E512ED">
        <w:rPr>
          <w:rFonts w:ascii="微软雅黑" w:eastAsia="微软雅黑" w:hAnsi="微软雅黑" w:cs="宋体" w:hint="eastAsia"/>
          <w:color w:val="666666"/>
          <w:kern w:val="0"/>
          <w:sz w:val="24"/>
          <w:szCs w:val="24"/>
        </w:rPr>
        <w:t>数据用户画像，在符合当期授信条件的用户中随机筛选出白名单用过户并邀请使用产品，首批人数不超过10万人。2016年底，累计发放规模超1600亿元，总笔数超2000万，笔均放款8000元，覆盖6000万人。</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微粒贷</w:t>
      </w:r>
      <w:proofErr w:type="gramStart"/>
      <w:r w:rsidRPr="00E512ED">
        <w:rPr>
          <w:rFonts w:ascii="微软雅黑" w:eastAsia="微软雅黑" w:hAnsi="微软雅黑" w:cs="宋体" w:hint="eastAsia"/>
          <w:color w:val="666666"/>
          <w:kern w:val="0"/>
          <w:sz w:val="24"/>
          <w:szCs w:val="24"/>
        </w:rPr>
        <w:t>背靠微众银行</w:t>
      </w:r>
      <w:proofErr w:type="gramEnd"/>
      <w:r w:rsidRPr="00E512ED">
        <w:rPr>
          <w:rFonts w:ascii="微软雅黑" w:eastAsia="微软雅黑" w:hAnsi="微软雅黑" w:cs="宋体" w:hint="eastAsia"/>
          <w:color w:val="666666"/>
          <w:kern w:val="0"/>
          <w:sz w:val="24"/>
          <w:szCs w:val="24"/>
        </w:rPr>
        <w:t>，在</w:t>
      </w:r>
      <w:proofErr w:type="gramStart"/>
      <w:r w:rsidRPr="00E512ED">
        <w:rPr>
          <w:rFonts w:ascii="微软雅黑" w:eastAsia="微软雅黑" w:hAnsi="微软雅黑" w:cs="宋体" w:hint="eastAsia"/>
          <w:color w:val="666666"/>
          <w:kern w:val="0"/>
          <w:sz w:val="24"/>
          <w:szCs w:val="24"/>
        </w:rPr>
        <w:t>微信钱包</w:t>
      </w:r>
      <w:proofErr w:type="gramEnd"/>
      <w:r w:rsidRPr="00E512ED">
        <w:rPr>
          <w:rFonts w:ascii="微软雅黑" w:eastAsia="微软雅黑" w:hAnsi="微软雅黑" w:cs="宋体" w:hint="eastAsia"/>
          <w:color w:val="666666"/>
          <w:kern w:val="0"/>
          <w:sz w:val="24"/>
          <w:szCs w:val="24"/>
        </w:rPr>
        <w:t>和手机QQ客户端上线，单笔最高可借4万元，个人贷款总额度在500元-20万元之间。值得注意的是，</w:t>
      </w:r>
      <w:proofErr w:type="gramStart"/>
      <w:r w:rsidRPr="00E512ED">
        <w:rPr>
          <w:rFonts w:ascii="微软雅黑" w:eastAsia="微软雅黑" w:hAnsi="微软雅黑" w:cs="宋体" w:hint="eastAsia"/>
          <w:color w:val="666666"/>
          <w:kern w:val="0"/>
          <w:sz w:val="24"/>
          <w:szCs w:val="24"/>
        </w:rPr>
        <w:t>微粒贷日利息</w:t>
      </w:r>
      <w:proofErr w:type="gramEnd"/>
      <w:r w:rsidRPr="00E512ED">
        <w:rPr>
          <w:rFonts w:ascii="微软雅黑" w:eastAsia="微软雅黑" w:hAnsi="微软雅黑" w:cs="宋体" w:hint="eastAsia"/>
          <w:color w:val="666666"/>
          <w:kern w:val="0"/>
          <w:sz w:val="24"/>
          <w:szCs w:val="24"/>
        </w:rPr>
        <w:t>0.05%，其年化利息为18.25%，高于同类产品蚂蚁借呗（日利息0.045%）。</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微证券：通过与券商合作将把证券的远程开户运用</w:t>
      </w:r>
      <w:proofErr w:type="gramStart"/>
      <w:r w:rsidRPr="00E512ED">
        <w:rPr>
          <w:rFonts w:ascii="微软雅黑" w:eastAsia="微软雅黑" w:hAnsi="微软雅黑" w:cs="宋体" w:hint="eastAsia"/>
          <w:color w:val="666666"/>
          <w:kern w:val="0"/>
          <w:sz w:val="24"/>
          <w:szCs w:val="24"/>
        </w:rPr>
        <w:t>到微信上来</w:t>
      </w:r>
      <w:proofErr w:type="gramEnd"/>
      <w:r w:rsidRPr="00E512ED">
        <w:rPr>
          <w:rFonts w:ascii="微软雅黑" w:eastAsia="微软雅黑" w:hAnsi="微软雅黑" w:cs="宋体" w:hint="eastAsia"/>
          <w:color w:val="666666"/>
          <w:kern w:val="0"/>
          <w:sz w:val="24"/>
          <w:szCs w:val="24"/>
        </w:rPr>
        <w:t>，</w:t>
      </w:r>
      <w:proofErr w:type="gramStart"/>
      <w:r w:rsidRPr="00E512ED">
        <w:rPr>
          <w:rFonts w:ascii="微软雅黑" w:eastAsia="微软雅黑" w:hAnsi="微软雅黑" w:cs="宋体" w:hint="eastAsia"/>
          <w:color w:val="666666"/>
          <w:kern w:val="0"/>
          <w:sz w:val="24"/>
          <w:szCs w:val="24"/>
        </w:rPr>
        <w:t>微信用户</w:t>
      </w:r>
      <w:proofErr w:type="gramEnd"/>
      <w:r w:rsidRPr="00E512ED">
        <w:rPr>
          <w:rFonts w:ascii="微软雅黑" w:eastAsia="微软雅黑" w:hAnsi="微软雅黑" w:cs="宋体" w:hint="eastAsia"/>
          <w:color w:val="666666"/>
          <w:kern w:val="0"/>
          <w:sz w:val="24"/>
          <w:szCs w:val="24"/>
        </w:rPr>
        <w:t>可以</w:t>
      </w:r>
      <w:proofErr w:type="gramStart"/>
      <w:r w:rsidRPr="00E512ED">
        <w:rPr>
          <w:rFonts w:ascii="微软雅黑" w:eastAsia="微软雅黑" w:hAnsi="微软雅黑" w:cs="宋体" w:hint="eastAsia"/>
          <w:color w:val="666666"/>
          <w:kern w:val="0"/>
          <w:sz w:val="24"/>
          <w:szCs w:val="24"/>
        </w:rPr>
        <w:t>通过微信进行</w:t>
      </w:r>
      <w:proofErr w:type="gramEnd"/>
      <w:r w:rsidRPr="00E512ED">
        <w:rPr>
          <w:rFonts w:ascii="微软雅黑" w:eastAsia="微软雅黑" w:hAnsi="微软雅黑" w:cs="宋体" w:hint="eastAsia"/>
          <w:color w:val="666666"/>
          <w:kern w:val="0"/>
          <w:sz w:val="24"/>
          <w:szCs w:val="24"/>
        </w:rPr>
        <w:t>股票交易。此外年初，黄金红包的上线代表了</w:t>
      </w:r>
      <w:proofErr w:type="gramStart"/>
      <w:r w:rsidRPr="00E512ED">
        <w:rPr>
          <w:rFonts w:ascii="微软雅黑" w:eastAsia="微软雅黑" w:hAnsi="微软雅黑" w:cs="宋体" w:hint="eastAsia"/>
          <w:color w:val="666666"/>
          <w:kern w:val="0"/>
          <w:sz w:val="24"/>
          <w:szCs w:val="24"/>
        </w:rPr>
        <w:t>微信支付</w:t>
      </w:r>
      <w:proofErr w:type="gramEnd"/>
      <w:r w:rsidRPr="00E512ED">
        <w:rPr>
          <w:rFonts w:ascii="微软雅黑" w:eastAsia="微软雅黑" w:hAnsi="微软雅黑" w:cs="宋体" w:hint="eastAsia"/>
          <w:color w:val="666666"/>
          <w:kern w:val="0"/>
          <w:sz w:val="24"/>
          <w:szCs w:val="24"/>
        </w:rPr>
        <w:t>分销高费率产品，进行金融产品迭代的决心。接下来在基金的接入上，</w:t>
      </w:r>
      <w:proofErr w:type="gramStart"/>
      <w:r w:rsidRPr="00E512ED">
        <w:rPr>
          <w:rFonts w:ascii="微软雅黑" w:eastAsia="微软雅黑" w:hAnsi="微软雅黑" w:cs="宋体" w:hint="eastAsia"/>
          <w:color w:val="666666"/>
          <w:kern w:val="0"/>
          <w:sz w:val="24"/>
          <w:szCs w:val="24"/>
        </w:rPr>
        <w:t>腾讯会</w:t>
      </w:r>
      <w:proofErr w:type="gramEnd"/>
      <w:r w:rsidRPr="00E512ED">
        <w:rPr>
          <w:rFonts w:ascii="微软雅黑" w:eastAsia="微软雅黑" w:hAnsi="微软雅黑" w:cs="宋体" w:hint="eastAsia"/>
          <w:color w:val="666666"/>
          <w:kern w:val="0"/>
          <w:sz w:val="24"/>
          <w:szCs w:val="24"/>
        </w:rPr>
        <w:t>借助已经入股的好买基金实现批量接入。</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2B端 “连接器力 ”：进一步发力2B端，利用数据金融展开竞争 ； 全面连接银行信用卡，将</w:t>
      </w:r>
      <w:proofErr w:type="gramStart"/>
      <w:r w:rsidRPr="00E512ED">
        <w:rPr>
          <w:rFonts w:ascii="微软雅黑" w:eastAsia="微软雅黑" w:hAnsi="微软雅黑" w:cs="宋体" w:hint="eastAsia"/>
          <w:color w:val="666666"/>
          <w:kern w:val="0"/>
          <w:sz w:val="24"/>
          <w:szCs w:val="24"/>
        </w:rPr>
        <w:t>大量线</w:t>
      </w:r>
      <w:proofErr w:type="gramEnd"/>
      <w:r w:rsidRPr="00E512ED">
        <w:rPr>
          <w:rFonts w:ascii="微软雅黑" w:eastAsia="微软雅黑" w:hAnsi="微软雅黑" w:cs="宋体" w:hint="eastAsia"/>
          <w:color w:val="666666"/>
          <w:kern w:val="0"/>
          <w:sz w:val="24"/>
          <w:szCs w:val="24"/>
        </w:rPr>
        <w:t>上银行行为服务接入</w:t>
      </w:r>
      <w:proofErr w:type="gramStart"/>
      <w:r w:rsidRPr="00E512ED">
        <w:rPr>
          <w:rFonts w:ascii="微软雅黑" w:eastAsia="微软雅黑" w:hAnsi="微软雅黑" w:cs="宋体" w:hint="eastAsia"/>
          <w:color w:val="666666"/>
          <w:kern w:val="0"/>
          <w:sz w:val="24"/>
          <w:szCs w:val="24"/>
        </w:rPr>
        <w:t>到腾讯平台</w:t>
      </w:r>
      <w:proofErr w:type="gramEnd"/>
      <w:r w:rsidRPr="00E512ED">
        <w:rPr>
          <w:rFonts w:ascii="微软雅黑" w:eastAsia="微软雅黑" w:hAnsi="微软雅黑" w:cs="宋体" w:hint="eastAsia"/>
          <w:color w:val="666666"/>
          <w:kern w:val="0"/>
          <w:sz w:val="24"/>
          <w:szCs w:val="24"/>
        </w:rPr>
        <w:t>上分享价值；而对</w:t>
      </w:r>
      <w:proofErr w:type="gramStart"/>
      <w:r w:rsidRPr="00E512ED">
        <w:rPr>
          <w:rFonts w:ascii="微软雅黑" w:eastAsia="微软雅黑" w:hAnsi="微软雅黑" w:cs="宋体" w:hint="eastAsia"/>
          <w:color w:val="666666"/>
          <w:kern w:val="0"/>
          <w:sz w:val="24"/>
          <w:szCs w:val="24"/>
        </w:rPr>
        <w:t>缺乏风控能力</w:t>
      </w:r>
      <w:proofErr w:type="gramEnd"/>
      <w:r w:rsidRPr="00E512ED">
        <w:rPr>
          <w:rFonts w:ascii="微软雅黑" w:eastAsia="微软雅黑" w:hAnsi="微软雅黑" w:cs="宋体" w:hint="eastAsia"/>
          <w:color w:val="666666"/>
          <w:kern w:val="0"/>
          <w:sz w:val="24"/>
          <w:szCs w:val="24"/>
        </w:rPr>
        <w:t>的P2P、小额贷款公司，</w:t>
      </w:r>
      <w:proofErr w:type="gramStart"/>
      <w:r w:rsidRPr="00E512ED">
        <w:rPr>
          <w:rFonts w:ascii="微软雅黑" w:eastAsia="微软雅黑" w:hAnsi="微软雅黑" w:cs="宋体" w:hint="eastAsia"/>
          <w:color w:val="666666"/>
          <w:kern w:val="0"/>
          <w:sz w:val="24"/>
          <w:szCs w:val="24"/>
        </w:rPr>
        <w:t>腾讯选择</w:t>
      </w:r>
      <w:proofErr w:type="gramEnd"/>
      <w:r w:rsidRPr="00E512ED">
        <w:rPr>
          <w:rFonts w:ascii="微软雅黑" w:eastAsia="微软雅黑" w:hAnsi="微软雅黑" w:cs="宋体" w:hint="eastAsia"/>
          <w:color w:val="666666"/>
          <w:kern w:val="0"/>
          <w:sz w:val="24"/>
          <w:szCs w:val="24"/>
        </w:rPr>
        <w:t>通过提供用户信用数据（</w:t>
      </w:r>
      <w:proofErr w:type="gramStart"/>
      <w:r w:rsidRPr="00E512ED">
        <w:rPr>
          <w:rFonts w:ascii="微软雅黑" w:eastAsia="微软雅黑" w:hAnsi="微软雅黑" w:cs="宋体" w:hint="eastAsia"/>
          <w:color w:val="666666"/>
          <w:kern w:val="0"/>
          <w:sz w:val="24"/>
          <w:szCs w:val="24"/>
        </w:rPr>
        <w:t>腾讯征信</w:t>
      </w:r>
      <w:proofErr w:type="gramEnd"/>
      <w:r w:rsidRPr="00E512ED">
        <w:rPr>
          <w:rFonts w:ascii="微软雅黑" w:eastAsia="微软雅黑" w:hAnsi="微软雅黑" w:cs="宋体" w:hint="eastAsia"/>
          <w:color w:val="666666"/>
          <w:kern w:val="0"/>
          <w:sz w:val="24"/>
          <w:szCs w:val="24"/>
        </w:rPr>
        <w:t>、财富值），向合作公司输出能力。</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年初上线的大量金融小程序显示</w:t>
      </w:r>
      <w:proofErr w:type="gramStart"/>
      <w:r w:rsidRPr="00E512ED">
        <w:rPr>
          <w:rFonts w:ascii="微软雅黑" w:eastAsia="微软雅黑" w:hAnsi="微软雅黑" w:cs="宋体" w:hint="eastAsia"/>
          <w:color w:val="666666"/>
          <w:kern w:val="0"/>
          <w:sz w:val="24"/>
          <w:szCs w:val="24"/>
        </w:rPr>
        <w:t>了腾讯对</w:t>
      </w:r>
      <w:proofErr w:type="gramEnd"/>
      <w:r w:rsidRPr="00E512ED">
        <w:rPr>
          <w:rFonts w:ascii="微软雅黑" w:eastAsia="微软雅黑" w:hAnsi="微软雅黑" w:cs="宋体" w:hint="eastAsia"/>
          <w:color w:val="666666"/>
          <w:kern w:val="0"/>
          <w:sz w:val="24"/>
          <w:szCs w:val="24"/>
        </w:rPr>
        <w:t>进一步向金融机构开发</w:t>
      </w:r>
      <w:proofErr w:type="gramStart"/>
      <w:r w:rsidRPr="00E512ED">
        <w:rPr>
          <w:rFonts w:ascii="微软雅黑" w:eastAsia="微软雅黑" w:hAnsi="微软雅黑" w:cs="宋体" w:hint="eastAsia"/>
          <w:color w:val="666666"/>
          <w:kern w:val="0"/>
          <w:sz w:val="24"/>
          <w:szCs w:val="24"/>
        </w:rPr>
        <w:t>微信导流</w:t>
      </w:r>
      <w:proofErr w:type="gramEnd"/>
      <w:r w:rsidRPr="00E512ED">
        <w:rPr>
          <w:rFonts w:ascii="微软雅黑" w:eastAsia="微软雅黑" w:hAnsi="微软雅黑" w:cs="宋体" w:hint="eastAsia"/>
          <w:color w:val="666666"/>
          <w:kern w:val="0"/>
          <w:sz w:val="24"/>
          <w:szCs w:val="24"/>
        </w:rPr>
        <w:t>功能的野心，目前由于监管谨慎的态度，我们对今年小程序在金融产品分销和佣金分成上面保持谨慎乐观。</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543425" cy="2257425"/>
            <wp:effectExtent l="0" t="0" r="9525" b="9525"/>
            <wp:docPr id="9" name="图片 9"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43425" cy="22574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在征信方面，</w:t>
      </w:r>
      <w:proofErr w:type="gramStart"/>
      <w:r w:rsidRPr="00E512ED">
        <w:rPr>
          <w:rFonts w:ascii="微软雅黑" w:eastAsia="微软雅黑" w:hAnsi="微软雅黑" w:cs="宋体" w:hint="eastAsia"/>
          <w:color w:val="666666"/>
          <w:kern w:val="0"/>
          <w:sz w:val="24"/>
          <w:szCs w:val="24"/>
        </w:rPr>
        <w:t>腾讯金融</w:t>
      </w:r>
      <w:proofErr w:type="gramEnd"/>
      <w:r w:rsidRPr="00E512ED">
        <w:rPr>
          <w:rFonts w:ascii="微软雅黑" w:eastAsia="微软雅黑" w:hAnsi="微软雅黑" w:cs="宋体" w:hint="eastAsia"/>
          <w:color w:val="666666"/>
          <w:kern w:val="0"/>
          <w:sz w:val="24"/>
          <w:szCs w:val="24"/>
        </w:rPr>
        <w:t>主攻社交数据，搭建社交大数据用户画像能力。</w:t>
      </w:r>
      <w:proofErr w:type="gramStart"/>
      <w:r w:rsidRPr="00E512ED">
        <w:rPr>
          <w:rFonts w:ascii="微软雅黑" w:eastAsia="微软雅黑" w:hAnsi="微软雅黑" w:cs="宋体" w:hint="eastAsia"/>
          <w:color w:val="666666"/>
          <w:kern w:val="0"/>
          <w:sz w:val="24"/>
          <w:szCs w:val="24"/>
        </w:rPr>
        <w:t>腾讯征信</w:t>
      </w:r>
      <w:proofErr w:type="gramEnd"/>
      <w:r w:rsidRPr="00E512ED">
        <w:rPr>
          <w:rFonts w:ascii="微软雅黑" w:eastAsia="微软雅黑" w:hAnsi="微软雅黑" w:cs="宋体" w:hint="eastAsia"/>
          <w:color w:val="666666"/>
          <w:kern w:val="0"/>
          <w:sz w:val="24"/>
          <w:szCs w:val="24"/>
        </w:rPr>
        <w:t>系统主要依赖三部分数据：</w:t>
      </w:r>
      <w:proofErr w:type="gramStart"/>
      <w:r w:rsidRPr="00E512ED">
        <w:rPr>
          <w:rFonts w:ascii="微软雅黑" w:eastAsia="微软雅黑" w:hAnsi="微软雅黑" w:cs="宋体" w:hint="eastAsia"/>
          <w:color w:val="666666"/>
          <w:kern w:val="0"/>
          <w:sz w:val="24"/>
          <w:szCs w:val="24"/>
        </w:rPr>
        <w:t>腾讯系</w:t>
      </w:r>
      <w:proofErr w:type="gramEnd"/>
      <w:r w:rsidRPr="00E512ED">
        <w:rPr>
          <w:rFonts w:ascii="微软雅黑" w:eastAsia="微软雅黑" w:hAnsi="微软雅黑" w:cs="宋体" w:hint="eastAsia"/>
          <w:color w:val="666666"/>
          <w:kern w:val="0"/>
          <w:sz w:val="24"/>
          <w:szCs w:val="24"/>
        </w:rPr>
        <w:t>的基础业务数据，如社交、游戏等；从合作金融机构拿到的信贷和金融信息 ， 以及其他外部数据。目前，中国大部分的征信机构都尚未采用社交数据作为征信评估数据，据统计，社交数据在传统金融机构数据库占比低于5%，同时社交数据所对应的长尾客</w:t>
      </w:r>
      <w:proofErr w:type="gramStart"/>
      <w:r w:rsidRPr="00E512ED">
        <w:rPr>
          <w:rFonts w:ascii="微软雅黑" w:eastAsia="微软雅黑" w:hAnsi="微软雅黑" w:cs="宋体" w:hint="eastAsia"/>
          <w:color w:val="666666"/>
          <w:kern w:val="0"/>
          <w:sz w:val="24"/>
          <w:szCs w:val="24"/>
        </w:rPr>
        <w:t>群往往</w:t>
      </w:r>
      <w:proofErr w:type="gramEnd"/>
      <w:r w:rsidRPr="00E512ED">
        <w:rPr>
          <w:rFonts w:ascii="微软雅黑" w:eastAsia="微软雅黑" w:hAnsi="微软雅黑" w:cs="宋体" w:hint="eastAsia"/>
          <w:color w:val="666666"/>
          <w:kern w:val="0"/>
          <w:sz w:val="24"/>
          <w:szCs w:val="24"/>
        </w:rPr>
        <w:t>在央行征信范围之外。</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腾讯征信</w:t>
      </w:r>
      <w:proofErr w:type="gramEnd"/>
      <w:r w:rsidRPr="00E512ED">
        <w:rPr>
          <w:rFonts w:ascii="微软雅黑" w:eastAsia="微软雅黑" w:hAnsi="微软雅黑" w:cs="宋体" w:hint="eastAsia"/>
          <w:color w:val="666666"/>
          <w:kern w:val="0"/>
          <w:sz w:val="24"/>
          <w:szCs w:val="24"/>
        </w:rPr>
        <w:t>最新开发的模型表明，在小额信贷的风险评估中，社交数据的预测能力要强于传统的借贷数据，</w:t>
      </w:r>
      <w:proofErr w:type="gramStart"/>
      <w:r w:rsidRPr="00E512ED">
        <w:rPr>
          <w:rFonts w:ascii="微软雅黑" w:eastAsia="微软雅黑" w:hAnsi="微软雅黑" w:cs="宋体" w:hint="eastAsia"/>
          <w:color w:val="666666"/>
          <w:kern w:val="0"/>
          <w:sz w:val="24"/>
          <w:szCs w:val="24"/>
        </w:rPr>
        <w:t>腾讯征信</w:t>
      </w:r>
      <w:proofErr w:type="gramEnd"/>
      <w:r w:rsidRPr="00E512ED">
        <w:rPr>
          <w:rFonts w:ascii="微软雅黑" w:eastAsia="微软雅黑" w:hAnsi="微软雅黑" w:cs="宋体" w:hint="eastAsia"/>
          <w:color w:val="666666"/>
          <w:kern w:val="0"/>
          <w:sz w:val="24"/>
          <w:szCs w:val="24"/>
        </w:rPr>
        <w:t>开发团队认为，加入社交数据之后，模型效果会有超过20%的提升，反欺诈测评时效果明显。</w:t>
      </w:r>
      <w:proofErr w:type="gramStart"/>
      <w:r w:rsidRPr="00E512ED">
        <w:rPr>
          <w:rFonts w:ascii="微软雅黑" w:eastAsia="微软雅黑" w:hAnsi="微软雅黑" w:cs="宋体" w:hint="eastAsia"/>
          <w:color w:val="666666"/>
          <w:kern w:val="0"/>
          <w:sz w:val="24"/>
          <w:szCs w:val="24"/>
        </w:rPr>
        <w:t>未来腾讯征信</w:t>
      </w:r>
      <w:proofErr w:type="gramEnd"/>
      <w:r w:rsidRPr="00E512ED">
        <w:rPr>
          <w:rFonts w:ascii="微软雅黑" w:eastAsia="微软雅黑" w:hAnsi="微软雅黑" w:cs="宋体" w:hint="eastAsia"/>
          <w:color w:val="666666"/>
          <w:kern w:val="0"/>
          <w:sz w:val="24"/>
          <w:szCs w:val="24"/>
        </w:rPr>
        <w:t>将深度应用在金融产品分销和风险评估中，为</w:t>
      </w:r>
      <w:proofErr w:type="gramStart"/>
      <w:r w:rsidRPr="00E512ED">
        <w:rPr>
          <w:rFonts w:ascii="微软雅黑" w:eastAsia="微软雅黑" w:hAnsi="微软雅黑" w:cs="宋体" w:hint="eastAsia"/>
          <w:color w:val="666666"/>
          <w:kern w:val="0"/>
          <w:sz w:val="24"/>
          <w:szCs w:val="24"/>
        </w:rPr>
        <w:t>腾讯金融</w:t>
      </w:r>
      <w:proofErr w:type="gramEnd"/>
      <w:r w:rsidRPr="00E512ED">
        <w:rPr>
          <w:rFonts w:ascii="微软雅黑" w:eastAsia="微软雅黑" w:hAnsi="微软雅黑" w:cs="宋体" w:hint="eastAsia"/>
          <w:color w:val="666666"/>
          <w:kern w:val="0"/>
          <w:sz w:val="24"/>
          <w:szCs w:val="24"/>
        </w:rPr>
        <w:t>体系提供准确的用户画像。</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181475" cy="2076450"/>
            <wp:effectExtent l="0" t="0" r="9525" b="0"/>
            <wp:docPr id="8" name="图片 8" desc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1475" cy="2076450"/>
                    </a:xfrm>
                    <a:prstGeom prst="rect">
                      <a:avLst/>
                    </a:prstGeom>
                    <a:noFill/>
                    <a:ln>
                      <a:noFill/>
                    </a:ln>
                  </pic:spPr>
                </pic:pic>
              </a:graphicData>
            </a:graphic>
          </wp:inline>
        </w:drawing>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b/>
          <w:bCs/>
          <w:color w:val="666666"/>
          <w:kern w:val="0"/>
          <w:sz w:val="24"/>
          <w:szCs w:val="24"/>
        </w:rPr>
        <w:t>京东金融：全面对标</w:t>
      </w:r>
      <w:proofErr w:type="gramStart"/>
      <w:r w:rsidRPr="00E512ED">
        <w:rPr>
          <w:rFonts w:ascii="微软雅黑" w:eastAsia="微软雅黑" w:hAnsi="微软雅黑" w:cs="宋体" w:hint="eastAsia"/>
          <w:b/>
          <w:bCs/>
          <w:color w:val="666666"/>
          <w:kern w:val="0"/>
          <w:sz w:val="24"/>
          <w:szCs w:val="24"/>
        </w:rPr>
        <w:t>蚂蚁金服</w:t>
      </w:r>
      <w:proofErr w:type="gramEnd"/>
      <w:r w:rsidRPr="00E512ED">
        <w:rPr>
          <w:rFonts w:ascii="微软雅黑" w:eastAsia="微软雅黑" w:hAnsi="微软雅黑" w:cs="宋体" w:hint="eastAsia"/>
          <w:b/>
          <w:bCs/>
          <w:color w:val="666666"/>
          <w:kern w:val="0"/>
          <w:sz w:val="24"/>
          <w:szCs w:val="24"/>
        </w:rPr>
        <w:t xml:space="preserve"> ， 金融产品推陈出新</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京东金融利用电商平台场景和海量数据优势，根据用户特征，提供信贷、理财产品和保险的分销服务。供应</w:t>
      </w:r>
      <w:proofErr w:type="gramStart"/>
      <w:r w:rsidRPr="00E512ED">
        <w:rPr>
          <w:rFonts w:ascii="微软雅黑" w:eastAsia="微软雅黑" w:hAnsi="微软雅黑" w:cs="宋体" w:hint="eastAsia"/>
          <w:color w:val="666666"/>
          <w:kern w:val="0"/>
          <w:sz w:val="24"/>
          <w:szCs w:val="24"/>
        </w:rPr>
        <w:t>链金融</w:t>
      </w:r>
      <w:proofErr w:type="gramEnd"/>
      <w:r w:rsidRPr="00E512ED">
        <w:rPr>
          <w:rFonts w:ascii="微软雅黑" w:eastAsia="微软雅黑" w:hAnsi="微软雅黑" w:cs="宋体" w:hint="eastAsia"/>
          <w:color w:val="666666"/>
          <w:kern w:val="0"/>
          <w:sz w:val="24"/>
          <w:szCs w:val="24"/>
        </w:rPr>
        <w:t>和消费金融服务的场景不仅仅是京东商城，还拓展到了京东生态圈外的很多外部场景。京东金融通过数据及科技能力，为证券公司、消费信贷公司等提供数据和产品。京东金融商业模式开始从2C到2B进行转换，主要包括以下产品：</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京东白条：在京东网站使用白条进行付款，可以享有最长30天的延后付款期或最长24期的分期付款方式。逾期手续费方面，白条也</w:t>
      </w:r>
      <w:proofErr w:type="gramStart"/>
      <w:r w:rsidRPr="00E512ED">
        <w:rPr>
          <w:rFonts w:ascii="微软雅黑" w:eastAsia="微软雅黑" w:hAnsi="微软雅黑" w:cs="宋体" w:hint="eastAsia"/>
          <w:color w:val="666666"/>
          <w:kern w:val="0"/>
          <w:sz w:val="24"/>
          <w:szCs w:val="24"/>
        </w:rPr>
        <w:t>比花呗低</w:t>
      </w:r>
      <w:proofErr w:type="gramEnd"/>
      <w:r w:rsidRPr="00E512ED">
        <w:rPr>
          <w:rFonts w:ascii="微软雅黑" w:eastAsia="微软雅黑" w:hAnsi="微软雅黑" w:cs="宋体" w:hint="eastAsia"/>
          <w:color w:val="666666"/>
          <w:kern w:val="0"/>
          <w:sz w:val="24"/>
          <w:szCs w:val="24"/>
        </w:rPr>
        <w:t>，白条逾期利息是0.03%/天，</w:t>
      </w:r>
      <w:proofErr w:type="gramStart"/>
      <w:r w:rsidRPr="00E512ED">
        <w:rPr>
          <w:rFonts w:ascii="微软雅黑" w:eastAsia="微软雅黑" w:hAnsi="微软雅黑" w:cs="宋体" w:hint="eastAsia"/>
          <w:color w:val="666666"/>
          <w:kern w:val="0"/>
          <w:sz w:val="24"/>
          <w:szCs w:val="24"/>
        </w:rPr>
        <w:t>花呗是</w:t>
      </w:r>
      <w:proofErr w:type="gramEnd"/>
      <w:r w:rsidRPr="00E512ED">
        <w:rPr>
          <w:rFonts w:ascii="微软雅黑" w:eastAsia="微软雅黑" w:hAnsi="微软雅黑" w:cs="宋体" w:hint="eastAsia"/>
          <w:color w:val="666666"/>
          <w:kern w:val="0"/>
          <w:sz w:val="24"/>
          <w:szCs w:val="24"/>
        </w:rPr>
        <w:t>0.05%/天。“京东白条”上线，与“京保贝”形成了一个完整的金融产业链，分别为供应商和消费者提供</w:t>
      </w:r>
      <w:proofErr w:type="gramStart"/>
      <w:r w:rsidRPr="00E512ED">
        <w:rPr>
          <w:rFonts w:ascii="微软雅黑" w:eastAsia="微软雅黑" w:hAnsi="微软雅黑" w:cs="宋体" w:hint="eastAsia"/>
          <w:color w:val="666666"/>
          <w:kern w:val="0"/>
          <w:sz w:val="24"/>
          <w:szCs w:val="24"/>
        </w:rPr>
        <w:t>小额微贷服务</w:t>
      </w:r>
      <w:proofErr w:type="gramEnd"/>
      <w:r w:rsidRPr="00E512ED">
        <w:rPr>
          <w:rFonts w:ascii="微软雅黑" w:eastAsia="微软雅黑" w:hAnsi="微软雅黑" w:cs="宋体" w:hint="eastAsia"/>
          <w:color w:val="666666"/>
          <w:kern w:val="0"/>
          <w:sz w:val="24"/>
          <w:szCs w:val="24"/>
        </w:rPr>
        <w:t>。</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此外，“京东白条”的分期业务，还可以为京东带来丰厚的利润回报。如果没有“京东白条”这款产品，用户在京东购物要想分期付款，只能使用信用卡的分期付款业务，利润全部被银行获取。借助“京东白条”业务，拥有的庞大</w:t>
      </w:r>
      <w:proofErr w:type="gramStart"/>
      <w:r w:rsidRPr="00E512ED">
        <w:rPr>
          <w:rFonts w:ascii="微软雅黑" w:eastAsia="微软雅黑" w:hAnsi="微软雅黑" w:cs="宋体" w:hint="eastAsia"/>
          <w:color w:val="666666"/>
          <w:kern w:val="0"/>
          <w:sz w:val="24"/>
          <w:szCs w:val="24"/>
        </w:rPr>
        <w:t>现金流被充分</w:t>
      </w:r>
      <w:proofErr w:type="gramEnd"/>
      <w:r w:rsidRPr="00E512ED">
        <w:rPr>
          <w:rFonts w:ascii="微软雅黑" w:eastAsia="微软雅黑" w:hAnsi="微软雅黑" w:cs="宋体" w:hint="eastAsia"/>
          <w:color w:val="666666"/>
          <w:kern w:val="0"/>
          <w:sz w:val="24"/>
          <w:szCs w:val="24"/>
        </w:rPr>
        <w:t>利用，可为京东带来丰厚的利润回报。</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小金库：作为京东金融的一款基础性货币基金理财产品，它不仅整合了现金管理、投资理财等多种功能，还实现了购物支付功能，即用户通过京东小金库就可实现瞬间支付购物，速度快于银行卡等付款方式，进一步提升了消费者的购物体验。</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大支付业务作为京东金融的核心战略之一，“小金库”的出现完善了京东金融现在的支付体系，京 东支付、白条、小金库等一系列产品形成了很好的串联，实现了存、贷、转的打通。</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京小贷</w:t>
      </w:r>
      <w:proofErr w:type="gramEnd"/>
      <w:r w:rsidRPr="00E512ED">
        <w:rPr>
          <w:rFonts w:ascii="微软雅黑" w:eastAsia="微软雅黑" w:hAnsi="微软雅黑" w:cs="宋体" w:hint="eastAsia"/>
          <w:color w:val="666666"/>
          <w:kern w:val="0"/>
          <w:sz w:val="24"/>
          <w:szCs w:val="24"/>
        </w:rPr>
        <w:t>：“京小贷”是以京东开放平台的店铺为贷款发放对象，根据商家的综合经营情况给予贷款额度，贷款期限最长12个月，商家可根据贷款金额自主选择贷款期限和还款方式。</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京小贷系统</w:t>
      </w:r>
      <w:proofErr w:type="gramEnd"/>
      <w:r w:rsidRPr="00E512ED">
        <w:rPr>
          <w:rFonts w:ascii="微软雅黑" w:eastAsia="微软雅黑" w:hAnsi="微软雅黑" w:cs="宋体" w:hint="eastAsia"/>
          <w:color w:val="666666"/>
          <w:kern w:val="0"/>
          <w:sz w:val="24"/>
          <w:szCs w:val="24"/>
        </w:rPr>
        <w:t>会根据店铺的评级、当前贷款金额、期限、还款方式等条件综合计算出贷款利率，目前暂定单笔商家贷款上限为200万元，之后会根据数据适时上调或下调；而且由于“京小贷”是依据商家信用等京东自有大数据确定放贷，无需商家抵押或提供担保，</w:t>
      </w:r>
      <w:proofErr w:type="gramStart"/>
      <w:r w:rsidRPr="00E512ED">
        <w:rPr>
          <w:rFonts w:ascii="微软雅黑" w:eastAsia="微软雅黑" w:hAnsi="微软雅黑" w:cs="宋体" w:hint="eastAsia"/>
          <w:color w:val="666666"/>
          <w:kern w:val="0"/>
          <w:sz w:val="24"/>
          <w:szCs w:val="24"/>
        </w:rPr>
        <w:t>年化贷款</w:t>
      </w:r>
      <w:proofErr w:type="gramEnd"/>
      <w:r w:rsidRPr="00E512ED">
        <w:rPr>
          <w:rFonts w:ascii="微软雅黑" w:eastAsia="微软雅黑" w:hAnsi="微软雅黑" w:cs="宋体" w:hint="eastAsia"/>
          <w:color w:val="666666"/>
          <w:kern w:val="0"/>
          <w:sz w:val="24"/>
          <w:szCs w:val="24"/>
        </w:rPr>
        <w:t>利率在14%~24%之间，利率低于同业水平。</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b/>
          <w:bCs/>
          <w:color w:val="666666"/>
          <w:kern w:val="0"/>
          <w:sz w:val="24"/>
          <w:szCs w:val="24"/>
        </w:rPr>
        <w:t>Facebook：电商之心不死 ， 全面发掘广告价值</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与国内支付巨头试图谋求覆盖全方位、全场景的移动互联金融生态不同，Facebook通过将好友转账、 移动支付和内置聊天机器人结合起来 ，进一步将金融和广告、电</w:t>
      </w:r>
      <w:proofErr w:type="gramStart"/>
      <w:r w:rsidRPr="00E512ED">
        <w:rPr>
          <w:rFonts w:ascii="微软雅黑" w:eastAsia="微软雅黑" w:hAnsi="微软雅黑" w:cs="宋体" w:hint="eastAsia"/>
          <w:color w:val="666666"/>
          <w:kern w:val="0"/>
          <w:sz w:val="24"/>
          <w:szCs w:val="24"/>
        </w:rPr>
        <w:t>商业务</w:t>
      </w:r>
      <w:proofErr w:type="gramEnd"/>
      <w:r w:rsidRPr="00E512ED">
        <w:rPr>
          <w:rFonts w:ascii="微软雅黑" w:eastAsia="微软雅黑" w:hAnsi="微软雅黑" w:cs="宋体" w:hint="eastAsia"/>
          <w:color w:val="666666"/>
          <w:kern w:val="0"/>
          <w:sz w:val="24"/>
          <w:szCs w:val="24"/>
        </w:rPr>
        <w:t>融合。</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长期以来，Facebook通过内置的广告内容为商家导流，现在公司希望用户不离开Facebook即可完成购物流程 ，在并将交易记录留存在Facebook生态系统内，便于深挖用户价值和客户转换率，进一步提</w:t>
      </w:r>
      <w:proofErr w:type="gramStart"/>
      <w:r w:rsidRPr="00E512ED">
        <w:rPr>
          <w:rFonts w:ascii="微软雅黑" w:eastAsia="微软雅黑" w:hAnsi="微软雅黑" w:cs="宋体" w:hint="eastAsia"/>
          <w:color w:val="666666"/>
          <w:kern w:val="0"/>
          <w:sz w:val="24"/>
          <w:szCs w:val="24"/>
        </w:rPr>
        <w:t>振广告</w:t>
      </w:r>
      <w:proofErr w:type="gramEnd"/>
      <w:r w:rsidRPr="00E512ED">
        <w:rPr>
          <w:rFonts w:ascii="微软雅黑" w:eastAsia="微软雅黑" w:hAnsi="微软雅黑" w:cs="宋体" w:hint="eastAsia"/>
          <w:color w:val="666666"/>
          <w:kern w:val="0"/>
          <w:sz w:val="24"/>
          <w:szCs w:val="24"/>
        </w:rPr>
        <w:t>收入。Facebook公布的</w:t>
      </w:r>
      <w:proofErr w:type="gramStart"/>
      <w:r w:rsidRPr="00E512ED">
        <w:rPr>
          <w:rFonts w:ascii="微软雅黑" w:eastAsia="微软雅黑" w:hAnsi="微软雅黑" w:cs="宋体" w:hint="eastAsia"/>
          <w:color w:val="666666"/>
          <w:kern w:val="0"/>
          <w:sz w:val="24"/>
          <w:szCs w:val="24"/>
        </w:rPr>
        <w:t>2016年财报显示</w:t>
      </w:r>
      <w:proofErr w:type="gramEnd"/>
      <w:r w:rsidRPr="00E512ED">
        <w:rPr>
          <w:rFonts w:ascii="微软雅黑" w:eastAsia="微软雅黑" w:hAnsi="微软雅黑" w:cs="宋体" w:hint="eastAsia"/>
          <w:color w:val="666666"/>
          <w:kern w:val="0"/>
          <w:sz w:val="24"/>
          <w:szCs w:val="24"/>
        </w:rPr>
        <w:t xml:space="preserve"> ，移动</w:t>
      </w:r>
      <w:proofErr w:type="gramStart"/>
      <w:r w:rsidRPr="00E512ED">
        <w:rPr>
          <w:rFonts w:ascii="微软雅黑" w:eastAsia="微软雅黑" w:hAnsi="微软雅黑" w:cs="宋体" w:hint="eastAsia"/>
          <w:color w:val="666666"/>
          <w:kern w:val="0"/>
          <w:sz w:val="24"/>
          <w:szCs w:val="24"/>
        </w:rPr>
        <w:t>端广告</w:t>
      </w:r>
      <w:proofErr w:type="gramEnd"/>
      <w:r w:rsidRPr="00E512ED">
        <w:rPr>
          <w:rFonts w:ascii="微软雅黑" w:eastAsia="微软雅黑" w:hAnsi="微软雅黑" w:cs="宋体" w:hint="eastAsia"/>
          <w:color w:val="666666"/>
          <w:kern w:val="0"/>
          <w:sz w:val="24"/>
          <w:szCs w:val="24"/>
        </w:rPr>
        <w:t>收入的占其整体广告营收的84%。</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 xml:space="preserve">2015年Facebook Messenger在美国用户中推出了P2P支付服务，标志着 </w:t>
      </w:r>
      <w:proofErr w:type="spellStart"/>
      <w:r w:rsidRPr="00E512ED">
        <w:rPr>
          <w:rFonts w:ascii="微软雅黑" w:eastAsia="微软雅黑" w:hAnsi="微软雅黑" w:cs="宋体" w:hint="eastAsia"/>
          <w:color w:val="666666"/>
          <w:kern w:val="0"/>
          <w:sz w:val="24"/>
          <w:szCs w:val="24"/>
        </w:rPr>
        <w:t>facebook</w:t>
      </w:r>
      <w:proofErr w:type="spellEnd"/>
      <w:r w:rsidRPr="00E512ED">
        <w:rPr>
          <w:rFonts w:ascii="微软雅黑" w:eastAsia="微软雅黑" w:hAnsi="微软雅黑" w:cs="宋体" w:hint="eastAsia"/>
          <w:color w:val="666666"/>
          <w:kern w:val="0"/>
          <w:sz w:val="24"/>
          <w:szCs w:val="24"/>
        </w:rPr>
        <w:t>正式进军移动支付领域。2016年10月，从爱尔兰中央银行获得电子货币许可证，这相当于Facebook获得了欧盟通行证，为欧洲客户在Facebook实现好友间支付铺平了道路。</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今年2月份，Facebook又通过跟P2P转账服务公司</w:t>
      </w:r>
      <w:proofErr w:type="spellStart"/>
      <w:r w:rsidRPr="00E512ED">
        <w:rPr>
          <w:rFonts w:ascii="微软雅黑" w:eastAsia="微软雅黑" w:hAnsi="微软雅黑" w:cs="宋体" w:hint="eastAsia"/>
          <w:color w:val="666666"/>
          <w:kern w:val="0"/>
          <w:sz w:val="24"/>
          <w:szCs w:val="24"/>
        </w:rPr>
        <w:t>TransferWise</w:t>
      </w:r>
      <w:proofErr w:type="spellEnd"/>
      <w:r w:rsidRPr="00E512ED">
        <w:rPr>
          <w:rFonts w:ascii="微软雅黑" w:eastAsia="微软雅黑" w:hAnsi="微软雅黑" w:cs="宋体" w:hint="eastAsia"/>
          <w:color w:val="666666"/>
          <w:kern w:val="0"/>
          <w:sz w:val="24"/>
          <w:szCs w:val="24"/>
        </w:rPr>
        <w:t>合作，让原本只限于美国的Messenger用户互相转账功能变成一项跨国服务，实现了外汇汇款。</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Facebook还增加了页面一键支付功能，它让Messenger内置的聊天机器人推送连接，并完成收款，用户不需要离开APP。如果用户将信用卡信息存储在Facebook或者Messenger上，就可以通过机器人在喜欢的店铺或者服务中购物。Messenger不断的扩展第三方支付伙伴，比如PayPal、Stripe和欧洲的</w:t>
      </w:r>
      <w:proofErr w:type="spellStart"/>
      <w:r w:rsidRPr="00E512ED">
        <w:rPr>
          <w:rFonts w:ascii="微软雅黑" w:eastAsia="微软雅黑" w:hAnsi="微软雅黑" w:cs="宋体" w:hint="eastAsia"/>
          <w:color w:val="666666"/>
          <w:kern w:val="0"/>
          <w:sz w:val="24"/>
          <w:szCs w:val="24"/>
        </w:rPr>
        <w:t>TransferWise</w:t>
      </w:r>
      <w:proofErr w:type="spellEnd"/>
      <w:r w:rsidRPr="00E512ED">
        <w:rPr>
          <w:rFonts w:ascii="微软雅黑" w:eastAsia="微软雅黑" w:hAnsi="微软雅黑" w:cs="宋体" w:hint="eastAsia"/>
          <w:color w:val="666666"/>
          <w:kern w:val="0"/>
          <w:sz w:val="24"/>
          <w:szCs w:val="24"/>
        </w:rPr>
        <w:t>。</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通过涉足这些全新领域，Facebook希望进一步提振Facebook Messenger用户的参与度，帮助Facebook增加用户 粘性。值得注意的是，Facebook所有金融相关的业务都是通过寻求第三方合作完成，表明公司目前尚未有正式进军金融产品服务的计划，继续提高广告收入是现阶段公司的最主要目标。</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lastRenderedPageBreak/>
        <w:drawing>
          <wp:inline distT="0" distB="0" distL="0" distR="0">
            <wp:extent cx="4657725" cy="2181225"/>
            <wp:effectExtent l="0" t="0" r="9525" b="9525"/>
            <wp:docPr id="7" name="图片 7" descr="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57725" cy="21812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此外，Facebook与PayPal达成合作协议，Facebook用户在其网站上购物时可以使用PayPal进行支付。此举一方面可以提高用户黏着度，另一方面在线支付功能帮助Facebook获取用户的银行卡信息以及他们的购物、支付信息，同时借助大数据技术，Facebook可以准确地预测用户的个性与品质这种高度敏感的信息，来更好的定位潜在买家，从而在广告投放方面获得巨额利润。</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目前，Facebook已经通过对用户行为进行全方位的跟踪及发掘，利用其数据优势在精准营销上面获得了巨大成功，Facebook的广告收入在过去的三年持续超预期。</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933950" cy="2609850"/>
            <wp:effectExtent l="0" t="0" r="0" b="0"/>
            <wp:docPr id="6" name="图片 6" descr="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3950" cy="260985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Facebook在去年10月重新推出Marketplace平台，用户们可以通过买卖群</w:t>
      </w:r>
      <w:proofErr w:type="gramStart"/>
      <w:r w:rsidRPr="00E512ED">
        <w:rPr>
          <w:rFonts w:ascii="微软雅黑" w:eastAsia="微软雅黑" w:hAnsi="微软雅黑" w:cs="宋体" w:hint="eastAsia"/>
          <w:color w:val="666666"/>
          <w:kern w:val="0"/>
          <w:sz w:val="24"/>
          <w:szCs w:val="24"/>
        </w:rPr>
        <w:t>组发表</w:t>
      </w:r>
      <w:proofErr w:type="gramEnd"/>
      <w:r w:rsidRPr="00E512ED">
        <w:rPr>
          <w:rFonts w:ascii="微软雅黑" w:eastAsia="微软雅黑" w:hAnsi="微软雅黑" w:cs="宋体" w:hint="eastAsia"/>
          <w:color w:val="666666"/>
          <w:kern w:val="0"/>
          <w:sz w:val="24"/>
          <w:szCs w:val="24"/>
        </w:rPr>
        <w:t>自己的出售信息。Marketplace可以根据用户所在位置，自动显示附近区域待售的物品。</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该模式类似于</w:t>
      </w:r>
      <w:proofErr w:type="gramStart"/>
      <w:r w:rsidRPr="00E512ED">
        <w:rPr>
          <w:rFonts w:ascii="微软雅黑" w:eastAsia="微软雅黑" w:hAnsi="微软雅黑" w:cs="宋体" w:hint="eastAsia"/>
          <w:color w:val="666666"/>
          <w:kern w:val="0"/>
          <w:sz w:val="24"/>
          <w:szCs w:val="24"/>
        </w:rPr>
        <w:t>简版淘宝</w:t>
      </w:r>
      <w:proofErr w:type="gramEnd"/>
      <w:r w:rsidRPr="00E512ED">
        <w:rPr>
          <w:rFonts w:ascii="微软雅黑" w:eastAsia="微软雅黑" w:hAnsi="微软雅黑" w:cs="宋体" w:hint="eastAsia"/>
          <w:color w:val="666666"/>
          <w:kern w:val="0"/>
          <w:sz w:val="24"/>
          <w:szCs w:val="24"/>
        </w:rPr>
        <w:t>+附近的人功能。用户也可通过App的搜索栏，按位置、类别及价格等选项寻找特定商品。Facebook目前还不支持收付款以及物流服务。公司希望的是用户能更长久地停留在页面中，形成浏览和购买的闭环，进而驱动其广告收入的增长。</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295775" cy="3028950"/>
            <wp:effectExtent l="0" t="0" r="9525" b="0"/>
            <wp:docPr id="5" name="图片 5" descr="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5775" cy="302895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另外，Facebook也大力发展征信技术，核发贷款的金融业者可透过这项技术，审视个人在社交网站上经可靠节点链接的亲近朋友，交际圈采样的得出信用评分低于某个水平以下，那贷款机构就会拒绝核贷给你。</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相较于传统的信用评分方法，银行可以利用该专利将用户的人脉关系作为信用评级的参考因素。基于社交评分方法：主要包括用户信用历史、行为偏好、履约能力、身份特质、人脉关系五个维度。</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b/>
          <w:bCs/>
          <w:color w:val="666666"/>
          <w:kern w:val="0"/>
          <w:sz w:val="24"/>
          <w:szCs w:val="24"/>
        </w:rPr>
        <w:t>以数据为基础的模型和算法成为竞争壁垒</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成功的要素：支付依托客户粘性，信贷依托风险定价能力。依托于互联网巨头的数据金融公司具备客户规模优势，</w:t>
      </w:r>
      <w:proofErr w:type="gramStart"/>
      <w:r w:rsidRPr="00E512ED">
        <w:rPr>
          <w:rFonts w:ascii="微软雅黑" w:eastAsia="微软雅黑" w:hAnsi="微软雅黑" w:cs="宋体" w:hint="eastAsia"/>
          <w:color w:val="666666"/>
          <w:kern w:val="0"/>
          <w:sz w:val="24"/>
          <w:szCs w:val="24"/>
        </w:rPr>
        <w:t>腾讯和</w:t>
      </w:r>
      <w:proofErr w:type="gramEnd"/>
      <w:r w:rsidRPr="00E512ED">
        <w:rPr>
          <w:rFonts w:ascii="微软雅黑" w:eastAsia="微软雅黑" w:hAnsi="微软雅黑" w:cs="宋体" w:hint="eastAsia"/>
          <w:color w:val="666666"/>
          <w:kern w:val="0"/>
          <w:sz w:val="24"/>
          <w:szCs w:val="24"/>
        </w:rPr>
        <w:t>阿里在移动支付端占据先机和数据优势。但从支付到信贷业务拓展，仍需面对从数据到定价模型的挑战。对于信贷而言，拥有数据资源是成功的必要不充分条件，</w:t>
      </w:r>
      <w:proofErr w:type="gramStart"/>
      <w:r w:rsidRPr="00E512ED">
        <w:rPr>
          <w:rFonts w:ascii="微软雅黑" w:eastAsia="微软雅黑" w:hAnsi="微软雅黑" w:cs="宋体" w:hint="eastAsia"/>
          <w:color w:val="666666"/>
          <w:kern w:val="0"/>
          <w:sz w:val="24"/>
          <w:szCs w:val="24"/>
        </w:rPr>
        <w:t>后续仍</w:t>
      </w:r>
      <w:proofErr w:type="gramEnd"/>
      <w:r w:rsidRPr="00E512ED">
        <w:rPr>
          <w:rFonts w:ascii="微软雅黑" w:eastAsia="微软雅黑" w:hAnsi="微软雅黑" w:cs="宋体" w:hint="eastAsia"/>
          <w:color w:val="666666"/>
          <w:kern w:val="0"/>
          <w:sz w:val="24"/>
          <w:szCs w:val="24"/>
        </w:rPr>
        <w:t>需要通过数据的深度挖掘和模型有效性验证来提升风险定价能力。</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除腾讯</w:t>
      </w:r>
      <w:proofErr w:type="gramEnd"/>
      <w:r w:rsidRPr="00E512ED">
        <w:rPr>
          <w:rFonts w:ascii="微软雅黑" w:eastAsia="微软雅黑" w:hAnsi="微软雅黑" w:cs="宋体" w:hint="eastAsia"/>
          <w:color w:val="666666"/>
          <w:kern w:val="0"/>
          <w:sz w:val="24"/>
          <w:szCs w:val="24"/>
        </w:rPr>
        <w:t>、阿里、京东等龙头公司外，未来也有可能发展出来独立的风险定价技术服务商，拥有算法和技术优势的创业公司亦值得关注。</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3543300" cy="2600325"/>
            <wp:effectExtent l="0" t="0" r="0" b="9525"/>
            <wp:docPr id="4" name="图片 4" descr="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43300" cy="2600325"/>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传统银行业建立的一个数据或者IT中心，是封闭或者半封闭的，而互联网巨头在移动互联时代，一开始就要接受来自于网上的各种检验、钓鱼、攻击、窃取，从而进化出了世界一流的数据分析和风险定价能力。</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以</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旗下的数据大</w:t>
      </w:r>
      <w:proofErr w:type="gramStart"/>
      <w:r w:rsidRPr="00E512ED">
        <w:rPr>
          <w:rFonts w:ascii="微软雅黑" w:eastAsia="微软雅黑" w:hAnsi="微软雅黑" w:cs="宋体" w:hint="eastAsia"/>
          <w:color w:val="666666"/>
          <w:kern w:val="0"/>
          <w:sz w:val="24"/>
          <w:szCs w:val="24"/>
        </w:rPr>
        <w:t>用户网商银行</w:t>
      </w:r>
      <w:proofErr w:type="gramEnd"/>
      <w:r w:rsidRPr="00E512ED">
        <w:rPr>
          <w:rFonts w:ascii="微软雅黑" w:eastAsia="微软雅黑" w:hAnsi="微软雅黑" w:cs="宋体" w:hint="eastAsia"/>
          <w:color w:val="666666"/>
          <w:kern w:val="0"/>
          <w:sz w:val="24"/>
          <w:szCs w:val="24"/>
        </w:rPr>
        <w:t>为例，这家没有网点的民营银行服务小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的数量突破了80万家，主营为针对小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的无抵押无担保的纯信用贷款。 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 xml:space="preserve">信用记录少、风险识别复杂、 控制难度大，但 </w:t>
      </w:r>
      <w:proofErr w:type="gramStart"/>
      <w:r w:rsidRPr="00E512ED">
        <w:rPr>
          <w:rFonts w:ascii="微软雅黑" w:eastAsia="微软雅黑" w:hAnsi="微软雅黑" w:cs="宋体" w:hint="eastAsia"/>
          <w:color w:val="666666"/>
          <w:kern w:val="0"/>
          <w:sz w:val="24"/>
          <w:szCs w:val="24"/>
        </w:rPr>
        <w:t>网商银行</w:t>
      </w:r>
      <w:proofErr w:type="gramEnd"/>
      <w:r w:rsidRPr="00E512ED">
        <w:rPr>
          <w:rFonts w:ascii="微软雅黑" w:eastAsia="微软雅黑" w:hAnsi="微软雅黑" w:cs="宋体" w:hint="eastAsia"/>
          <w:color w:val="666666"/>
          <w:kern w:val="0"/>
          <w:sz w:val="24"/>
          <w:szCs w:val="24"/>
        </w:rPr>
        <w:t>凭借自身研发</w:t>
      </w:r>
      <w:proofErr w:type="gramStart"/>
      <w:r w:rsidRPr="00E512ED">
        <w:rPr>
          <w:rFonts w:ascii="微软雅黑" w:eastAsia="微软雅黑" w:hAnsi="微软雅黑" w:cs="宋体" w:hint="eastAsia"/>
          <w:color w:val="666666"/>
          <w:kern w:val="0"/>
          <w:sz w:val="24"/>
          <w:szCs w:val="24"/>
        </w:rPr>
        <w:t>的风控模型</w:t>
      </w:r>
      <w:proofErr w:type="gramEnd"/>
      <w:r w:rsidRPr="00E512ED">
        <w:rPr>
          <w:rFonts w:ascii="微软雅黑" w:eastAsia="微软雅黑" w:hAnsi="微软雅黑" w:cs="宋体" w:hint="eastAsia"/>
          <w:color w:val="666666"/>
          <w:kern w:val="0"/>
          <w:sz w:val="24"/>
          <w:szCs w:val="24"/>
        </w:rPr>
        <w:t>和全流程的数据分析，</w:t>
      </w:r>
      <w:proofErr w:type="gramStart"/>
      <w:r w:rsidRPr="00E512ED">
        <w:rPr>
          <w:rFonts w:ascii="微软雅黑" w:eastAsia="微软雅黑" w:hAnsi="微软雅黑" w:cs="宋体" w:hint="eastAsia"/>
          <w:color w:val="666666"/>
          <w:kern w:val="0"/>
          <w:sz w:val="24"/>
          <w:szCs w:val="24"/>
        </w:rPr>
        <w:t>使得网商银行</w:t>
      </w:r>
      <w:proofErr w:type="gramEnd"/>
      <w:r w:rsidRPr="00E512ED">
        <w:rPr>
          <w:rFonts w:ascii="微软雅黑" w:eastAsia="微软雅黑" w:hAnsi="微软雅黑" w:cs="宋体" w:hint="eastAsia"/>
          <w:color w:val="666666"/>
          <w:kern w:val="0"/>
          <w:sz w:val="24"/>
          <w:szCs w:val="24"/>
        </w:rPr>
        <w:t>的不良率低于国内银行平均水平。</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proofErr w:type="gramStart"/>
      <w:r w:rsidRPr="00E512ED">
        <w:rPr>
          <w:rFonts w:ascii="微软雅黑" w:eastAsia="微软雅黑" w:hAnsi="微软雅黑" w:cs="宋体" w:hint="eastAsia"/>
          <w:color w:val="666666"/>
          <w:kern w:val="0"/>
          <w:sz w:val="24"/>
          <w:szCs w:val="24"/>
        </w:rPr>
        <w:t>网商银行</w:t>
      </w:r>
      <w:proofErr w:type="gramEnd"/>
      <w:r w:rsidRPr="00E512ED">
        <w:rPr>
          <w:rFonts w:ascii="微软雅黑" w:eastAsia="微软雅黑" w:hAnsi="微软雅黑" w:cs="宋体" w:hint="eastAsia"/>
          <w:color w:val="666666"/>
          <w:kern w:val="0"/>
          <w:sz w:val="24"/>
          <w:szCs w:val="24"/>
        </w:rPr>
        <w:t>目前的风险控制模型有100多个，其中最有特色的当属水文交易模型和滴灌经营能力模型。</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滴灌模型：当小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的经营规模和资产情况达不到贷款门槛时，</w:t>
      </w:r>
      <w:proofErr w:type="gramStart"/>
      <w:r w:rsidRPr="00E512ED">
        <w:rPr>
          <w:rFonts w:ascii="微软雅黑" w:eastAsia="微软雅黑" w:hAnsi="微软雅黑" w:cs="宋体" w:hint="eastAsia"/>
          <w:color w:val="666666"/>
          <w:kern w:val="0"/>
          <w:sz w:val="24"/>
          <w:szCs w:val="24"/>
        </w:rPr>
        <w:t>网商银行</w:t>
      </w:r>
      <w:proofErr w:type="gramEnd"/>
      <w:r w:rsidRPr="00E512ED">
        <w:rPr>
          <w:rFonts w:ascii="微软雅黑" w:eastAsia="微软雅黑" w:hAnsi="微软雅黑" w:cs="宋体" w:hint="eastAsia"/>
          <w:color w:val="666666"/>
          <w:kern w:val="0"/>
          <w:sz w:val="24"/>
          <w:szCs w:val="24"/>
        </w:rPr>
        <w:t>可以通过这家企业的历史数据判断它的经营趋势，并且通过行业数据估计公司业务潜力。它如果被认定具有一定的发展空间，依然可以得到相应额度的贷款。</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水文交易模型：预测小</w:t>
      </w:r>
      <w:proofErr w:type="gramStart"/>
      <w:r w:rsidRPr="00E512ED">
        <w:rPr>
          <w:rFonts w:ascii="微软雅黑" w:eastAsia="微软雅黑" w:hAnsi="微软雅黑" w:cs="宋体" w:hint="eastAsia"/>
          <w:color w:val="666666"/>
          <w:kern w:val="0"/>
          <w:sz w:val="24"/>
          <w:szCs w:val="24"/>
        </w:rPr>
        <w:t>微企业</w:t>
      </w:r>
      <w:proofErr w:type="gramEnd"/>
      <w:r w:rsidRPr="00E512ED">
        <w:rPr>
          <w:rFonts w:ascii="微软雅黑" w:eastAsia="微软雅黑" w:hAnsi="微软雅黑" w:cs="宋体" w:hint="eastAsia"/>
          <w:color w:val="666666"/>
          <w:kern w:val="0"/>
          <w:sz w:val="24"/>
          <w:szCs w:val="24"/>
        </w:rPr>
        <w:t>的后续经营状况，从而判断是否授信。传统金融机构习惯通过财务分析和人工审核的方式放贷，如果一家企业目前的经营相对困难，即处于“低水位”，传统金融机构往往不会向其发放贷款。</w:t>
      </w:r>
      <w:proofErr w:type="gramStart"/>
      <w:r w:rsidRPr="00E512ED">
        <w:rPr>
          <w:rFonts w:ascii="微软雅黑" w:eastAsia="微软雅黑" w:hAnsi="微软雅黑" w:cs="宋体" w:hint="eastAsia"/>
          <w:color w:val="666666"/>
          <w:kern w:val="0"/>
          <w:sz w:val="24"/>
          <w:szCs w:val="24"/>
        </w:rPr>
        <w:t>但网商银行</w:t>
      </w:r>
      <w:proofErr w:type="gramEnd"/>
      <w:r w:rsidRPr="00E512ED">
        <w:rPr>
          <w:rFonts w:ascii="微软雅黑" w:eastAsia="微软雅黑" w:hAnsi="微软雅黑" w:cs="宋体" w:hint="eastAsia"/>
          <w:color w:val="666666"/>
          <w:kern w:val="0"/>
          <w:sz w:val="24"/>
          <w:szCs w:val="24"/>
        </w:rPr>
        <w:t>可</w:t>
      </w:r>
      <w:r w:rsidRPr="00E512ED">
        <w:rPr>
          <w:rFonts w:ascii="微软雅黑" w:eastAsia="微软雅黑" w:hAnsi="微软雅黑" w:cs="宋体" w:hint="eastAsia"/>
          <w:color w:val="666666"/>
          <w:kern w:val="0"/>
          <w:sz w:val="24"/>
          <w:szCs w:val="24"/>
        </w:rPr>
        <w:lastRenderedPageBreak/>
        <w:t>以从其历史销售情况和行业景气程度的大数据分析中预测其很可能在几个月后“水位回升”，那么企业也很可能获得贷款。</w:t>
      </w:r>
    </w:p>
    <w:p w:rsidR="00E512ED" w:rsidRPr="00E512ED" w:rsidRDefault="00E512ED" w:rsidP="00E512ED">
      <w:pPr>
        <w:widowControl/>
        <w:shd w:val="clear" w:color="auto" w:fill="FFFFFF"/>
        <w:spacing w:line="450" w:lineRule="atLeast"/>
        <w:ind w:firstLine="480"/>
        <w:jc w:val="left"/>
        <w:rPr>
          <w:rFonts w:ascii="微软雅黑" w:eastAsia="微软雅黑" w:hAnsi="微软雅黑" w:cs="宋体" w:hint="eastAsia"/>
          <w:color w:val="666666"/>
          <w:kern w:val="0"/>
          <w:sz w:val="24"/>
          <w:szCs w:val="24"/>
        </w:rPr>
      </w:pP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京东金融投资</w:t>
      </w:r>
      <w:proofErr w:type="gramStart"/>
      <w:r w:rsidRPr="00E512ED">
        <w:rPr>
          <w:rFonts w:ascii="微软雅黑" w:eastAsia="微软雅黑" w:hAnsi="微软雅黑" w:cs="宋体" w:hint="eastAsia"/>
          <w:color w:val="666666"/>
          <w:kern w:val="0"/>
          <w:sz w:val="24"/>
          <w:szCs w:val="24"/>
        </w:rPr>
        <w:t>美国互金</w:t>
      </w:r>
      <w:proofErr w:type="spellStart"/>
      <w:proofErr w:type="gramEnd"/>
      <w:r w:rsidRPr="00E512ED">
        <w:rPr>
          <w:rFonts w:ascii="微软雅黑" w:eastAsia="微软雅黑" w:hAnsi="微软雅黑" w:cs="宋体" w:hint="eastAsia"/>
          <w:color w:val="666666"/>
          <w:kern w:val="0"/>
          <w:sz w:val="24"/>
          <w:szCs w:val="24"/>
        </w:rPr>
        <w:t>Zestfinance</w:t>
      </w:r>
      <w:proofErr w:type="spellEnd"/>
      <w:r w:rsidRPr="00E512ED">
        <w:rPr>
          <w:rFonts w:ascii="微软雅黑" w:eastAsia="微软雅黑" w:hAnsi="微软雅黑" w:cs="宋体" w:hint="eastAsia"/>
          <w:color w:val="666666"/>
          <w:kern w:val="0"/>
          <w:sz w:val="24"/>
          <w:szCs w:val="24"/>
        </w:rPr>
        <w:t>，全新信用模式落地中国：美国科技公司</w:t>
      </w:r>
      <w:proofErr w:type="spellStart"/>
      <w:r w:rsidRPr="00E512ED">
        <w:rPr>
          <w:rFonts w:ascii="微软雅黑" w:eastAsia="微软雅黑" w:hAnsi="微软雅黑" w:cs="宋体" w:hint="eastAsia"/>
          <w:color w:val="666666"/>
          <w:kern w:val="0"/>
          <w:sz w:val="24"/>
          <w:szCs w:val="24"/>
        </w:rPr>
        <w:t>ZestFinance</w:t>
      </w:r>
      <w:proofErr w:type="spellEnd"/>
      <w:r w:rsidRPr="00E512ED">
        <w:rPr>
          <w:rFonts w:ascii="微软雅黑" w:eastAsia="微软雅黑" w:hAnsi="微软雅黑" w:cs="宋体" w:hint="eastAsia"/>
          <w:color w:val="666666"/>
          <w:kern w:val="0"/>
          <w:sz w:val="24"/>
          <w:szCs w:val="24"/>
        </w:rPr>
        <w:t>的信用模型将应用于京东金融的消费金融体系，建立大数据信贷审批模型，</w:t>
      </w:r>
      <w:proofErr w:type="gramStart"/>
      <w:r w:rsidRPr="00E512ED">
        <w:rPr>
          <w:rFonts w:ascii="微软雅黑" w:eastAsia="微软雅黑" w:hAnsi="微软雅黑" w:cs="宋体" w:hint="eastAsia"/>
          <w:color w:val="666666"/>
          <w:kern w:val="0"/>
          <w:sz w:val="24"/>
          <w:szCs w:val="24"/>
        </w:rPr>
        <w:t>利用谷歌高维</w:t>
      </w:r>
      <w:proofErr w:type="gramEnd"/>
      <w:r w:rsidRPr="00E512ED">
        <w:rPr>
          <w:rFonts w:ascii="微软雅黑" w:eastAsia="微软雅黑" w:hAnsi="微软雅黑" w:cs="宋体" w:hint="eastAsia"/>
          <w:color w:val="666666"/>
          <w:kern w:val="0"/>
          <w:sz w:val="24"/>
          <w:szCs w:val="24"/>
        </w:rPr>
        <w:t>机器学习算法和大数据对借款人进行信用分析和评分，而贷款方则可以购买其风控技术，以评估借款人的信用风险，同时达到降低自身成本的作用。</w:t>
      </w:r>
    </w:p>
    <w:p w:rsidR="00E512ED" w:rsidRPr="00E512ED" w:rsidRDefault="00E512ED" w:rsidP="00E512ED">
      <w:pPr>
        <w:widowControl/>
        <w:shd w:val="clear" w:color="auto" w:fill="FFFFFF"/>
        <w:spacing w:after="225" w:line="450" w:lineRule="atLeast"/>
        <w:ind w:firstLine="480"/>
        <w:jc w:val="center"/>
        <w:rPr>
          <w:rFonts w:ascii="微软雅黑" w:eastAsia="微软雅黑" w:hAnsi="微软雅黑" w:cs="宋体" w:hint="eastAsia"/>
          <w:color w:val="666666"/>
          <w:kern w:val="0"/>
          <w:sz w:val="24"/>
          <w:szCs w:val="24"/>
        </w:rPr>
      </w:pPr>
      <w:r>
        <w:rPr>
          <w:rFonts w:ascii="微软雅黑" w:eastAsia="微软雅黑" w:hAnsi="微软雅黑" w:cs="宋体"/>
          <w:noProof/>
          <w:color w:val="666666"/>
          <w:kern w:val="0"/>
          <w:sz w:val="24"/>
          <w:szCs w:val="24"/>
        </w:rPr>
        <w:drawing>
          <wp:inline distT="0" distB="0" distL="0" distR="0">
            <wp:extent cx="4305300" cy="3543300"/>
            <wp:effectExtent l="0" t="0" r="0" b="0"/>
            <wp:docPr id="3" name="图片 3" descr="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8.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05300" cy="3543300"/>
                    </a:xfrm>
                    <a:prstGeom prst="rect">
                      <a:avLst/>
                    </a:prstGeom>
                    <a:noFill/>
                    <a:ln>
                      <a:noFill/>
                    </a:ln>
                  </pic:spPr>
                </pic:pic>
              </a:graphicData>
            </a:graphic>
          </wp:inline>
        </w:drawing>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t>该模式是通过借款人授权，获取其在银行、电商、社交网络等地的数据，并在此基础上结合网络标记数据、其他合作方数据等对借款人进行信用评估，确定可贷款，授予一定信用额度后，将用</w:t>
      </w:r>
      <w:bookmarkStart w:id="0" w:name="_GoBack"/>
      <w:bookmarkEnd w:id="0"/>
      <w:r w:rsidRPr="00E512ED">
        <w:rPr>
          <w:rFonts w:ascii="微软雅黑" w:eastAsia="微软雅黑" w:hAnsi="微软雅黑" w:cs="宋体" w:hint="eastAsia"/>
          <w:color w:val="666666"/>
          <w:kern w:val="0"/>
          <w:sz w:val="24"/>
          <w:szCs w:val="24"/>
        </w:rPr>
        <w:t>户推荐到消费金融等平台上的贷款方，并收取服务费，同时提供</w:t>
      </w:r>
      <w:proofErr w:type="gramStart"/>
      <w:r w:rsidRPr="00E512ED">
        <w:rPr>
          <w:rFonts w:ascii="微软雅黑" w:eastAsia="微软雅黑" w:hAnsi="微软雅黑" w:cs="宋体" w:hint="eastAsia"/>
          <w:color w:val="666666"/>
          <w:kern w:val="0"/>
          <w:sz w:val="24"/>
          <w:szCs w:val="24"/>
        </w:rPr>
        <w:t>营销获客服务</w:t>
      </w:r>
      <w:proofErr w:type="gramEnd"/>
      <w:r w:rsidRPr="00E512ED">
        <w:rPr>
          <w:rFonts w:ascii="微软雅黑" w:eastAsia="微软雅黑" w:hAnsi="微软雅黑" w:cs="宋体" w:hint="eastAsia"/>
          <w:color w:val="666666"/>
          <w:kern w:val="0"/>
          <w:sz w:val="24"/>
          <w:szCs w:val="24"/>
        </w:rPr>
        <w:t>。</w:t>
      </w:r>
    </w:p>
    <w:p w:rsidR="00E512ED" w:rsidRPr="00E512ED" w:rsidRDefault="00E512ED" w:rsidP="00E512ED">
      <w:pPr>
        <w:widowControl/>
        <w:shd w:val="clear" w:color="auto" w:fill="FFFFFF"/>
        <w:spacing w:after="225" w:line="450" w:lineRule="atLeast"/>
        <w:ind w:firstLine="480"/>
        <w:jc w:val="left"/>
        <w:rPr>
          <w:rFonts w:ascii="微软雅黑" w:eastAsia="微软雅黑" w:hAnsi="微软雅黑" w:cs="宋体" w:hint="eastAsia"/>
          <w:color w:val="666666"/>
          <w:kern w:val="0"/>
          <w:sz w:val="24"/>
          <w:szCs w:val="24"/>
        </w:rPr>
      </w:pPr>
      <w:r w:rsidRPr="00E512ED">
        <w:rPr>
          <w:rFonts w:ascii="微软雅黑" w:eastAsia="微软雅黑" w:hAnsi="微软雅黑" w:cs="宋体" w:hint="eastAsia"/>
          <w:color w:val="666666"/>
          <w:kern w:val="0"/>
          <w:sz w:val="24"/>
          <w:szCs w:val="24"/>
        </w:rPr>
        <w:lastRenderedPageBreak/>
        <w:t>与</w:t>
      </w:r>
      <w:proofErr w:type="gramStart"/>
      <w:r w:rsidRPr="00E512ED">
        <w:rPr>
          <w:rFonts w:ascii="微软雅黑" w:eastAsia="微软雅黑" w:hAnsi="微软雅黑" w:cs="宋体" w:hint="eastAsia"/>
          <w:color w:val="666666"/>
          <w:kern w:val="0"/>
          <w:sz w:val="24"/>
          <w:szCs w:val="24"/>
        </w:rPr>
        <w:t>蚂蚁金服</w:t>
      </w:r>
      <w:proofErr w:type="gramEnd"/>
      <w:r w:rsidRPr="00E512ED">
        <w:rPr>
          <w:rFonts w:ascii="微软雅黑" w:eastAsia="微软雅黑" w:hAnsi="微软雅黑" w:cs="宋体" w:hint="eastAsia"/>
          <w:color w:val="666666"/>
          <w:kern w:val="0"/>
          <w:sz w:val="24"/>
          <w:szCs w:val="24"/>
        </w:rPr>
        <w:t>以支付为入口、依托账户体系、获取金融全牌照的发展路径不同，京东金融从业务场景切入，通过供应链金融、消费金融服务打通产业链，以数据技术为核心竞争力，为金融机构和非金融机构提供菜单式、嵌入式的基础设施服务。</w:t>
      </w:r>
    </w:p>
    <w:p w:rsidR="009035EA" w:rsidRDefault="009035EA">
      <w:pPr>
        <w:rPr>
          <w:rFonts w:hint="eastAsia"/>
        </w:rPr>
      </w:pPr>
    </w:p>
    <w:p w:rsidR="00A61650" w:rsidRDefault="00A61650">
      <w:pPr>
        <w:rPr>
          <w:rFonts w:hint="eastAsia"/>
        </w:rPr>
      </w:pPr>
    </w:p>
    <w:p w:rsidR="00A61650" w:rsidRPr="00A61650" w:rsidRDefault="00A61650" w:rsidP="00A61650">
      <w:pPr>
        <w:widowControl/>
        <w:shd w:val="clear" w:color="auto" w:fill="FFFFFF"/>
        <w:spacing w:line="360" w:lineRule="atLeast"/>
        <w:jc w:val="left"/>
        <w:rPr>
          <w:rFonts w:ascii="Tahoma" w:eastAsia="宋体" w:hAnsi="Tahoma" w:cs="Tahoma"/>
          <w:color w:val="444444"/>
          <w:kern w:val="0"/>
          <w:szCs w:val="21"/>
        </w:rPr>
      </w:pPr>
      <w:r w:rsidRPr="00A61650">
        <w:rPr>
          <w:rFonts w:ascii="Tahoma" w:eastAsia="宋体" w:hAnsi="Tahoma" w:cs="Tahoma"/>
          <w:color w:val="444444"/>
          <w:kern w:val="0"/>
          <w:szCs w:val="21"/>
        </w:rPr>
        <w:t>B2B</w:t>
      </w:r>
      <w:r w:rsidRPr="00A61650">
        <w:rPr>
          <w:rFonts w:ascii="Tahoma" w:eastAsia="宋体" w:hAnsi="Tahoma" w:cs="Tahoma"/>
          <w:color w:val="444444"/>
          <w:kern w:val="0"/>
          <w:szCs w:val="21"/>
        </w:rPr>
        <w:t>出身的阿里巴巴在经过淘宝、支付</w:t>
      </w:r>
      <w:proofErr w:type="gramStart"/>
      <w:r w:rsidRPr="00A61650">
        <w:rPr>
          <w:rFonts w:ascii="Tahoma" w:eastAsia="宋体" w:hAnsi="Tahoma" w:cs="Tahoma"/>
          <w:color w:val="444444"/>
          <w:kern w:val="0"/>
          <w:szCs w:val="21"/>
        </w:rPr>
        <w:t>宝以及天猫</w:t>
      </w:r>
      <w:proofErr w:type="gramEnd"/>
      <w:r w:rsidRPr="00A61650">
        <w:rPr>
          <w:rFonts w:ascii="Tahoma" w:eastAsia="宋体" w:hAnsi="Tahoma" w:cs="Tahoma"/>
          <w:color w:val="444444"/>
          <w:kern w:val="0"/>
          <w:szCs w:val="21"/>
        </w:rPr>
        <w:t>三个产品，对海量用户交易数据、</w:t>
      </w:r>
      <w:proofErr w:type="gramStart"/>
      <w:r w:rsidRPr="00A61650">
        <w:rPr>
          <w:rFonts w:ascii="Tahoma" w:eastAsia="宋体" w:hAnsi="Tahoma" w:cs="Tahoma"/>
          <w:color w:val="444444"/>
          <w:kern w:val="0"/>
          <w:szCs w:val="21"/>
        </w:rPr>
        <w:t>风控管理</w:t>
      </w:r>
      <w:proofErr w:type="gramEnd"/>
      <w:r w:rsidRPr="00A61650">
        <w:rPr>
          <w:rFonts w:ascii="Tahoma" w:eastAsia="宋体" w:hAnsi="Tahoma" w:cs="Tahoma"/>
          <w:color w:val="444444"/>
          <w:kern w:val="0"/>
          <w:szCs w:val="21"/>
        </w:rPr>
        <w:t>可谓是驾轻就熟。从其阿里小贷坏账率仅为</w:t>
      </w:r>
      <w:r w:rsidRPr="00A61650">
        <w:rPr>
          <w:rFonts w:ascii="Tahoma" w:eastAsia="宋体" w:hAnsi="Tahoma" w:cs="Tahoma"/>
          <w:color w:val="444444"/>
          <w:kern w:val="0"/>
          <w:szCs w:val="21"/>
        </w:rPr>
        <w:t>1%</w:t>
      </w:r>
      <w:r w:rsidRPr="00A61650">
        <w:rPr>
          <w:rFonts w:ascii="Tahoma" w:eastAsia="宋体" w:hAnsi="Tahoma" w:cs="Tahoma"/>
          <w:color w:val="444444"/>
          <w:kern w:val="0"/>
          <w:szCs w:val="21"/>
        </w:rPr>
        <w:t>的绩效水平来看，阿里利用数十年里积累下的用户信息实现了大数据的完美转型，在电商技术上取得不菲的成绩。</w:t>
      </w:r>
    </w:p>
    <w:p w:rsidR="00A61650" w:rsidRPr="00A61650" w:rsidRDefault="00A61650" w:rsidP="00A61650">
      <w:pPr>
        <w:widowControl/>
        <w:shd w:val="clear" w:color="auto" w:fill="FFFFFF"/>
        <w:spacing w:line="360" w:lineRule="atLeast"/>
        <w:jc w:val="left"/>
        <w:rPr>
          <w:rFonts w:ascii="Tahoma" w:eastAsia="宋体" w:hAnsi="Tahoma" w:cs="Tahoma"/>
          <w:color w:val="444444"/>
          <w:kern w:val="0"/>
          <w:szCs w:val="21"/>
        </w:rPr>
      </w:pPr>
      <w:r w:rsidRPr="00A61650">
        <w:rPr>
          <w:rFonts w:ascii="Tahoma" w:eastAsia="宋体" w:hAnsi="Tahoma" w:cs="Tahoma"/>
          <w:color w:val="444444"/>
          <w:kern w:val="0"/>
          <w:szCs w:val="21"/>
        </w:rPr>
        <w:t>与其他企业相比，阿里在互联网金融领域中的思路和战略最为清晰和超前，而纵观阿里金融的业务布局，几乎涵盖全产业链：支付宝、余额宝、基金、阿里理财、阿里保险、阿里小贷、阿里担保等，还包括</w:t>
      </w:r>
      <w:proofErr w:type="gramStart"/>
      <w:r w:rsidRPr="00A61650">
        <w:rPr>
          <w:rFonts w:ascii="Tahoma" w:eastAsia="宋体" w:hAnsi="Tahoma" w:cs="Tahoma"/>
          <w:color w:val="444444"/>
          <w:kern w:val="0"/>
          <w:szCs w:val="21"/>
        </w:rPr>
        <w:t>阿里云所提供</w:t>
      </w:r>
      <w:proofErr w:type="gramEnd"/>
      <w:r w:rsidRPr="00A61650">
        <w:rPr>
          <w:rFonts w:ascii="Tahoma" w:eastAsia="宋体" w:hAnsi="Tahoma" w:cs="Tahoma"/>
          <w:color w:val="444444"/>
          <w:kern w:val="0"/>
          <w:szCs w:val="21"/>
        </w:rPr>
        <w:t>的金融云服务。同时，阿里也是拥有牌照最多的互联网公司：第三方支付牌照、基金牌照、担保牌照和小贷牌照。但最助力阿里巴巴成长的还</w:t>
      </w:r>
      <w:proofErr w:type="gramStart"/>
      <w:r w:rsidRPr="00A61650">
        <w:rPr>
          <w:rFonts w:ascii="Tahoma" w:eastAsia="宋体" w:hAnsi="Tahoma" w:cs="Tahoma"/>
          <w:color w:val="444444"/>
          <w:kern w:val="0"/>
          <w:szCs w:val="21"/>
        </w:rPr>
        <w:t>属支付宝</w:t>
      </w:r>
      <w:proofErr w:type="gramEnd"/>
      <w:r w:rsidRPr="00A61650">
        <w:rPr>
          <w:rFonts w:ascii="Tahoma" w:eastAsia="宋体" w:hAnsi="Tahoma" w:cs="Tahoma"/>
          <w:color w:val="444444"/>
          <w:kern w:val="0"/>
          <w:szCs w:val="21"/>
        </w:rPr>
        <w:t>。</w:t>
      </w:r>
    </w:p>
    <w:p w:rsidR="00A61650" w:rsidRPr="00A61650" w:rsidRDefault="00A61650" w:rsidP="00A61650">
      <w:pPr>
        <w:widowControl/>
        <w:shd w:val="clear" w:color="auto" w:fill="FFFFFF"/>
        <w:spacing w:line="360" w:lineRule="atLeast"/>
        <w:jc w:val="left"/>
        <w:rPr>
          <w:rFonts w:ascii="Tahoma" w:eastAsia="宋体" w:hAnsi="Tahoma" w:cs="Tahoma"/>
          <w:color w:val="444444"/>
          <w:kern w:val="0"/>
          <w:szCs w:val="21"/>
        </w:rPr>
      </w:pPr>
      <w:r w:rsidRPr="00A61650">
        <w:rPr>
          <w:rFonts w:ascii="Tahoma" w:eastAsia="宋体" w:hAnsi="Tahoma" w:cs="Tahoma"/>
          <w:color w:val="444444"/>
          <w:kern w:val="0"/>
          <w:szCs w:val="21"/>
        </w:rPr>
        <w:t>阿里借助支付宝可谓是</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一招先吃遍天</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，第三方支付覆盖场景广阔，不仅有网购、电信充值，还包括水电煤缴费、信用卡还款、日常小额多频转账汇款等，极大地便利了人们日常生活。随着阿里国际化的战略转型，</w:t>
      </w:r>
      <w:r w:rsidRPr="00A61650">
        <w:rPr>
          <w:rFonts w:ascii="Tahoma" w:eastAsia="宋体" w:hAnsi="Tahoma" w:cs="Tahoma"/>
          <w:color w:val="444444"/>
          <w:kern w:val="0"/>
          <w:szCs w:val="21"/>
        </w:rPr>
        <w:t>2012</w:t>
      </w:r>
      <w:r w:rsidRPr="00A61650">
        <w:rPr>
          <w:rFonts w:ascii="Tahoma" w:eastAsia="宋体" w:hAnsi="Tahoma" w:cs="Tahoma"/>
          <w:color w:val="444444"/>
          <w:kern w:val="0"/>
          <w:szCs w:val="21"/>
        </w:rPr>
        <w:t>年</w:t>
      </w:r>
      <w:r w:rsidRPr="00A61650">
        <w:rPr>
          <w:rFonts w:ascii="Tahoma" w:eastAsia="宋体" w:hAnsi="Tahoma" w:cs="Tahoma"/>
          <w:color w:val="444444"/>
          <w:kern w:val="0"/>
          <w:szCs w:val="21"/>
        </w:rPr>
        <w:t>6</w:t>
      </w:r>
      <w:r w:rsidRPr="00A61650">
        <w:rPr>
          <w:rFonts w:ascii="Tahoma" w:eastAsia="宋体" w:hAnsi="Tahoma" w:cs="Tahoma"/>
          <w:color w:val="444444"/>
          <w:kern w:val="0"/>
          <w:szCs w:val="21"/>
        </w:rPr>
        <w:t>月阿里与</w:t>
      </w:r>
      <w:proofErr w:type="spellStart"/>
      <w:r w:rsidRPr="00A61650">
        <w:rPr>
          <w:rFonts w:ascii="Tahoma" w:eastAsia="宋体" w:hAnsi="Tahoma" w:cs="Tahoma"/>
          <w:color w:val="444444"/>
          <w:kern w:val="0"/>
          <w:szCs w:val="21"/>
        </w:rPr>
        <w:t>Qiwiwallet</w:t>
      </w:r>
      <w:proofErr w:type="spellEnd"/>
      <w:r w:rsidRPr="00A61650">
        <w:rPr>
          <w:rFonts w:ascii="Tahoma" w:eastAsia="宋体" w:hAnsi="Tahoma" w:cs="Tahoma"/>
          <w:color w:val="444444"/>
          <w:kern w:val="0"/>
          <w:szCs w:val="21"/>
        </w:rPr>
        <w:t>成功联姻。据悉，</w:t>
      </w:r>
      <w:proofErr w:type="spellStart"/>
      <w:r w:rsidRPr="00A61650">
        <w:rPr>
          <w:rFonts w:ascii="Tahoma" w:eastAsia="宋体" w:hAnsi="Tahoma" w:cs="Tahoma"/>
          <w:color w:val="444444"/>
          <w:kern w:val="0"/>
          <w:szCs w:val="21"/>
        </w:rPr>
        <w:t>Qiwiwallet</w:t>
      </w:r>
      <w:proofErr w:type="spellEnd"/>
      <w:r w:rsidRPr="00A61650">
        <w:rPr>
          <w:rFonts w:ascii="Tahoma" w:eastAsia="宋体" w:hAnsi="Tahoma" w:cs="Tahoma"/>
          <w:color w:val="444444"/>
          <w:kern w:val="0"/>
          <w:szCs w:val="21"/>
        </w:rPr>
        <w:t>是俄罗斯最大的第三方支付工具，其服务类似于支付宝。买家可以很方便地对</w:t>
      </w:r>
      <w:proofErr w:type="spellStart"/>
      <w:r w:rsidRPr="00A61650">
        <w:rPr>
          <w:rFonts w:ascii="Tahoma" w:eastAsia="宋体" w:hAnsi="Tahoma" w:cs="Tahoma"/>
          <w:color w:val="444444"/>
          <w:kern w:val="0"/>
          <w:szCs w:val="21"/>
        </w:rPr>
        <w:t>Qiwiwallet</w:t>
      </w:r>
      <w:proofErr w:type="spellEnd"/>
      <w:r w:rsidRPr="00A61650">
        <w:rPr>
          <w:rFonts w:ascii="Tahoma" w:eastAsia="宋体" w:hAnsi="Tahoma" w:cs="Tahoma"/>
          <w:color w:val="444444"/>
          <w:kern w:val="0"/>
          <w:szCs w:val="21"/>
        </w:rPr>
        <w:t>进行充值，再到阿里巴</w:t>
      </w:r>
      <w:proofErr w:type="gramStart"/>
      <w:r w:rsidRPr="00A61650">
        <w:rPr>
          <w:rFonts w:ascii="Tahoma" w:eastAsia="宋体" w:hAnsi="Tahoma" w:cs="Tahoma"/>
          <w:color w:val="444444"/>
          <w:kern w:val="0"/>
          <w:szCs w:val="21"/>
        </w:rPr>
        <w:t>巴</w:t>
      </w:r>
      <w:proofErr w:type="gramEnd"/>
      <w:r w:rsidRPr="00A61650">
        <w:rPr>
          <w:rFonts w:ascii="Tahoma" w:eastAsia="宋体" w:hAnsi="Tahoma" w:cs="Tahoma"/>
          <w:color w:val="444444"/>
          <w:kern w:val="0"/>
          <w:szCs w:val="21"/>
        </w:rPr>
        <w:t>旗下的全球</w:t>
      </w:r>
      <w:proofErr w:type="gramStart"/>
      <w:r w:rsidRPr="00A61650">
        <w:rPr>
          <w:rFonts w:ascii="Tahoma" w:eastAsia="宋体" w:hAnsi="Tahoma" w:cs="Tahoma"/>
          <w:color w:val="444444"/>
          <w:kern w:val="0"/>
          <w:szCs w:val="21"/>
        </w:rPr>
        <w:t>速卖通购买</w:t>
      </w:r>
      <w:proofErr w:type="gramEnd"/>
      <w:r w:rsidRPr="00A61650">
        <w:rPr>
          <w:rFonts w:ascii="Tahoma" w:eastAsia="宋体" w:hAnsi="Tahoma" w:cs="Tahoma"/>
          <w:color w:val="444444"/>
          <w:kern w:val="0"/>
          <w:szCs w:val="21"/>
        </w:rPr>
        <w:t>商品。</w:t>
      </w:r>
      <w:proofErr w:type="spellStart"/>
      <w:r w:rsidRPr="00A61650">
        <w:rPr>
          <w:rFonts w:ascii="Tahoma" w:eastAsia="宋体" w:hAnsi="Tahoma" w:cs="Tahoma"/>
          <w:color w:val="444444"/>
          <w:kern w:val="0"/>
          <w:szCs w:val="21"/>
        </w:rPr>
        <w:t>Qiwiwallet</w:t>
      </w:r>
      <w:proofErr w:type="spellEnd"/>
      <w:r w:rsidRPr="00A61650">
        <w:rPr>
          <w:rFonts w:ascii="Tahoma" w:eastAsia="宋体" w:hAnsi="Tahoma" w:cs="Tahoma"/>
          <w:color w:val="444444"/>
          <w:kern w:val="0"/>
          <w:szCs w:val="21"/>
        </w:rPr>
        <w:t>完善的风险保障机制，可以免去</w:t>
      </w:r>
      <w:r w:rsidRPr="00A61650">
        <w:rPr>
          <w:rFonts w:ascii="Tahoma" w:eastAsia="宋体" w:hAnsi="Tahoma" w:cs="Tahoma"/>
          <w:color w:val="444444"/>
          <w:kern w:val="0"/>
          <w:szCs w:val="21"/>
        </w:rPr>
        <w:t>24</w:t>
      </w:r>
      <w:r w:rsidRPr="00A61650">
        <w:rPr>
          <w:rFonts w:ascii="Tahoma" w:eastAsia="宋体" w:hAnsi="Tahoma" w:cs="Tahoma"/>
          <w:color w:val="444444"/>
          <w:kern w:val="0"/>
          <w:szCs w:val="21"/>
        </w:rPr>
        <w:t>小时的审核期限制，支付成功后中国卖家可立刻发货。另据</w:t>
      </w:r>
      <w:proofErr w:type="spellStart"/>
      <w:r w:rsidRPr="00A61650">
        <w:rPr>
          <w:rFonts w:ascii="Tahoma" w:eastAsia="宋体" w:hAnsi="Tahoma" w:cs="Tahoma"/>
          <w:color w:val="444444"/>
          <w:kern w:val="0"/>
          <w:szCs w:val="21"/>
        </w:rPr>
        <w:t>Hitwise</w:t>
      </w:r>
      <w:proofErr w:type="spellEnd"/>
      <w:r w:rsidRPr="00A61650">
        <w:rPr>
          <w:rFonts w:ascii="Tahoma" w:eastAsia="宋体" w:hAnsi="Tahoma" w:cs="Tahoma"/>
          <w:color w:val="444444"/>
          <w:kern w:val="0"/>
          <w:szCs w:val="21"/>
        </w:rPr>
        <w:t>发布的数据显示，</w:t>
      </w:r>
      <w:r w:rsidRPr="00A61650">
        <w:rPr>
          <w:rFonts w:ascii="Tahoma" w:eastAsia="宋体" w:hAnsi="Tahoma" w:cs="Tahoma"/>
          <w:color w:val="444444"/>
          <w:kern w:val="0"/>
          <w:szCs w:val="21"/>
        </w:rPr>
        <w:t>2013</w:t>
      </w:r>
      <w:r w:rsidRPr="00A61650">
        <w:rPr>
          <w:rFonts w:ascii="Tahoma" w:eastAsia="宋体" w:hAnsi="Tahoma" w:cs="Tahoma"/>
          <w:color w:val="444444"/>
          <w:kern w:val="0"/>
          <w:szCs w:val="21"/>
        </w:rPr>
        <w:t>年第二季度支付宝和</w:t>
      </w:r>
      <w:proofErr w:type="gramStart"/>
      <w:r w:rsidRPr="00A61650">
        <w:rPr>
          <w:rFonts w:ascii="Tahoma" w:eastAsia="宋体" w:hAnsi="Tahoma" w:cs="Tahoma"/>
          <w:color w:val="444444"/>
          <w:kern w:val="0"/>
          <w:szCs w:val="21"/>
        </w:rPr>
        <w:t>财付通占</w:t>
      </w:r>
      <w:proofErr w:type="gramEnd"/>
      <w:r w:rsidRPr="00A61650">
        <w:rPr>
          <w:rFonts w:ascii="Tahoma" w:eastAsia="宋体" w:hAnsi="Tahoma" w:cs="Tahoma"/>
          <w:color w:val="444444"/>
          <w:kern w:val="0"/>
          <w:szCs w:val="21"/>
        </w:rPr>
        <w:t>我国第三方支付平台点击访问超过</w:t>
      </w:r>
      <w:r w:rsidRPr="00A61650">
        <w:rPr>
          <w:rFonts w:ascii="Tahoma" w:eastAsia="宋体" w:hAnsi="Tahoma" w:cs="Tahoma"/>
          <w:color w:val="444444"/>
          <w:kern w:val="0"/>
          <w:szCs w:val="21"/>
        </w:rPr>
        <w:t>90%</w:t>
      </w:r>
      <w:r w:rsidRPr="00A61650">
        <w:rPr>
          <w:rFonts w:ascii="Tahoma" w:eastAsia="宋体" w:hAnsi="Tahoma" w:cs="Tahoma"/>
          <w:color w:val="444444"/>
          <w:kern w:val="0"/>
          <w:szCs w:val="21"/>
        </w:rPr>
        <w:t>的市场份额。其中，支付</w:t>
      </w:r>
      <w:proofErr w:type="gramStart"/>
      <w:r w:rsidRPr="00A61650">
        <w:rPr>
          <w:rFonts w:ascii="Tahoma" w:eastAsia="宋体" w:hAnsi="Tahoma" w:cs="Tahoma"/>
          <w:color w:val="444444"/>
          <w:kern w:val="0"/>
          <w:szCs w:val="21"/>
        </w:rPr>
        <w:t>宝超过</w:t>
      </w:r>
      <w:proofErr w:type="gramEnd"/>
      <w:r w:rsidRPr="00A61650">
        <w:rPr>
          <w:rFonts w:ascii="Tahoma" w:eastAsia="宋体" w:hAnsi="Tahoma" w:cs="Tahoma"/>
          <w:color w:val="444444"/>
          <w:kern w:val="0"/>
          <w:szCs w:val="21"/>
        </w:rPr>
        <w:t>60%</w:t>
      </w:r>
      <w:r w:rsidRPr="00A61650">
        <w:rPr>
          <w:rFonts w:ascii="Tahoma" w:eastAsia="宋体" w:hAnsi="Tahoma" w:cs="Tahoma"/>
          <w:color w:val="444444"/>
          <w:kern w:val="0"/>
          <w:szCs w:val="21"/>
        </w:rPr>
        <w:t>，</w:t>
      </w:r>
      <w:proofErr w:type="gramStart"/>
      <w:r w:rsidRPr="00A61650">
        <w:rPr>
          <w:rFonts w:ascii="Tahoma" w:eastAsia="宋体" w:hAnsi="Tahoma" w:cs="Tahoma"/>
          <w:color w:val="444444"/>
          <w:kern w:val="0"/>
          <w:szCs w:val="21"/>
        </w:rPr>
        <w:t>财付通</w:t>
      </w:r>
      <w:proofErr w:type="gramEnd"/>
      <w:r w:rsidRPr="00A61650">
        <w:rPr>
          <w:rFonts w:ascii="Tahoma" w:eastAsia="宋体" w:hAnsi="Tahoma" w:cs="Tahoma"/>
          <w:color w:val="444444"/>
          <w:kern w:val="0"/>
          <w:szCs w:val="21"/>
        </w:rPr>
        <w:t>以</w:t>
      </w:r>
      <w:r w:rsidRPr="00A61650">
        <w:rPr>
          <w:rFonts w:ascii="Tahoma" w:eastAsia="宋体" w:hAnsi="Tahoma" w:cs="Tahoma"/>
          <w:color w:val="444444"/>
          <w:kern w:val="0"/>
          <w:szCs w:val="21"/>
        </w:rPr>
        <w:t>29.4%</w:t>
      </w:r>
      <w:r w:rsidRPr="00A61650">
        <w:rPr>
          <w:rFonts w:ascii="Tahoma" w:eastAsia="宋体" w:hAnsi="Tahoma" w:cs="Tahoma"/>
          <w:color w:val="444444"/>
          <w:kern w:val="0"/>
          <w:szCs w:val="21"/>
        </w:rPr>
        <w:t>排名第二。</w:t>
      </w:r>
    </w:p>
    <w:p w:rsidR="00A61650" w:rsidRPr="00A61650" w:rsidRDefault="00A61650" w:rsidP="00A61650">
      <w:pPr>
        <w:widowControl/>
        <w:shd w:val="clear" w:color="auto" w:fill="FFFFFF"/>
        <w:spacing w:line="360" w:lineRule="atLeast"/>
        <w:jc w:val="left"/>
        <w:rPr>
          <w:rFonts w:ascii="Tahoma" w:eastAsia="宋体" w:hAnsi="Tahoma" w:cs="Tahoma"/>
          <w:color w:val="444444"/>
          <w:kern w:val="0"/>
          <w:szCs w:val="21"/>
        </w:rPr>
      </w:pPr>
      <w:r w:rsidRPr="00A61650">
        <w:rPr>
          <w:rFonts w:ascii="Tahoma" w:eastAsia="宋体" w:hAnsi="Tahoma" w:cs="Tahoma"/>
          <w:color w:val="444444"/>
          <w:kern w:val="0"/>
          <w:szCs w:val="21"/>
        </w:rPr>
        <w:t>在</w:t>
      </w:r>
      <w:r w:rsidRPr="00A61650">
        <w:rPr>
          <w:rFonts w:ascii="Tahoma" w:eastAsia="宋体" w:hAnsi="Tahoma" w:cs="Tahoma"/>
          <w:color w:val="444444"/>
          <w:kern w:val="0"/>
          <w:szCs w:val="21"/>
        </w:rPr>
        <w:t>“2014</w:t>
      </w:r>
      <w:r w:rsidRPr="00A61650">
        <w:rPr>
          <w:rFonts w:ascii="Tahoma" w:eastAsia="宋体" w:hAnsi="Tahoma" w:cs="Tahoma"/>
          <w:color w:val="444444"/>
          <w:kern w:val="0"/>
          <w:szCs w:val="21"/>
        </w:rPr>
        <w:t>中国互联网金融高层论坛暨第七届中国电子金融年会</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上，阿里巴</w:t>
      </w:r>
      <w:proofErr w:type="gramStart"/>
      <w:r w:rsidRPr="00A61650">
        <w:rPr>
          <w:rFonts w:ascii="Tahoma" w:eastAsia="宋体" w:hAnsi="Tahoma" w:cs="Tahoma"/>
          <w:color w:val="444444"/>
          <w:kern w:val="0"/>
          <w:szCs w:val="21"/>
        </w:rPr>
        <w:t>巴</w:t>
      </w:r>
      <w:proofErr w:type="gramEnd"/>
      <w:r w:rsidRPr="00A61650">
        <w:rPr>
          <w:rFonts w:ascii="Tahoma" w:eastAsia="宋体" w:hAnsi="Tahoma" w:cs="Tahoma"/>
          <w:color w:val="444444"/>
          <w:kern w:val="0"/>
          <w:szCs w:val="21"/>
        </w:rPr>
        <w:t>小</w:t>
      </w:r>
      <w:proofErr w:type="gramStart"/>
      <w:r w:rsidRPr="00A61650">
        <w:rPr>
          <w:rFonts w:ascii="Tahoma" w:eastAsia="宋体" w:hAnsi="Tahoma" w:cs="Tahoma"/>
          <w:color w:val="444444"/>
          <w:kern w:val="0"/>
          <w:szCs w:val="21"/>
        </w:rPr>
        <w:t>微金融</w:t>
      </w:r>
      <w:proofErr w:type="gramEnd"/>
      <w:r w:rsidRPr="00A61650">
        <w:rPr>
          <w:rFonts w:ascii="Tahoma" w:eastAsia="宋体" w:hAnsi="Tahoma" w:cs="Tahoma"/>
          <w:color w:val="444444"/>
          <w:kern w:val="0"/>
          <w:szCs w:val="21"/>
        </w:rPr>
        <w:t>服务集团金融事业部总经理袁雷鸣肯定了大数据对客户的流动性需求预测的价值，通过十几年来支付宝为阿里带来的稳定的用户基础，到</w:t>
      </w:r>
      <w:r w:rsidRPr="00A61650">
        <w:rPr>
          <w:rFonts w:ascii="Tahoma" w:eastAsia="宋体" w:hAnsi="Tahoma" w:cs="Tahoma"/>
          <w:color w:val="444444"/>
          <w:kern w:val="0"/>
          <w:szCs w:val="21"/>
        </w:rPr>
        <w:t>2014</w:t>
      </w:r>
      <w:r w:rsidRPr="00A61650">
        <w:rPr>
          <w:rFonts w:ascii="Tahoma" w:eastAsia="宋体" w:hAnsi="Tahoma" w:cs="Tahoma"/>
          <w:color w:val="444444"/>
          <w:kern w:val="0"/>
          <w:szCs w:val="21"/>
        </w:rPr>
        <w:t>年第一季度，余额</w:t>
      </w:r>
      <w:proofErr w:type="gramStart"/>
      <w:r w:rsidRPr="00A61650">
        <w:rPr>
          <w:rFonts w:ascii="Tahoma" w:eastAsia="宋体" w:hAnsi="Tahoma" w:cs="Tahoma"/>
          <w:color w:val="444444"/>
          <w:kern w:val="0"/>
          <w:szCs w:val="21"/>
        </w:rPr>
        <w:t>宝整个</w:t>
      </w:r>
      <w:proofErr w:type="gramEnd"/>
      <w:r w:rsidRPr="00A61650">
        <w:rPr>
          <w:rFonts w:ascii="Tahoma" w:eastAsia="宋体" w:hAnsi="Tahoma" w:cs="Tahoma"/>
          <w:color w:val="444444"/>
          <w:kern w:val="0"/>
          <w:szCs w:val="21"/>
        </w:rPr>
        <w:t>存量的规模已经超过</w:t>
      </w:r>
      <w:r w:rsidRPr="00A61650">
        <w:rPr>
          <w:rFonts w:ascii="Tahoma" w:eastAsia="宋体" w:hAnsi="Tahoma" w:cs="Tahoma"/>
          <w:color w:val="444444"/>
          <w:kern w:val="0"/>
          <w:szCs w:val="21"/>
        </w:rPr>
        <w:t>2500</w:t>
      </w:r>
      <w:r w:rsidRPr="00A61650">
        <w:rPr>
          <w:rFonts w:ascii="Tahoma" w:eastAsia="宋体" w:hAnsi="Tahoma" w:cs="Tahoma"/>
          <w:color w:val="444444"/>
          <w:kern w:val="0"/>
          <w:szCs w:val="21"/>
        </w:rPr>
        <w:t>亿，有接近两千万的客户，平均的户均投资金额只有</w:t>
      </w:r>
      <w:r w:rsidRPr="00A61650">
        <w:rPr>
          <w:rFonts w:ascii="Tahoma" w:eastAsia="宋体" w:hAnsi="Tahoma" w:cs="Tahoma"/>
          <w:color w:val="444444"/>
          <w:kern w:val="0"/>
          <w:szCs w:val="21"/>
        </w:rPr>
        <w:t>4000</w:t>
      </w:r>
      <w:r w:rsidRPr="00A61650">
        <w:rPr>
          <w:rFonts w:ascii="Tahoma" w:eastAsia="宋体" w:hAnsi="Tahoma" w:cs="Tahoma"/>
          <w:color w:val="444444"/>
          <w:kern w:val="0"/>
          <w:szCs w:val="21"/>
        </w:rPr>
        <w:t>块钱左右，充分的体现了碎片化的资金的特性。其中在用户构成上，年轻化成了余额宝最主要的特点。数据显示，余额宝的平均年龄</w:t>
      </w:r>
      <w:r w:rsidRPr="00A61650">
        <w:rPr>
          <w:rFonts w:ascii="Tahoma" w:eastAsia="宋体" w:hAnsi="Tahoma" w:cs="Tahoma"/>
          <w:color w:val="444444"/>
          <w:kern w:val="0"/>
          <w:szCs w:val="21"/>
        </w:rPr>
        <w:t>28</w:t>
      </w:r>
      <w:r w:rsidRPr="00A61650">
        <w:rPr>
          <w:rFonts w:ascii="Tahoma" w:eastAsia="宋体" w:hAnsi="Tahoma" w:cs="Tahoma"/>
          <w:color w:val="444444"/>
          <w:kern w:val="0"/>
          <w:szCs w:val="21"/>
        </w:rPr>
        <w:t>岁，</w:t>
      </w:r>
      <w:r w:rsidRPr="00A61650">
        <w:rPr>
          <w:rFonts w:ascii="Tahoma" w:eastAsia="宋体" w:hAnsi="Tahoma" w:cs="Tahoma"/>
          <w:color w:val="444444"/>
          <w:kern w:val="0"/>
          <w:szCs w:val="21"/>
        </w:rPr>
        <w:t>18-35</w:t>
      </w:r>
      <w:r w:rsidRPr="00A61650">
        <w:rPr>
          <w:rFonts w:ascii="Tahoma" w:eastAsia="宋体" w:hAnsi="Tahoma" w:cs="Tahoma"/>
          <w:color w:val="444444"/>
          <w:kern w:val="0"/>
          <w:szCs w:val="21"/>
        </w:rPr>
        <w:t>岁占比</w:t>
      </w:r>
      <w:r w:rsidRPr="00A61650">
        <w:rPr>
          <w:rFonts w:ascii="Tahoma" w:eastAsia="宋体" w:hAnsi="Tahoma" w:cs="Tahoma"/>
          <w:color w:val="444444"/>
          <w:kern w:val="0"/>
          <w:szCs w:val="21"/>
        </w:rPr>
        <w:t>82.8%</w:t>
      </w:r>
      <w:r w:rsidRPr="00A61650">
        <w:rPr>
          <w:rFonts w:ascii="Tahoma" w:eastAsia="宋体" w:hAnsi="Tahoma" w:cs="Tahoma"/>
          <w:color w:val="444444"/>
          <w:kern w:val="0"/>
          <w:szCs w:val="21"/>
        </w:rPr>
        <w:t>，年轻用户未来再发力将为阿里带来新一轮的增长点。</w:t>
      </w:r>
    </w:p>
    <w:p w:rsidR="00A61650" w:rsidRPr="00A61650" w:rsidRDefault="00A61650" w:rsidP="00A61650">
      <w:pPr>
        <w:widowControl/>
        <w:shd w:val="clear" w:color="auto" w:fill="FFFFFF"/>
        <w:spacing w:line="360" w:lineRule="atLeast"/>
        <w:jc w:val="left"/>
        <w:rPr>
          <w:rFonts w:ascii="Tahoma" w:eastAsia="宋体" w:hAnsi="Tahoma" w:cs="Tahoma"/>
          <w:color w:val="444444"/>
          <w:kern w:val="0"/>
          <w:szCs w:val="21"/>
        </w:rPr>
      </w:pPr>
      <w:r w:rsidRPr="00A61650">
        <w:rPr>
          <w:rFonts w:ascii="Tahoma" w:eastAsia="宋体" w:hAnsi="Tahoma" w:cs="Tahoma"/>
          <w:color w:val="444444"/>
          <w:kern w:val="0"/>
          <w:szCs w:val="21"/>
        </w:rPr>
        <w:t>在阿里金融生态一片叫好以及外贸蓬勃的大环境下，阿里或于</w:t>
      </w:r>
      <w:r w:rsidRPr="00A61650">
        <w:rPr>
          <w:rFonts w:ascii="Tahoma" w:eastAsia="宋体" w:hAnsi="Tahoma" w:cs="Tahoma"/>
          <w:color w:val="444444"/>
          <w:kern w:val="0"/>
          <w:szCs w:val="21"/>
        </w:rPr>
        <w:t>8</w:t>
      </w:r>
      <w:r w:rsidRPr="00A61650">
        <w:rPr>
          <w:rFonts w:ascii="Tahoma" w:eastAsia="宋体" w:hAnsi="Tahoma" w:cs="Tahoma"/>
          <w:color w:val="444444"/>
          <w:kern w:val="0"/>
          <w:szCs w:val="21"/>
        </w:rPr>
        <w:t>月赴美上市的计划就有其天然吸引力。正如武汉科技大学金融证券研究所所长董登新指出：</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赴国外上市可以延伸企业触角，募资外币、外汇资金。同时，还可以起到境外广告作用，对于企业国际化战略大有好处。</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这充分体现了阿里作为国际第二大电商的远见卓识。有分析据此估计，老虎基金入股阿里巴</w:t>
      </w:r>
      <w:proofErr w:type="gramStart"/>
      <w:r w:rsidRPr="00A61650">
        <w:rPr>
          <w:rFonts w:ascii="Tahoma" w:eastAsia="宋体" w:hAnsi="Tahoma" w:cs="Tahoma"/>
          <w:color w:val="444444"/>
          <w:kern w:val="0"/>
          <w:szCs w:val="21"/>
        </w:rPr>
        <w:t>巴</w:t>
      </w:r>
      <w:proofErr w:type="gramEnd"/>
      <w:r w:rsidRPr="00A61650">
        <w:rPr>
          <w:rFonts w:ascii="Tahoma" w:eastAsia="宋体" w:hAnsi="Tahoma" w:cs="Tahoma"/>
          <w:color w:val="444444"/>
          <w:kern w:val="0"/>
          <w:szCs w:val="21"/>
        </w:rPr>
        <w:t>给出的估值大约在</w:t>
      </w:r>
      <w:r w:rsidRPr="00A61650">
        <w:rPr>
          <w:rFonts w:ascii="Tahoma" w:eastAsia="宋体" w:hAnsi="Tahoma" w:cs="Tahoma"/>
          <w:color w:val="444444"/>
          <w:kern w:val="0"/>
          <w:szCs w:val="21"/>
        </w:rPr>
        <w:t>1280</w:t>
      </w:r>
      <w:r w:rsidRPr="00A61650">
        <w:rPr>
          <w:rFonts w:ascii="Tahoma" w:eastAsia="宋体" w:hAnsi="Tahoma" w:cs="Tahoma"/>
          <w:color w:val="444444"/>
          <w:kern w:val="0"/>
          <w:szCs w:val="21"/>
        </w:rPr>
        <w:t>亿美元，未来</w:t>
      </w:r>
      <w:r w:rsidRPr="00A61650">
        <w:rPr>
          <w:rFonts w:ascii="Tahoma" w:eastAsia="宋体" w:hAnsi="Tahoma" w:cs="Tahoma"/>
          <w:color w:val="444444"/>
          <w:kern w:val="0"/>
          <w:szCs w:val="21"/>
        </w:rPr>
        <w:t>IPO</w:t>
      </w:r>
      <w:r w:rsidRPr="00A61650">
        <w:rPr>
          <w:rFonts w:ascii="Tahoma" w:eastAsia="宋体" w:hAnsi="Tahoma" w:cs="Tahoma"/>
          <w:color w:val="444444"/>
          <w:kern w:val="0"/>
          <w:szCs w:val="21"/>
        </w:rPr>
        <w:t>上市，阿里巴巴集团的估值可能冲刺</w:t>
      </w:r>
      <w:r w:rsidRPr="00A61650">
        <w:rPr>
          <w:rFonts w:ascii="Tahoma" w:eastAsia="宋体" w:hAnsi="Tahoma" w:cs="Tahoma"/>
          <w:color w:val="444444"/>
          <w:kern w:val="0"/>
          <w:szCs w:val="21"/>
        </w:rPr>
        <w:t>1500</w:t>
      </w:r>
      <w:r w:rsidRPr="00A61650">
        <w:rPr>
          <w:rFonts w:ascii="Tahoma" w:eastAsia="宋体" w:hAnsi="Tahoma" w:cs="Tahoma"/>
          <w:color w:val="444444"/>
          <w:kern w:val="0"/>
          <w:szCs w:val="21"/>
        </w:rPr>
        <w:t>亿美元，其融资规模有望创下</w:t>
      </w:r>
      <w:r w:rsidRPr="00A61650">
        <w:rPr>
          <w:rFonts w:ascii="Tahoma" w:eastAsia="宋体" w:hAnsi="Tahoma" w:cs="Tahoma"/>
          <w:color w:val="444444"/>
          <w:kern w:val="0"/>
          <w:szCs w:val="21"/>
        </w:rPr>
        <w:t>2012</w:t>
      </w:r>
      <w:r w:rsidRPr="00A61650">
        <w:rPr>
          <w:rFonts w:ascii="Tahoma" w:eastAsia="宋体" w:hAnsi="Tahoma" w:cs="Tahoma"/>
          <w:color w:val="444444"/>
          <w:kern w:val="0"/>
          <w:szCs w:val="21"/>
        </w:rPr>
        <w:t>年</w:t>
      </w:r>
      <w:r w:rsidRPr="00A61650">
        <w:rPr>
          <w:rFonts w:ascii="Tahoma" w:eastAsia="宋体" w:hAnsi="Tahoma" w:cs="Tahoma"/>
          <w:color w:val="444444"/>
          <w:kern w:val="0"/>
          <w:szCs w:val="21"/>
        </w:rPr>
        <w:t>5</w:t>
      </w:r>
      <w:r w:rsidRPr="00A61650">
        <w:rPr>
          <w:rFonts w:ascii="Tahoma" w:eastAsia="宋体" w:hAnsi="Tahoma" w:cs="Tahoma"/>
          <w:color w:val="444444"/>
          <w:kern w:val="0"/>
          <w:szCs w:val="21"/>
        </w:rPr>
        <w:t>月</w:t>
      </w:r>
      <w:r w:rsidRPr="00A61650">
        <w:rPr>
          <w:rFonts w:ascii="Tahoma" w:eastAsia="宋体" w:hAnsi="Tahoma" w:cs="Tahoma"/>
          <w:color w:val="444444"/>
          <w:kern w:val="0"/>
          <w:szCs w:val="21"/>
        </w:rPr>
        <w:t>Facebook</w:t>
      </w:r>
      <w:r w:rsidRPr="00A61650">
        <w:rPr>
          <w:rFonts w:ascii="Tahoma" w:eastAsia="宋体" w:hAnsi="Tahoma" w:cs="Tahoma"/>
          <w:color w:val="444444"/>
          <w:kern w:val="0"/>
          <w:szCs w:val="21"/>
        </w:rPr>
        <w:t>上市以来最大的</w:t>
      </w:r>
      <w:r w:rsidRPr="00A61650">
        <w:rPr>
          <w:rFonts w:ascii="Tahoma" w:eastAsia="宋体" w:hAnsi="Tahoma" w:cs="Tahoma"/>
          <w:color w:val="444444"/>
          <w:kern w:val="0"/>
          <w:szCs w:val="21"/>
        </w:rPr>
        <w:t>IPO</w:t>
      </w:r>
      <w:r w:rsidRPr="00A61650">
        <w:rPr>
          <w:rFonts w:ascii="Tahoma" w:eastAsia="宋体" w:hAnsi="Tahoma" w:cs="Tahoma"/>
          <w:color w:val="444444"/>
          <w:kern w:val="0"/>
          <w:szCs w:val="21"/>
        </w:rPr>
        <w:t>。</w:t>
      </w:r>
    </w:p>
    <w:p w:rsidR="00A61650" w:rsidRPr="00A61650" w:rsidRDefault="00A61650" w:rsidP="00A61650">
      <w:pPr>
        <w:widowControl/>
        <w:shd w:val="clear" w:color="auto" w:fill="FFFFFF"/>
        <w:spacing w:line="360" w:lineRule="atLeast"/>
        <w:jc w:val="left"/>
        <w:rPr>
          <w:rFonts w:ascii="Tahoma" w:eastAsia="宋体" w:hAnsi="Tahoma" w:cs="Tahoma"/>
          <w:color w:val="444444"/>
          <w:kern w:val="0"/>
          <w:szCs w:val="21"/>
        </w:rPr>
      </w:pPr>
      <w:r w:rsidRPr="00A61650">
        <w:rPr>
          <w:rFonts w:ascii="Tahoma" w:eastAsia="宋体" w:hAnsi="Tahoma" w:cs="Tahoma"/>
          <w:color w:val="444444"/>
          <w:kern w:val="0"/>
          <w:szCs w:val="21"/>
        </w:rPr>
        <w:lastRenderedPageBreak/>
        <w:t>总体来看，阿里如今的各项投资案都显示其整合、利用和完善产业链的雄心：社交媒体数据为其理财产品推广奠定了广泛的用户基础；高德的地图数据提高了落地率；与中国气象局公共气象服务中心达成战略合作，未来医院</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智能化看病</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的构想</w:t>
      </w:r>
      <w:r w:rsidRPr="00A61650">
        <w:rPr>
          <w:rFonts w:ascii="Tahoma" w:eastAsia="宋体" w:hAnsi="Tahoma" w:cs="Tahoma"/>
          <w:color w:val="444444"/>
          <w:kern w:val="0"/>
          <w:szCs w:val="21"/>
        </w:rPr>
        <w:t>……</w:t>
      </w:r>
      <w:r w:rsidRPr="00A61650">
        <w:rPr>
          <w:rFonts w:ascii="Tahoma" w:eastAsia="宋体" w:hAnsi="Tahoma" w:cs="Tahoma"/>
          <w:color w:val="444444"/>
          <w:kern w:val="0"/>
          <w:szCs w:val="21"/>
        </w:rPr>
        <w:t>未来的阿里将在带来更大的商业价值的同时，更好地服务国民经济和社会民生。</w:t>
      </w:r>
    </w:p>
    <w:p w:rsidR="00A61650" w:rsidRPr="00A61650" w:rsidRDefault="00A61650"/>
    <w:sectPr w:rsidR="00A61650" w:rsidRPr="00A61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2A0"/>
    <w:multiLevelType w:val="multilevel"/>
    <w:tmpl w:val="269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73CBB"/>
    <w:multiLevelType w:val="multilevel"/>
    <w:tmpl w:val="10B0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05046"/>
    <w:multiLevelType w:val="multilevel"/>
    <w:tmpl w:val="ABE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B1FD6"/>
    <w:multiLevelType w:val="multilevel"/>
    <w:tmpl w:val="3F3E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30292"/>
    <w:multiLevelType w:val="multilevel"/>
    <w:tmpl w:val="AFE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258C4"/>
    <w:multiLevelType w:val="multilevel"/>
    <w:tmpl w:val="27A2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106B7"/>
    <w:multiLevelType w:val="multilevel"/>
    <w:tmpl w:val="B5A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C67E8A"/>
    <w:multiLevelType w:val="multilevel"/>
    <w:tmpl w:val="7F5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FD38C3"/>
    <w:multiLevelType w:val="multilevel"/>
    <w:tmpl w:val="C66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3"/>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ED"/>
    <w:rsid w:val="009035EA"/>
    <w:rsid w:val="00A61650"/>
    <w:rsid w:val="00CD68FF"/>
    <w:rsid w:val="00E5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512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12ED"/>
    <w:rPr>
      <w:rFonts w:ascii="宋体" w:eastAsia="宋体" w:hAnsi="宋体" w:cs="宋体"/>
      <w:b/>
      <w:bCs/>
      <w:kern w:val="36"/>
      <w:sz w:val="48"/>
      <w:szCs w:val="48"/>
    </w:rPr>
  </w:style>
  <w:style w:type="character" w:styleId="a3">
    <w:name w:val="Hyperlink"/>
    <w:basedOn w:val="a0"/>
    <w:uiPriority w:val="99"/>
    <w:semiHidden/>
    <w:unhideWhenUsed/>
    <w:rsid w:val="00E512ED"/>
    <w:rPr>
      <w:color w:val="0000FF"/>
      <w:u w:val="single"/>
    </w:rPr>
  </w:style>
  <w:style w:type="character" w:customStyle="1" w:styleId="apple-converted-space">
    <w:name w:val="apple-converted-space"/>
    <w:basedOn w:val="a0"/>
    <w:rsid w:val="00E512ED"/>
  </w:style>
  <w:style w:type="paragraph" w:styleId="a4">
    <w:name w:val="Normal (Web)"/>
    <w:basedOn w:val="a"/>
    <w:uiPriority w:val="99"/>
    <w:semiHidden/>
    <w:unhideWhenUsed/>
    <w:rsid w:val="00E512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12ED"/>
    <w:rPr>
      <w:b/>
      <w:bCs/>
    </w:rPr>
  </w:style>
  <w:style w:type="character" w:customStyle="1" w:styleId="num">
    <w:name w:val="num"/>
    <w:basedOn w:val="a0"/>
    <w:rsid w:val="00E512ED"/>
  </w:style>
  <w:style w:type="character" w:customStyle="1" w:styleId="gray">
    <w:name w:val="gray"/>
    <w:basedOn w:val="a0"/>
    <w:rsid w:val="00E512ED"/>
  </w:style>
  <w:style w:type="paragraph" w:styleId="a6">
    <w:name w:val="Balloon Text"/>
    <w:basedOn w:val="a"/>
    <w:link w:val="Char"/>
    <w:uiPriority w:val="99"/>
    <w:semiHidden/>
    <w:unhideWhenUsed/>
    <w:rsid w:val="00E512ED"/>
    <w:rPr>
      <w:sz w:val="18"/>
      <w:szCs w:val="18"/>
    </w:rPr>
  </w:style>
  <w:style w:type="character" w:customStyle="1" w:styleId="Char">
    <w:name w:val="批注框文本 Char"/>
    <w:basedOn w:val="a0"/>
    <w:link w:val="a6"/>
    <w:uiPriority w:val="99"/>
    <w:semiHidden/>
    <w:rsid w:val="00E51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512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12ED"/>
    <w:rPr>
      <w:rFonts w:ascii="宋体" w:eastAsia="宋体" w:hAnsi="宋体" w:cs="宋体"/>
      <w:b/>
      <w:bCs/>
      <w:kern w:val="36"/>
      <w:sz w:val="48"/>
      <w:szCs w:val="48"/>
    </w:rPr>
  </w:style>
  <w:style w:type="character" w:styleId="a3">
    <w:name w:val="Hyperlink"/>
    <w:basedOn w:val="a0"/>
    <w:uiPriority w:val="99"/>
    <w:semiHidden/>
    <w:unhideWhenUsed/>
    <w:rsid w:val="00E512ED"/>
    <w:rPr>
      <w:color w:val="0000FF"/>
      <w:u w:val="single"/>
    </w:rPr>
  </w:style>
  <w:style w:type="character" w:customStyle="1" w:styleId="apple-converted-space">
    <w:name w:val="apple-converted-space"/>
    <w:basedOn w:val="a0"/>
    <w:rsid w:val="00E512ED"/>
  </w:style>
  <w:style w:type="paragraph" w:styleId="a4">
    <w:name w:val="Normal (Web)"/>
    <w:basedOn w:val="a"/>
    <w:uiPriority w:val="99"/>
    <w:semiHidden/>
    <w:unhideWhenUsed/>
    <w:rsid w:val="00E512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12ED"/>
    <w:rPr>
      <w:b/>
      <w:bCs/>
    </w:rPr>
  </w:style>
  <w:style w:type="character" w:customStyle="1" w:styleId="num">
    <w:name w:val="num"/>
    <w:basedOn w:val="a0"/>
    <w:rsid w:val="00E512ED"/>
  </w:style>
  <w:style w:type="character" w:customStyle="1" w:styleId="gray">
    <w:name w:val="gray"/>
    <w:basedOn w:val="a0"/>
    <w:rsid w:val="00E512ED"/>
  </w:style>
  <w:style w:type="paragraph" w:styleId="a6">
    <w:name w:val="Balloon Text"/>
    <w:basedOn w:val="a"/>
    <w:link w:val="Char"/>
    <w:uiPriority w:val="99"/>
    <w:semiHidden/>
    <w:unhideWhenUsed/>
    <w:rsid w:val="00E512ED"/>
    <w:rPr>
      <w:sz w:val="18"/>
      <w:szCs w:val="18"/>
    </w:rPr>
  </w:style>
  <w:style w:type="character" w:customStyle="1" w:styleId="Char">
    <w:name w:val="批注框文本 Char"/>
    <w:basedOn w:val="a0"/>
    <w:link w:val="a6"/>
    <w:uiPriority w:val="99"/>
    <w:semiHidden/>
    <w:rsid w:val="00E51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7166">
      <w:bodyDiv w:val="1"/>
      <w:marLeft w:val="0"/>
      <w:marRight w:val="0"/>
      <w:marTop w:val="0"/>
      <w:marBottom w:val="0"/>
      <w:divBdr>
        <w:top w:val="none" w:sz="0" w:space="0" w:color="auto"/>
        <w:left w:val="none" w:sz="0" w:space="0" w:color="auto"/>
        <w:bottom w:val="none" w:sz="0" w:space="0" w:color="auto"/>
        <w:right w:val="none" w:sz="0" w:space="0" w:color="auto"/>
      </w:divBdr>
      <w:divsChild>
        <w:div w:id="721052712">
          <w:marLeft w:val="0"/>
          <w:marRight w:val="0"/>
          <w:marTop w:val="0"/>
          <w:marBottom w:val="0"/>
          <w:divBdr>
            <w:top w:val="none" w:sz="0" w:space="0" w:color="auto"/>
            <w:left w:val="none" w:sz="0" w:space="0" w:color="auto"/>
            <w:bottom w:val="none" w:sz="0" w:space="0" w:color="auto"/>
            <w:right w:val="none" w:sz="0" w:space="0" w:color="auto"/>
          </w:divBdr>
          <w:divsChild>
            <w:div w:id="298150261">
              <w:marLeft w:val="0"/>
              <w:marRight w:val="0"/>
              <w:marTop w:val="0"/>
              <w:marBottom w:val="0"/>
              <w:divBdr>
                <w:top w:val="none" w:sz="0" w:space="0" w:color="auto"/>
                <w:left w:val="none" w:sz="0" w:space="0" w:color="auto"/>
                <w:bottom w:val="none" w:sz="0" w:space="0" w:color="auto"/>
                <w:right w:val="none" w:sz="0" w:space="0" w:color="auto"/>
              </w:divBdr>
              <w:divsChild>
                <w:div w:id="2041205629">
                  <w:marLeft w:val="0"/>
                  <w:marRight w:val="0"/>
                  <w:marTop w:val="0"/>
                  <w:marBottom w:val="0"/>
                  <w:divBdr>
                    <w:top w:val="none" w:sz="0" w:space="0" w:color="auto"/>
                    <w:left w:val="none" w:sz="0" w:space="0" w:color="auto"/>
                    <w:bottom w:val="none" w:sz="0" w:space="0" w:color="auto"/>
                    <w:right w:val="none" w:sz="0" w:space="0" w:color="auto"/>
                  </w:divBdr>
                  <w:divsChild>
                    <w:div w:id="1069885911">
                      <w:marLeft w:val="0"/>
                      <w:marRight w:val="0"/>
                      <w:marTop w:val="0"/>
                      <w:marBottom w:val="0"/>
                      <w:divBdr>
                        <w:top w:val="none" w:sz="0" w:space="0" w:color="auto"/>
                        <w:left w:val="none" w:sz="0" w:space="0" w:color="auto"/>
                        <w:bottom w:val="none" w:sz="0" w:space="0" w:color="auto"/>
                        <w:right w:val="none" w:sz="0" w:space="0" w:color="auto"/>
                      </w:divBdr>
                    </w:div>
                    <w:div w:id="6737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2776">
              <w:marLeft w:val="0"/>
              <w:marRight w:val="0"/>
              <w:marTop w:val="0"/>
              <w:marBottom w:val="0"/>
              <w:divBdr>
                <w:top w:val="none" w:sz="0" w:space="0" w:color="auto"/>
                <w:left w:val="none" w:sz="0" w:space="0" w:color="auto"/>
                <w:bottom w:val="none" w:sz="0" w:space="0" w:color="auto"/>
                <w:right w:val="none" w:sz="0" w:space="0" w:color="auto"/>
              </w:divBdr>
              <w:divsChild>
                <w:div w:id="1298415899">
                  <w:marLeft w:val="0"/>
                  <w:marRight w:val="0"/>
                  <w:marTop w:val="0"/>
                  <w:marBottom w:val="0"/>
                  <w:divBdr>
                    <w:top w:val="none" w:sz="0" w:space="0" w:color="auto"/>
                    <w:left w:val="none" w:sz="0" w:space="0" w:color="auto"/>
                    <w:bottom w:val="none" w:sz="0" w:space="0" w:color="auto"/>
                    <w:right w:val="none" w:sz="0" w:space="0" w:color="auto"/>
                  </w:divBdr>
                  <w:divsChild>
                    <w:div w:id="1320617345">
                      <w:marLeft w:val="225"/>
                      <w:marRight w:val="0"/>
                      <w:marTop w:val="0"/>
                      <w:marBottom w:val="0"/>
                      <w:divBdr>
                        <w:top w:val="none" w:sz="0" w:space="0" w:color="auto"/>
                        <w:left w:val="none" w:sz="0" w:space="0" w:color="auto"/>
                        <w:bottom w:val="none" w:sz="0" w:space="0" w:color="auto"/>
                        <w:right w:val="none" w:sz="0" w:space="0" w:color="auto"/>
                      </w:divBdr>
                    </w:div>
                    <w:div w:id="1037436510">
                      <w:marLeft w:val="0"/>
                      <w:marRight w:val="0"/>
                      <w:marTop w:val="75"/>
                      <w:marBottom w:val="0"/>
                      <w:divBdr>
                        <w:top w:val="none" w:sz="0" w:space="0" w:color="auto"/>
                        <w:left w:val="none" w:sz="0" w:space="0" w:color="auto"/>
                        <w:bottom w:val="none" w:sz="0" w:space="0" w:color="auto"/>
                        <w:right w:val="none" w:sz="0" w:space="0" w:color="auto"/>
                      </w:divBdr>
                    </w:div>
                    <w:div w:id="11731070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68994951">
          <w:marLeft w:val="0"/>
          <w:marRight w:val="0"/>
          <w:marTop w:val="0"/>
          <w:marBottom w:val="0"/>
          <w:divBdr>
            <w:top w:val="none" w:sz="0" w:space="0" w:color="auto"/>
            <w:left w:val="none" w:sz="0" w:space="0" w:color="auto"/>
            <w:bottom w:val="none" w:sz="0" w:space="0" w:color="auto"/>
            <w:right w:val="none" w:sz="0" w:space="0" w:color="auto"/>
          </w:divBdr>
          <w:divsChild>
            <w:div w:id="870725693">
              <w:marLeft w:val="0"/>
              <w:marRight w:val="0"/>
              <w:marTop w:val="0"/>
              <w:marBottom w:val="0"/>
              <w:divBdr>
                <w:top w:val="none" w:sz="0" w:space="0" w:color="auto"/>
                <w:left w:val="none" w:sz="0" w:space="0" w:color="auto"/>
                <w:bottom w:val="none" w:sz="0" w:space="0" w:color="auto"/>
                <w:right w:val="none" w:sz="0" w:space="0" w:color="auto"/>
              </w:divBdr>
            </w:div>
          </w:divsChild>
        </w:div>
        <w:div w:id="2139105460">
          <w:marLeft w:val="0"/>
          <w:marRight w:val="0"/>
          <w:marTop w:val="0"/>
          <w:marBottom w:val="0"/>
          <w:divBdr>
            <w:top w:val="none" w:sz="0" w:space="0" w:color="auto"/>
            <w:left w:val="none" w:sz="0" w:space="0" w:color="auto"/>
            <w:bottom w:val="none" w:sz="0" w:space="0" w:color="auto"/>
            <w:right w:val="none" w:sz="0" w:space="0" w:color="auto"/>
          </w:divBdr>
          <w:divsChild>
            <w:div w:id="1719893991">
              <w:marLeft w:val="0"/>
              <w:marRight w:val="0"/>
              <w:marTop w:val="300"/>
              <w:marBottom w:val="300"/>
              <w:divBdr>
                <w:top w:val="none" w:sz="0" w:space="0" w:color="auto"/>
                <w:left w:val="none" w:sz="0" w:space="0" w:color="auto"/>
                <w:bottom w:val="none" w:sz="0" w:space="0" w:color="auto"/>
                <w:right w:val="none" w:sz="0" w:space="0" w:color="auto"/>
              </w:divBdr>
              <w:divsChild>
                <w:div w:id="1379554537">
                  <w:marLeft w:val="0"/>
                  <w:marRight w:val="0"/>
                  <w:marTop w:val="0"/>
                  <w:marBottom w:val="0"/>
                  <w:divBdr>
                    <w:top w:val="none" w:sz="0" w:space="0" w:color="auto"/>
                    <w:left w:val="none" w:sz="0" w:space="0" w:color="auto"/>
                    <w:bottom w:val="none" w:sz="0" w:space="0" w:color="auto"/>
                    <w:right w:val="none" w:sz="0" w:space="0" w:color="auto"/>
                  </w:divBdr>
                  <w:divsChild>
                    <w:div w:id="1648196398">
                      <w:marLeft w:val="0"/>
                      <w:marRight w:val="0"/>
                      <w:marTop w:val="0"/>
                      <w:marBottom w:val="300"/>
                      <w:divBdr>
                        <w:top w:val="none" w:sz="0" w:space="0" w:color="auto"/>
                        <w:left w:val="none" w:sz="0" w:space="0" w:color="auto"/>
                        <w:bottom w:val="none" w:sz="0" w:space="0" w:color="auto"/>
                        <w:right w:val="none" w:sz="0" w:space="0" w:color="auto"/>
                      </w:divBdr>
                    </w:div>
                  </w:divsChild>
                </w:div>
                <w:div w:id="2033266613">
                  <w:marLeft w:val="0"/>
                  <w:marRight w:val="0"/>
                  <w:marTop w:val="0"/>
                  <w:marBottom w:val="0"/>
                  <w:divBdr>
                    <w:top w:val="none" w:sz="0" w:space="0" w:color="auto"/>
                    <w:left w:val="none" w:sz="0" w:space="0" w:color="auto"/>
                    <w:bottom w:val="none" w:sz="0" w:space="0" w:color="auto"/>
                    <w:right w:val="none" w:sz="0" w:space="0" w:color="auto"/>
                  </w:divBdr>
                  <w:divsChild>
                    <w:div w:id="1020012658">
                      <w:marLeft w:val="0"/>
                      <w:marRight w:val="0"/>
                      <w:marTop w:val="0"/>
                      <w:marBottom w:val="0"/>
                      <w:divBdr>
                        <w:top w:val="none" w:sz="0" w:space="0" w:color="auto"/>
                        <w:left w:val="none" w:sz="0" w:space="0" w:color="auto"/>
                        <w:bottom w:val="none" w:sz="0" w:space="0" w:color="auto"/>
                        <w:right w:val="none" w:sz="0" w:space="0" w:color="auto"/>
                      </w:divBdr>
                      <w:divsChild>
                        <w:div w:id="1759254908">
                          <w:marLeft w:val="0"/>
                          <w:marRight w:val="0"/>
                          <w:marTop w:val="0"/>
                          <w:marBottom w:val="0"/>
                          <w:divBdr>
                            <w:top w:val="none" w:sz="0" w:space="0" w:color="auto"/>
                            <w:left w:val="none" w:sz="0" w:space="0" w:color="auto"/>
                            <w:bottom w:val="single" w:sz="6" w:space="15" w:color="DDDDDD"/>
                            <w:right w:val="none" w:sz="0" w:space="0" w:color="auto"/>
                          </w:divBdr>
                          <w:divsChild>
                            <w:div w:id="1102609423">
                              <w:marLeft w:val="0"/>
                              <w:marRight w:val="0"/>
                              <w:marTop w:val="0"/>
                              <w:marBottom w:val="0"/>
                              <w:divBdr>
                                <w:top w:val="none" w:sz="0" w:space="0" w:color="auto"/>
                                <w:left w:val="none" w:sz="0" w:space="0" w:color="auto"/>
                                <w:bottom w:val="none" w:sz="0" w:space="0" w:color="auto"/>
                                <w:right w:val="none" w:sz="0" w:space="0" w:color="auto"/>
                              </w:divBdr>
                              <w:divsChild>
                                <w:div w:id="9976170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8741643">
                          <w:marLeft w:val="0"/>
                          <w:marRight w:val="0"/>
                          <w:marTop w:val="0"/>
                          <w:marBottom w:val="0"/>
                          <w:divBdr>
                            <w:top w:val="none" w:sz="0" w:space="0" w:color="auto"/>
                            <w:left w:val="none" w:sz="0" w:space="0" w:color="auto"/>
                            <w:bottom w:val="none" w:sz="0" w:space="0" w:color="auto"/>
                            <w:right w:val="none" w:sz="0" w:space="0" w:color="auto"/>
                          </w:divBdr>
                        </w:div>
                        <w:div w:id="1169444122">
                          <w:marLeft w:val="0"/>
                          <w:marRight w:val="0"/>
                          <w:marTop w:val="0"/>
                          <w:marBottom w:val="0"/>
                          <w:divBdr>
                            <w:top w:val="none" w:sz="0" w:space="0" w:color="auto"/>
                            <w:left w:val="none" w:sz="0" w:space="0" w:color="auto"/>
                            <w:bottom w:val="none" w:sz="0" w:space="0" w:color="auto"/>
                            <w:right w:val="none" w:sz="0" w:space="0" w:color="auto"/>
                          </w:divBdr>
                        </w:div>
                        <w:div w:id="16935660">
                          <w:marLeft w:val="0"/>
                          <w:marRight w:val="0"/>
                          <w:marTop w:val="0"/>
                          <w:marBottom w:val="0"/>
                          <w:divBdr>
                            <w:top w:val="none" w:sz="0" w:space="0" w:color="auto"/>
                            <w:left w:val="none" w:sz="0" w:space="0" w:color="auto"/>
                            <w:bottom w:val="none" w:sz="0" w:space="0" w:color="auto"/>
                            <w:right w:val="none" w:sz="0" w:space="0" w:color="auto"/>
                          </w:divBdr>
                        </w:div>
                        <w:div w:id="30111023">
                          <w:marLeft w:val="0"/>
                          <w:marRight w:val="0"/>
                          <w:marTop w:val="0"/>
                          <w:marBottom w:val="0"/>
                          <w:divBdr>
                            <w:top w:val="none" w:sz="0" w:space="0" w:color="auto"/>
                            <w:left w:val="none" w:sz="0" w:space="0" w:color="auto"/>
                            <w:bottom w:val="none" w:sz="0" w:space="0" w:color="auto"/>
                            <w:right w:val="none" w:sz="0" w:space="0" w:color="auto"/>
                          </w:divBdr>
                        </w:div>
                      </w:divsChild>
                    </w:div>
                    <w:div w:id="742221235">
                      <w:marLeft w:val="0"/>
                      <w:marRight w:val="0"/>
                      <w:marTop w:val="300"/>
                      <w:marBottom w:val="0"/>
                      <w:divBdr>
                        <w:top w:val="none" w:sz="0" w:space="0" w:color="auto"/>
                        <w:left w:val="none" w:sz="0" w:space="0" w:color="auto"/>
                        <w:bottom w:val="none" w:sz="0" w:space="0" w:color="auto"/>
                        <w:right w:val="none" w:sz="0" w:space="0" w:color="auto"/>
                      </w:divBdr>
                      <w:divsChild>
                        <w:div w:id="547036216">
                          <w:marLeft w:val="0"/>
                          <w:marRight w:val="0"/>
                          <w:marTop w:val="0"/>
                          <w:marBottom w:val="0"/>
                          <w:divBdr>
                            <w:top w:val="none" w:sz="0" w:space="0" w:color="auto"/>
                            <w:left w:val="none" w:sz="0" w:space="0" w:color="auto"/>
                            <w:bottom w:val="single" w:sz="6" w:space="0" w:color="DDDDDD"/>
                            <w:right w:val="none" w:sz="0" w:space="0" w:color="auto"/>
                          </w:divBdr>
                        </w:div>
                        <w:div w:id="491410035">
                          <w:marLeft w:val="300"/>
                          <w:marRight w:val="0"/>
                          <w:marTop w:val="0"/>
                          <w:marBottom w:val="0"/>
                          <w:divBdr>
                            <w:top w:val="none" w:sz="0" w:space="0" w:color="auto"/>
                            <w:left w:val="none" w:sz="0" w:space="0" w:color="auto"/>
                            <w:bottom w:val="dashed" w:sz="6" w:space="15" w:color="BBBBBB"/>
                            <w:right w:val="none" w:sz="0" w:space="0" w:color="auto"/>
                          </w:divBdr>
                        </w:div>
                      </w:divsChild>
                    </w:div>
                    <w:div w:id="1652372497">
                      <w:marLeft w:val="0"/>
                      <w:marRight w:val="0"/>
                      <w:marTop w:val="300"/>
                      <w:marBottom w:val="0"/>
                      <w:divBdr>
                        <w:top w:val="none" w:sz="0" w:space="0" w:color="auto"/>
                        <w:left w:val="none" w:sz="0" w:space="0" w:color="auto"/>
                        <w:bottom w:val="none" w:sz="0" w:space="0" w:color="auto"/>
                        <w:right w:val="none" w:sz="0" w:space="0" w:color="auto"/>
                      </w:divBdr>
                      <w:divsChild>
                        <w:div w:id="646206119">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 w:id="1418139775">
                  <w:marLeft w:val="0"/>
                  <w:marRight w:val="0"/>
                  <w:marTop w:val="0"/>
                  <w:marBottom w:val="0"/>
                  <w:divBdr>
                    <w:top w:val="none" w:sz="0" w:space="0" w:color="auto"/>
                    <w:left w:val="none" w:sz="0" w:space="0" w:color="auto"/>
                    <w:bottom w:val="none" w:sz="0" w:space="0" w:color="auto"/>
                    <w:right w:val="none" w:sz="0" w:space="0" w:color="auto"/>
                  </w:divBdr>
                </w:div>
                <w:div w:id="800735275">
                  <w:marLeft w:val="0"/>
                  <w:marRight w:val="0"/>
                  <w:marTop w:val="300"/>
                  <w:marBottom w:val="0"/>
                  <w:divBdr>
                    <w:top w:val="none" w:sz="0" w:space="0" w:color="auto"/>
                    <w:left w:val="none" w:sz="0" w:space="0" w:color="auto"/>
                    <w:bottom w:val="none" w:sz="0" w:space="0" w:color="auto"/>
                    <w:right w:val="none" w:sz="0" w:space="0" w:color="auto"/>
                  </w:divBdr>
                  <w:divsChild>
                    <w:div w:id="1444496856">
                      <w:marLeft w:val="0"/>
                      <w:marRight w:val="0"/>
                      <w:marTop w:val="0"/>
                      <w:marBottom w:val="0"/>
                      <w:divBdr>
                        <w:top w:val="none" w:sz="0" w:space="0" w:color="auto"/>
                        <w:left w:val="none" w:sz="0" w:space="0" w:color="auto"/>
                        <w:bottom w:val="single" w:sz="6" w:space="0" w:color="DDDDDD"/>
                        <w:right w:val="none" w:sz="0" w:space="0" w:color="auto"/>
                      </w:divBdr>
                    </w:div>
                    <w:div w:id="833761401">
                      <w:marLeft w:val="300"/>
                      <w:marRight w:val="0"/>
                      <w:marTop w:val="225"/>
                      <w:marBottom w:val="0"/>
                      <w:divBdr>
                        <w:top w:val="none" w:sz="0" w:space="0" w:color="auto"/>
                        <w:left w:val="none" w:sz="0" w:space="0" w:color="auto"/>
                        <w:bottom w:val="none" w:sz="0" w:space="0" w:color="auto"/>
                        <w:right w:val="none" w:sz="0" w:space="0" w:color="auto"/>
                      </w:divBdr>
                    </w:div>
                  </w:divsChild>
                </w:div>
                <w:div w:id="1305164123">
                  <w:marLeft w:val="0"/>
                  <w:marRight w:val="0"/>
                  <w:marTop w:val="300"/>
                  <w:marBottom w:val="0"/>
                  <w:divBdr>
                    <w:top w:val="none" w:sz="0" w:space="0" w:color="auto"/>
                    <w:left w:val="none" w:sz="0" w:space="0" w:color="auto"/>
                    <w:bottom w:val="none" w:sz="0" w:space="0" w:color="auto"/>
                    <w:right w:val="none" w:sz="0" w:space="0" w:color="auto"/>
                  </w:divBdr>
                  <w:divsChild>
                    <w:div w:id="1557233563">
                      <w:marLeft w:val="0"/>
                      <w:marRight w:val="0"/>
                      <w:marTop w:val="0"/>
                      <w:marBottom w:val="0"/>
                      <w:divBdr>
                        <w:top w:val="none" w:sz="0" w:space="0" w:color="auto"/>
                        <w:left w:val="none" w:sz="0" w:space="0" w:color="auto"/>
                        <w:bottom w:val="single" w:sz="6" w:space="0" w:color="DDDDDD"/>
                        <w:right w:val="none" w:sz="0" w:space="0" w:color="auto"/>
                      </w:divBdr>
                    </w:div>
                    <w:div w:id="1686432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53188491">
          <w:marLeft w:val="0"/>
          <w:marRight w:val="0"/>
          <w:marTop w:val="450"/>
          <w:marBottom w:val="0"/>
          <w:divBdr>
            <w:top w:val="none" w:sz="0" w:space="0" w:color="auto"/>
            <w:left w:val="none" w:sz="0" w:space="0" w:color="auto"/>
            <w:bottom w:val="none" w:sz="0" w:space="0" w:color="auto"/>
            <w:right w:val="none" w:sz="0" w:space="0" w:color="auto"/>
          </w:divBdr>
          <w:divsChild>
            <w:div w:id="678459732">
              <w:marLeft w:val="0"/>
              <w:marRight w:val="0"/>
              <w:marTop w:val="0"/>
              <w:marBottom w:val="0"/>
              <w:divBdr>
                <w:top w:val="none" w:sz="0" w:space="0" w:color="auto"/>
                <w:left w:val="none" w:sz="0" w:space="0" w:color="auto"/>
                <w:bottom w:val="none" w:sz="0" w:space="0" w:color="auto"/>
                <w:right w:val="none" w:sz="0" w:space="0" w:color="auto"/>
              </w:divBdr>
              <w:divsChild>
                <w:div w:id="1133252005">
                  <w:marLeft w:val="0"/>
                  <w:marRight w:val="0"/>
                  <w:marTop w:val="0"/>
                  <w:marBottom w:val="0"/>
                  <w:divBdr>
                    <w:top w:val="none" w:sz="0" w:space="0" w:color="auto"/>
                    <w:left w:val="none" w:sz="0" w:space="0" w:color="auto"/>
                    <w:bottom w:val="none" w:sz="0" w:space="0" w:color="auto"/>
                    <w:right w:val="none" w:sz="0" w:space="0" w:color="auto"/>
                  </w:divBdr>
                  <w:divsChild>
                    <w:div w:id="333339719">
                      <w:marLeft w:val="0"/>
                      <w:marRight w:val="0"/>
                      <w:marTop w:val="0"/>
                      <w:marBottom w:val="0"/>
                      <w:divBdr>
                        <w:top w:val="none" w:sz="0" w:space="0" w:color="auto"/>
                        <w:left w:val="none" w:sz="0" w:space="0" w:color="auto"/>
                        <w:bottom w:val="none" w:sz="0" w:space="0" w:color="auto"/>
                        <w:right w:val="none" w:sz="0" w:space="0" w:color="auto"/>
                      </w:divBdr>
                    </w:div>
                  </w:divsChild>
                </w:div>
                <w:div w:id="1963000980">
                  <w:marLeft w:val="0"/>
                  <w:marRight w:val="0"/>
                  <w:marTop w:val="0"/>
                  <w:marBottom w:val="0"/>
                  <w:divBdr>
                    <w:top w:val="none" w:sz="0" w:space="0" w:color="auto"/>
                    <w:left w:val="none" w:sz="0" w:space="0" w:color="auto"/>
                    <w:bottom w:val="none" w:sz="0" w:space="0" w:color="auto"/>
                    <w:right w:val="none" w:sz="0" w:space="0" w:color="auto"/>
                  </w:divBdr>
                  <w:divsChild>
                    <w:div w:id="1945070152">
                      <w:marLeft w:val="0"/>
                      <w:marRight w:val="300"/>
                      <w:marTop w:val="0"/>
                      <w:marBottom w:val="0"/>
                      <w:divBdr>
                        <w:top w:val="none" w:sz="0" w:space="0" w:color="auto"/>
                        <w:left w:val="none" w:sz="0" w:space="0" w:color="auto"/>
                        <w:bottom w:val="none" w:sz="0" w:space="0" w:color="auto"/>
                        <w:right w:val="none" w:sz="0" w:space="0" w:color="auto"/>
                      </w:divBdr>
                    </w:div>
                  </w:divsChild>
                </w:div>
                <w:div w:id="342172405">
                  <w:marLeft w:val="0"/>
                  <w:marRight w:val="0"/>
                  <w:marTop w:val="0"/>
                  <w:marBottom w:val="0"/>
                  <w:divBdr>
                    <w:top w:val="none" w:sz="0" w:space="0" w:color="auto"/>
                    <w:left w:val="none" w:sz="0" w:space="0" w:color="auto"/>
                    <w:bottom w:val="none" w:sz="0" w:space="0" w:color="auto"/>
                    <w:right w:val="none" w:sz="0" w:space="0" w:color="auto"/>
                  </w:divBdr>
                  <w:divsChild>
                    <w:div w:id="1561136336">
                      <w:marLeft w:val="0"/>
                      <w:marRight w:val="0"/>
                      <w:marTop w:val="0"/>
                      <w:marBottom w:val="0"/>
                      <w:divBdr>
                        <w:top w:val="none" w:sz="0" w:space="0" w:color="auto"/>
                        <w:left w:val="none" w:sz="0" w:space="0" w:color="auto"/>
                        <w:bottom w:val="single" w:sz="6" w:space="11" w:color="6A7684"/>
                        <w:right w:val="none" w:sz="0" w:space="0" w:color="auto"/>
                      </w:divBdr>
                      <w:divsChild>
                        <w:div w:id="486628863">
                          <w:marLeft w:val="0"/>
                          <w:marRight w:val="0"/>
                          <w:marTop w:val="0"/>
                          <w:marBottom w:val="0"/>
                          <w:divBdr>
                            <w:top w:val="none" w:sz="0" w:space="0" w:color="auto"/>
                            <w:left w:val="none" w:sz="0" w:space="0" w:color="auto"/>
                            <w:bottom w:val="none" w:sz="0" w:space="0" w:color="auto"/>
                            <w:right w:val="none" w:sz="0" w:space="0" w:color="auto"/>
                          </w:divBdr>
                        </w:div>
                        <w:div w:id="217740849">
                          <w:marLeft w:val="0"/>
                          <w:marRight w:val="0"/>
                          <w:marTop w:val="0"/>
                          <w:marBottom w:val="0"/>
                          <w:divBdr>
                            <w:top w:val="none" w:sz="0" w:space="0" w:color="auto"/>
                            <w:left w:val="none" w:sz="0" w:space="0" w:color="auto"/>
                            <w:bottom w:val="none" w:sz="0" w:space="0" w:color="auto"/>
                            <w:right w:val="none" w:sz="0" w:space="0" w:color="auto"/>
                          </w:divBdr>
                          <w:divsChild>
                            <w:div w:id="2789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551">
                      <w:marLeft w:val="0"/>
                      <w:marRight w:val="0"/>
                      <w:marTop w:val="0"/>
                      <w:marBottom w:val="0"/>
                      <w:divBdr>
                        <w:top w:val="none" w:sz="0" w:space="0" w:color="auto"/>
                        <w:left w:val="none" w:sz="0" w:space="0" w:color="auto"/>
                        <w:bottom w:val="none" w:sz="0" w:space="0" w:color="auto"/>
                        <w:right w:val="none" w:sz="0" w:space="0" w:color="auto"/>
                      </w:divBdr>
                    </w:div>
                  </w:divsChild>
                </w:div>
                <w:div w:id="674235520">
                  <w:marLeft w:val="0"/>
                  <w:marRight w:val="0"/>
                  <w:marTop w:val="0"/>
                  <w:marBottom w:val="0"/>
                  <w:divBdr>
                    <w:top w:val="none" w:sz="0" w:space="0" w:color="auto"/>
                    <w:left w:val="none" w:sz="0" w:space="0" w:color="auto"/>
                    <w:bottom w:val="none" w:sz="0" w:space="0" w:color="auto"/>
                    <w:right w:val="none" w:sz="0" w:space="0" w:color="auto"/>
                  </w:divBdr>
                  <w:divsChild>
                    <w:div w:id="818572710">
                      <w:marLeft w:val="-56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32</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2017-10-12T04:34:00Z</dcterms:created>
  <dcterms:modified xsi:type="dcterms:W3CDTF">2017-10-12T04:57:00Z</dcterms:modified>
</cp:coreProperties>
</file>