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F9" w:rsidRPr="00AA19E2" w:rsidRDefault="00AA19E2" w:rsidP="00AA19E2">
      <w:pPr>
        <w:spacing w:line="360" w:lineRule="auto"/>
        <w:jc w:val="center"/>
        <w:rPr>
          <w:rFonts w:ascii="宋体" w:eastAsia="宋体" w:hAnsi="宋体"/>
          <w:b/>
          <w:bCs/>
          <w:sz w:val="36"/>
        </w:rPr>
      </w:pPr>
      <w:bookmarkStart w:id="0" w:name="_GoBack"/>
      <w:r w:rsidRPr="00AA19E2">
        <w:rPr>
          <w:rFonts w:ascii="宋体" w:eastAsia="宋体" w:hAnsi="宋体" w:hint="eastAsia"/>
          <w:b/>
          <w:bCs/>
          <w:sz w:val="36"/>
        </w:rPr>
        <w:t>项目</w:t>
      </w:r>
      <w:r w:rsidRPr="00AA19E2">
        <w:rPr>
          <w:rFonts w:ascii="宋体" w:eastAsia="宋体" w:hAnsi="宋体" w:hint="eastAsia"/>
          <w:b/>
          <w:bCs/>
          <w:sz w:val="36"/>
        </w:rPr>
        <w:t>设计师</w:t>
      </w:r>
      <w:r w:rsidRPr="00AA19E2">
        <w:rPr>
          <w:rFonts w:ascii="宋体" w:eastAsia="宋体" w:hAnsi="宋体" w:hint="eastAsia"/>
          <w:b/>
          <w:bCs/>
          <w:sz w:val="36"/>
        </w:rPr>
        <w:t>绩效考核</w:t>
      </w:r>
    </w:p>
    <w:bookmarkEnd w:id="0"/>
    <w:p w:rsidR="008473F9" w:rsidRPr="00AA19E2" w:rsidRDefault="00AA19E2" w:rsidP="00AA19E2">
      <w:pPr>
        <w:spacing w:line="360" w:lineRule="auto"/>
        <w:jc w:val="left"/>
        <w:rPr>
          <w:rFonts w:ascii="宋体" w:eastAsia="宋体" w:hAnsi="宋体"/>
          <w:b/>
          <w:bCs/>
        </w:rPr>
      </w:pPr>
      <w:r w:rsidRPr="00AA19E2">
        <w:rPr>
          <w:rFonts w:ascii="宋体" w:eastAsia="宋体" w:hAnsi="宋体" w:hint="eastAsia"/>
          <w:b/>
          <w:bCs/>
        </w:rPr>
        <w:t>一、考核方法</w:t>
      </w:r>
    </w:p>
    <w:p w:rsidR="008473F9" w:rsidRPr="00AA19E2" w:rsidRDefault="00AA19E2" w:rsidP="00AA19E2">
      <w:pPr>
        <w:pStyle w:val="a3"/>
        <w:jc w:val="left"/>
        <w:rPr>
          <w:rFonts w:ascii="宋体" w:eastAsia="宋体" w:hAnsi="宋体"/>
        </w:rPr>
      </w:pPr>
      <w:r w:rsidRPr="00AA19E2">
        <w:rPr>
          <w:rFonts w:ascii="宋体" w:eastAsia="宋体" w:hAnsi="宋体" w:hint="eastAsia"/>
        </w:rPr>
        <w:t>项目</w:t>
      </w:r>
      <w:r w:rsidRPr="00AA19E2">
        <w:rPr>
          <w:rFonts w:ascii="宋体" w:eastAsia="宋体" w:hAnsi="宋体" w:hint="eastAsia"/>
        </w:rPr>
        <w:t>设计师</w:t>
      </w:r>
      <w:r w:rsidRPr="00AA19E2">
        <w:rPr>
          <w:rFonts w:ascii="宋体" w:eastAsia="宋体" w:hAnsi="宋体" w:hint="eastAsia"/>
        </w:rPr>
        <w:t>的主要绩效考核指标以关键绩效指标考核和关键事件考核两种方式结合进行。项目</w:t>
      </w:r>
      <w:r w:rsidRPr="00AA19E2">
        <w:rPr>
          <w:rFonts w:ascii="宋体" w:eastAsia="宋体" w:hAnsi="宋体" w:hint="eastAsia"/>
        </w:rPr>
        <w:t>设计师</w:t>
      </w:r>
      <w:r w:rsidRPr="00AA19E2">
        <w:rPr>
          <w:rFonts w:ascii="宋体" w:eastAsia="宋体" w:hAnsi="宋体" w:hint="eastAsia"/>
        </w:rPr>
        <w:t>的关键绩效指标主要有：</w:t>
      </w:r>
      <w:r w:rsidRPr="00AA19E2">
        <w:rPr>
          <w:rFonts w:ascii="宋体" w:eastAsia="宋体" w:hAnsi="宋体" w:hint="eastAsia"/>
          <w:b/>
          <w:bCs/>
        </w:rPr>
        <w:t>图文绘制规范性</w:t>
      </w:r>
      <w:r w:rsidRPr="00AA19E2">
        <w:rPr>
          <w:rFonts w:ascii="宋体" w:eastAsia="宋体" w:hAnsi="宋体" w:hint="eastAsia"/>
        </w:rPr>
        <w:t>、</w:t>
      </w:r>
      <w:r w:rsidRPr="00AA19E2">
        <w:rPr>
          <w:rFonts w:ascii="宋体" w:eastAsia="宋体" w:hAnsi="宋体" w:hint="eastAsia"/>
          <w:b/>
          <w:bCs/>
        </w:rPr>
        <w:t>图纸绘制效率</w:t>
      </w:r>
      <w:r w:rsidRPr="00AA19E2">
        <w:rPr>
          <w:rFonts w:ascii="宋体" w:eastAsia="宋体" w:hAnsi="宋体" w:hint="eastAsia"/>
        </w:rPr>
        <w:t>、</w:t>
      </w:r>
      <w:r w:rsidRPr="00AA19E2">
        <w:rPr>
          <w:rFonts w:ascii="宋体" w:eastAsia="宋体" w:hAnsi="宋体" w:hint="eastAsia"/>
          <w:b/>
          <w:bCs/>
        </w:rPr>
        <w:t>图纸准确率</w:t>
      </w:r>
      <w:r w:rsidRPr="00AA19E2">
        <w:rPr>
          <w:rFonts w:ascii="宋体" w:eastAsia="宋体" w:hAnsi="宋体" w:hint="eastAsia"/>
        </w:rPr>
        <w:t>、</w:t>
      </w:r>
      <w:r w:rsidRPr="00AA19E2">
        <w:rPr>
          <w:rFonts w:ascii="宋体" w:eastAsia="宋体" w:hAnsi="宋体" w:hint="eastAsia"/>
          <w:b/>
          <w:bCs/>
        </w:rPr>
        <w:t>工作量</w:t>
      </w:r>
      <w:r w:rsidRPr="00AA19E2">
        <w:rPr>
          <w:rFonts w:ascii="宋体" w:eastAsia="宋体" w:hAnsi="宋体" w:hint="eastAsia"/>
        </w:rPr>
        <w:t>、</w:t>
      </w:r>
      <w:r w:rsidRPr="00AA19E2">
        <w:rPr>
          <w:rFonts w:ascii="宋体" w:eastAsia="宋体" w:hAnsi="宋体" w:hint="eastAsia"/>
          <w:b/>
          <w:bCs/>
        </w:rPr>
        <w:t>综合</w:t>
      </w:r>
      <w:proofErr w:type="gramStart"/>
      <w:r w:rsidRPr="00AA19E2">
        <w:rPr>
          <w:rFonts w:ascii="宋体" w:eastAsia="宋体" w:hAnsi="宋体" w:hint="eastAsia"/>
          <w:b/>
          <w:bCs/>
        </w:rPr>
        <w:t>考量</w:t>
      </w:r>
      <w:proofErr w:type="gramEnd"/>
      <w:r w:rsidRPr="00AA19E2">
        <w:rPr>
          <w:rFonts w:ascii="宋体" w:eastAsia="宋体" w:hAnsi="宋体" w:hint="eastAsia"/>
        </w:rPr>
        <w:t>；关键事件包括两类事件：积极事件和消极事件。对积极事件的发生采取额外加分的形式，对消极事件的发生采取减分的形式。加减分的标准按事件发生的轻重程度分为轻、中、重三个等级，分别予以不同程度的加分和减分。</w:t>
      </w:r>
    </w:p>
    <w:p w:rsidR="008473F9" w:rsidRPr="00AA19E2" w:rsidRDefault="00AA19E2" w:rsidP="00AA19E2">
      <w:pPr>
        <w:pStyle w:val="a3"/>
        <w:ind w:firstLineChars="0" w:firstLine="0"/>
        <w:jc w:val="left"/>
        <w:rPr>
          <w:rFonts w:ascii="宋体" w:eastAsia="宋体" w:hAnsi="宋体"/>
          <w:b/>
          <w:bCs/>
          <w:sz w:val="28"/>
        </w:rPr>
      </w:pPr>
      <w:r w:rsidRPr="00AA19E2">
        <w:rPr>
          <w:rFonts w:ascii="宋体" w:eastAsia="宋体" w:hAnsi="宋体" w:hint="eastAsia"/>
          <w:b/>
          <w:bCs/>
          <w:sz w:val="28"/>
        </w:rPr>
        <w:t>二、考核量表</w:t>
      </w:r>
    </w:p>
    <w:p w:rsidR="008473F9" w:rsidRPr="00AA19E2" w:rsidRDefault="00AA19E2" w:rsidP="00AA19E2">
      <w:pPr>
        <w:pStyle w:val="a3"/>
        <w:ind w:firstLine="562"/>
        <w:jc w:val="left"/>
        <w:rPr>
          <w:rFonts w:ascii="宋体" w:eastAsia="宋体" w:hAnsi="宋体"/>
        </w:rPr>
      </w:pPr>
      <w:r w:rsidRPr="00AA19E2">
        <w:rPr>
          <w:rFonts w:ascii="宋体" w:eastAsia="宋体" w:hAnsi="宋体" w:hint="eastAsia"/>
          <w:b/>
          <w:bCs/>
          <w:sz w:val="28"/>
        </w:rPr>
        <w:t>1</w:t>
      </w:r>
      <w:r w:rsidRPr="00AA19E2">
        <w:rPr>
          <w:rFonts w:ascii="宋体" w:eastAsia="宋体" w:hAnsi="宋体" w:hint="eastAsia"/>
          <w:b/>
          <w:bCs/>
          <w:sz w:val="28"/>
        </w:rPr>
        <w:t>、基本绩效考核指标（总分</w:t>
      </w:r>
      <w:r w:rsidRPr="00AA19E2">
        <w:rPr>
          <w:rFonts w:ascii="宋体" w:eastAsia="宋体" w:hAnsi="宋体" w:hint="eastAsia"/>
          <w:b/>
          <w:bCs/>
          <w:sz w:val="28"/>
        </w:rPr>
        <w:t>20</w:t>
      </w:r>
      <w:r w:rsidRPr="00AA19E2">
        <w:rPr>
          <w:rFonts w:ascii="宋体" w:eastAsia="宋体" w:hAnsi="宋体" w:hint="eastAsia"/>
          <w:b/>
          <w:bCs/>
          <w:sz w:val="28"/>
        </w:rPr>
        <w:t>分）</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5944"/>
        <w:gridCol w:w="1086"/>
        <w:gridCol w:w="900"/>
      </w:tblGrid>
      <w:tr w:rsidR="008473F9" w:rsidRPr="00AA19E2">
        <w:trPr>
          <w:trHeight w:val="663"/>
        </w:trPr>
        <w:tc>
          <w:tcPr>
            <w:tcW w:w="1364" w:type="dxa"/>
            <w:tcBorders>
              <w:bottom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考核项目</w:t>
            </w:r>
          </w:p>
        </w:tc>
        <w:tc>
          <w:tcPr>
            <w:tcW w:w="5944"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考核内容和方式</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标准分</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考核者</w:t>
            </w:r>
          </w:p>
        </w:tc>
      </w:tr>
      <w:tr w:rsidR="008473F9" w:rsidRPr="00AA19E2">
        <w:trPr>
          <w:cantSplit/>
          <w:trHeight w:val="405"/>
        </w:trPr>
        <w:tc>
          <w:tcPr>
            <w:tcW w:w="1364" w:type="dxa"/>
            <w:tcBorders>
              <w:left w:val="single" w:sz="4" w:space="0" w:color="auto"/>
              <w:bottom w:val="single" w:sz="4" w:space="0" w:color="auto"/>
              <w:right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工作态度</w:t>
            </w:r>
          </w:p>
        </w:tc>
        <w:tc>
          <w:tcPr>
            <w:tcW w:w="5944" w:type="dxa"/>
            <w:tcBorders>
              <w:left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对职责范围内的事是否主动积极完成，确保工作顺利进行。不主动、不积极每次扣</w:t>
            </w:r>
            <w:r w:rsidRPr="00AA19E2">
              <w:rPr>
                <w:rFonts w:ascii="宋体" w:eastAsia="宋体" w:hAnsi="宋体" w:hint="eastAsia"/>
              </w:rPr>
              <w:t>2</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是否能勇于承担责任，工作不推诿。每发生一次推诿现象，扣</w:t>
            </w:r>
            <w:r w:rsidRPr="00AA19E2">
              <w:rPr>
                <w:rFonts w:ascii="宋体" w:eastAsia="宋体" w:hAnsi="宋体" w:hint="eastAsia"/>
              </w:rPr>
              <w:t>2</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协调对外的关系时采取的措施不得力，造成工程停工或其他恶劣影响，每次扣</w:t>
            </w:r>
            <w:r w:rsidRPr="00AA19E2">
              <w:rPr>
                <w:rFonts w:ascii="宋体" w:eastAsia="宋体" w:hAnsi="宋体" w:hint="eastAsia"/>
              </w:rPr>
              <w:t>2</w:t>
            </w:r>
            <w:r w:rsidRPr="00AA19E2">
              <w:rPr>
                <w:rFonts w:ascii="宋体" w:eastAsia="宋体" w:hAnsi="宋体" w:hint="eastAsia"/>
              </w:rPr>
              <w:t>分，下不保底。</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6</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405"/>
        </w:trPr>
        <w:tc>
          <w:tcPr>
            <w:tcW w:w="1364" w:type="dxa"/>
            <w:tcBorders>
              <w:top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遵守纪律</w:t>
            </w:r>
          </w:p>
        </w:tc>
        <w:tc>
          <w:tcPr>
            <w:tcW w:w="5944"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是否能严格遵守公司劳动纪律管理制度。每违反一次，扣</w:t>
            </w:r>
            <w:r w:rsidRPr="00AA19E2">
              <w:rPr>
                <w:rFonts w:ascii="宋体" w:eastAsia="宋体" w:hAnsi="宋体" w:hint="eastAsia"/>
              </w:rPr>
              <w:t>1</w:t>
            </w:r>
            <w:r w:rsidRPr="00AA19E2">
              <w:rPr>
                <w:rFonts w:ascii="宋体" w:eastAsia="宋体" w:hAnsi="宋体" w:hint="eastAsia"/>
              </w:rPr>
              <w:t>分。</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cantSplit/>
          <w:trHeight w:val="405"/>
        </w:trPr>
        <w:tc>
          <w:tcPr>
            <w:tcW w:w="1364"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业务素养</w:t>
            </w:r>
          </w:p>
        </w:tc>
        <w:tc>
          <w:tcPr>
            <w:tcW w:w="5944"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思想觉悟状况、工作是否任劳任怨，诚恳敬业。有不负责任的言行，每次扣</w:t>
            </w:r>
            <w:r w:rsidRPr="00AA19E2">
              <w:rPr>
                <w:rFonts w:ascii="宋体" w:eastAsia="宋体" w:hAnsi="宋体" w:hint="eastAsia"/>
              </w:rPr>
              <w:t>1</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专业知识的学习与业务能力的提升状况。同一类失误连续发生，除第一次外，每次扣</w:t>
            </w:r>
            <w:r w:rsidRPr="00AA19E2">
              <w:rPr>
                <w:rFonts w:ascii="宋体" w:eastAsia="宋体" w:hAnsi="宋体" w:hint="eastAsia"/>
              </w:rPr>
              <w:t>1</w:t>
            </w:r>
            <w:r w:rsidRPr="00AA19E2">
              <w:rPr>
                <w:rFonts w:ascii="宋体" w:eastAsia="宋体" w:hAnsi="宋体" w:hint="eastAsia"/>
              </w:rPr>
              <w:t>分，下不保底。</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514"/>
        </w:trPr>
        <w:tc>
          <w:tcPr>
            <w:tcW w:w="1364"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执行制度</w:t>
            </w:r>
          </w:p>
        </w:tc>
        <w:tc>
          <w:tcPr>
            <w:tcW w:w="5944"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执行制度原则性错误，每次扣</w:t>
            </w:r>
            <w:r w:rsidRPr="00AA19E2">
              <w:rPr>
                <w:rFonts w:ascii="宋体" w:eastAsia="宋体" w:hAnsi="宋体" w:hint="eastAsia"/>
              </w:rPr>
              <w:t>3</w:t>
            </w:r>
            <w:r w:rsidRPr="00AA19E2">
              <w:rPr>
                <w:rFonts w:ascii="宋体" w:eastAsia="宋体" w:hAnsi="宋体" w:hint="eastAsia"/>
              </w:rPr>
              <w:t>分；制度执行不力，每次扣</w:t>
            </w:r>
            <w:r w:rsidRPr="00AA19E2">
              <w:rPr>
                <w:rFonts w:ascii="宋体" w:eastAsia="宋体" w:hAnsi="宋体" w:hint="eastAsia"/>
              </w:rPr>
              <w:t>1</w:t>
            </w:r>
            <w:r w:rsidRPr="00AA19E2">
              <w:rPr>
                <w:rFonts w:ascii="宋体" w:eastAsia="宋体" w:hAnsi="宋体" w:hint="eastAsia"/>
              </w:rPr>
              <w:t>分，下不保底。</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3</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cantSplit/>
          <w:trHeight w:val="615"/>
        </w:trPr>
        <w:tc>
          <w:tcPr>
            <w:tcW w:w="1364"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工作配合</w:t>
            </w:r>
          </w:p>
        </w:tc>
        <w:tc>
          <w:tcPr>
            <w:tcW w:w="5944"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协同其他部门开展工作，按时完成上级领导交办的临时性任务。事务完成不积极、不主动，每次扣</w:t>
            </w:r>
            <w:r w:rsidRPr="00AA19E2">
              <w:rPr>
                <w:rFonts w:ascii="宋体" w:eastAsia="宋体" w:hAnsi="宋体" w:hint="eastAsia"/>
              </w:rPr>
              <w:t>1</w:t>
            </w:r>
            <w:r w:rsidRPr="00AA19E2">
              <w:rPr>
                <w:rFonts w:ascii="宋体" w:eastAsia="宋体" w:hAnsi="宋体" w:hint="eastAsia"/>
              </w:rPr>
              <w:t>分，下不保底。</w:t>
            </w:r>
          </w:p>
        </w:tc>
        <w:tc>
          <w:tcPr>
            <w:tcW w:w="1086"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3</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bl>
    <w:p w:rsidR="008473F9" w:rsidRPr="00AA19E2" w:rsidRDefault="008473F9" w:rsidP="00AA19E2">
      <w:pPr>
        <w:pStyle w:val="a3"/>
        <w:spacing w:line="240" w:lineRule="auto"/>
        <w:ind w:firstLineChars="0" w:firstLine="0"/>
        <w:jc w:val="left"/>
        <w:rPr>
          <w:rFonts w:ascii="宋体" w:eastAsia="宋体" w:hAnsi="宋体"/>
          <w:b/>
          <w:bCs/>
          <w:sz w:val="28"/>
        </w:rPr>
      </w:pPr>
    </w:p>
    <w:p w:rsidR="008473F9" w:rsidRPr="00AA19E2" w:rsidRDefault="008473F9" w:rsidP="00AA19E2">
      <w:pPr>
        <w:jc w:val="left"/>
        <w:rPr>
          <w:rFonts w:ascii="宋体" w:eastAsia="宋体" w:hAnsi="宋体"/>
        </w:rPr>
      </w:pPr>
    </w:p>
    <w:p w:rsidR="008473F9" w:rsidRPr="00AA19E2" w:rsidRDefault="008473F9" w:rsidP="00AA19E2">
      <w:pPr>
        <w:jc w:val="left"/>
        <w:rPr>
          <w:rFonts w:ascii="宋体" w:eastAsia="宋体" w:hAnsi="宋体"/>
        </w:rPr>
      </w:pPr>
    </w:p>
    <w:p w:rsidR="008473F9" w:rsidRPr="00AA19E2" w:rsidRDefault="008473F9" w:rsidP="00AA19E2">
      <w:pPr>
        <w:jc w:val="left"/>
        <w:rPr>
          <w:rFonts w:ascii="宋体" w:eastAsia="宋体" w:hAnsi="宋体"/>
        </w:rPr>
      </w:pPr>
    </w:p>
    <w:p w:rsidR="008473F9" w:rsidRPr="00AA19E2" w:rsidRDefault="008473F9" w:rsidP="00AA19E2">
      <w:pPr>
        <w:jc w:val="left"/>
        <w:rPr>
          <w:rFonts w:ascii="宋体" w:eastAsia="宋体" w:hAnsi="宋体"/>
        </w:rPr>
      </w:pPr>
    </w:p>
    <w:p w:rsidR="008473F9" w:rsidRPr="00AA19E2" w:rsidRDefault="008473F9" w:rsidP="00AA19E2">
      <w:pPr>
        <w:pStyle w:val="a3"/>
        <w:spacing w:line="240" w:lineRule="auto"/>
        <w:ind w:firstLine="562"/>
        <w:jc w:val="left"/>
        <w:rPr>
          <w:rFonts w:ascii="宋体" w:eastAsia="宋体" w:hAnsi="宋体"/>
          <w:b/>
          <w:bCs/>
          <w:sz w:val="28"/>
        </w:rPr>
      </w:pPr>
    </w:p>
    <w:p w:rsidR="008473F9" w:rsidRPr="00AA19E2" w:rsidRDefault="00AA19E2" w:rsidP="00AA19E2">
      <w:pPr>
        <w:pStyle w:val="a3"/>
        <w:spacing w:line="240" w:lineRule="auto"/>
        <w:ind w:firstLine="562"/>
        <w:jc w:val="left"/>
        <w:rPr>
          <w:rFonts w:ascii="宋体" w:eastAsia="宋体" w:hAnsi="宋体"/>
        </w:rPr>
      </w:pPr>
      <w:r w:rsidRPr="00AA19E2">
        <w:rPr>
          <w:rFonts w:ascii="宋体" w:eastAsia="宋体" w:hAnsi="宋体" w:hint="eastAsia"/>
          <w:b/>
          <w:bCs/>
          <w:sz w:val="28"/>
        </w:rPr>
        <w:lastRenderedPageBreak/>
        <w:t>2</w:t>
      </w:r>
      <w:r w:rsidRPr="00AA19E2">
        <w:rPr>
          <w:rFonts w:ascii="宋体" w:eastAsia="宋体" w:hAnsi="宋体" w:hint="eastAsia"/>
          <w:b/>
          <w:bCs/>
          <w:sz w:val="28"/>
        </w:rPr>
        <w:t>、关键绩效考核指标（总分</w:t>
      </w:r>
      <w:r w:rsidRPr="00AA19E2">
        <w:rPr>
          <w:rFonts w:ascii="宋体" w:eastAsia="宋体" w:hAnsi="宋体" w:hint="eastAsia"/>
          <w:b/>
          <w:bCs/>
          <w:sz w:val="28"/>
        </w:rPr>
        <w:t>80</w:t>
      </w:r>
      <w:r w:rsidRPr="00AA19E2">
        <w:rPr>
          <w:rFonts w:ascii="宋体" w:eastAsia="宋体" w:hAnsi="宋体" w:hint="eastAsia"/>
          <w:b/>
          <w:bCs/>
          <w:sz w:val="28"/>
        </w:rPr>
        <w:t>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940"/>
        <w:gridCol w:w="1080"/>
        <w:gridCol w:w="900"/>
      </w:tblGrid>
      <w:tr w:rsidR="008473F9" w:rsidRPr="00AA19E2">
        <w:trPr>
          <w:trHeight w:val="525"/>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考核项目</w:t>
            </w:r>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考核内容和方式</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标准分</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考核者</w:t>
            </w:r>
          </w:p>
        </w:tc>
      </w:tr>
      <w:tr w:rsidR="008473F9" w:rsidRPr="00AA19E2">
        <w:trPr>
          <w:trHeight w:val="57"/>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图文绘制规范性</w:t>
            </w:r>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严格按照公司制定的图文绘制规范，不按规范一次扣</w:t>
            </w:r>
            <w:r w:rsidRPr="00AA19E2">
              <w:rPr>
                <w:rFonts w:ascii="宋体" w:eastAsia="宋体" w:hAnsi="宋体" w:hint="eastAsia"/>
              </w:rPr>
              <w:t>5</w:t>
            </w:r>
            <w:r w:rsidRPr="00AA19E2">
              <w:rPr>
                <w:rFonts w:ascii="宋体" w:eastAsia="宋体" w:hAnsi="宋体" w:hint="eastAsia"/>
              </w:rPr>
              <w:t>分，下不保底。</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5</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57"/>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图纸绘制效率</w:t>
            </w:r>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根据项目经理或技术负责人的要求绘制施工图或其它工作：图纸准确，合格，在规定时间内提前完成，每提前一天，加</w:t>
            </w:r>
            <w:r w:rsidRPr="00AA19E2">
              <w:rPr>
                <w:rFonts w:ascii="宋体" w:eastAsia="宋体" w:hAnsi="宋体" w:hint="eastAsia"/>
              </w:rPr>
              <w:t>1</w:t>
            </w:r>
            <w:r w:rsidRPr="00AA19E2">
              <w:rPr>
                <w:rFonts w:ascii="宋体" w:eastAsia="宋体" w:hAnsi="宋体" w:hint="eastAsia"/>
              </w:rPr>
              <w:t>分；</w:t>
            </w:r>
            <w:r w:rsidRPr="00AA19E2">
              <w:rPr>
                <w:rFonts w:ascii="宋体" w:eastAsia="宋体" w:hAnsi="宋体" w:hint="eastAsia"/>
              </w:rPr>
              <w:t>未能在规定时间内完成</w:t>
            </w:r>
            <w:r w:rsidRPr="00AA19E2">
              <w:rPr>
                <w:rFonts w:ascii="宋体" w:eastAsia="宋体" w:hAnsi="宋体" w:hint="eastAsia"/>
              </w:rPr>
              <w:t>，每延误一天，扣</w:t>
            </w:r>
            <w:r w:rsidRPr="00AA19E2">
              <w:rPr>
                <w:rFonts w:ascii="宋体" w:eastAsia="宋体" w:hAnsi="宋体" w:hint="eastAsia"/>
              </w:rPr>
              <w:t>1</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根据施工员要求绘制加工图</w:t>
            </w:r>
            <w:r w:rsidRPr="00AA19E2">
              <w:rPr>
                <w:rFonts w:ascii="宋体" w:eastAsia="宋体" w:hAnsi="宋体" w:hint="eastAsia"/>
              </w:rPr>
              <w:t>：图纸准确，合格，在规定时间内提前完成，每提前一天加</w:t>
            </w:r>
            <w:r w:rsidRPr="00AA19E2">
              <w:rPr>
                <w:rFonts w:ascii="宋体" w:eastAsia="宋体" w:hAnsi="宋体" w:hint="eastAsia"/>
              </w:rPr>
              <w:t>1</w:t>
            </w:r>
            <w:r w:rsidRPr="00AA19E2">
              <w:rPr>
                <w:rFonts w:ascii="宋体" w:eastAsia="宋体" w:hAnsi="宋体" w:hint="eastAsia"/>
              </w:rPr>
              <w:t>分；</w:t>
            </w:r>
            <w:r w:rsidRPr="00AA19E2">
              <w:rPr>
                <w:rFonts w:ascii="宋体" w:eastAsia="宋体" w:hAnsi="宋体" w:hint="eastAsia"/>
              </w:rPr>
              <w:t>未能在规定时间内完成</w:t>
            </w:r>
            <w:r w:rsidRPr="00AA19E2">
              <w:rPr>
                <w:rFonts w:ascii="宋体" w:eastAsia="宋体" w:hAnsi="宋体" w:hint="eastAsia"/>
              </w:rPr>
              <w:t>，每延误一天，扣</w:t>
            </w:r>
            <w:r w:rsidRPr="00AA19E2">
              <w:rPr>
                <w:rFonts w:ascii="宋体" w:eastAsia="宋体" w:hAnsi="宋体" w:hint="eastAsia"/>
              </w:rPr>
              <w:t>1</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项目竣工图绘制：图纸准确，合格，在规定时间内提前完成，每提前一天，加</w:t>
            </w:r>
            <w:r w:rsidRPr="00AA19E2">
              <w:rPr>
                <w:rFonts w:ascii="宋体" w:eastAsia="宋体" w:hAnsi="宋体" w:hint="eastAsia"/>
              </w:rPr>
              <w:t>1</w:t>
            </w:r>
            <w:r w:rsidRPr="00AA19E2">
              <w:rPr>
                <w:rFonts w:ascii="宋体" w:eastAsia="宋体" w:hAnsi="宋体" w:hint="eastAsia"/>
              </w:rPr>
              <w:t>分；</w:t>
            </w:r>
            <w:r w:rsidRPr="00AA19E2">
              <w:rPr>
                <w:rFonts w:ascii="宋体" w:eastAsia="宋体" w:hAnsi="宋体" w:hint="eastAsia"/>
              </w:rPr>
              <w:t>未能在规定时间内完成</w:t>
            </w:r>
            <w:r w:rsidRPr="00AA19E2">
              <w:rPr>
                <w:rFonts w:ascii="宋体" w:eastAsia="宋体" w:hAnsi="宋体" w:hint="eastAsia"/>
              </w:rPr>
              <w:t>，每延误一天，扣</w:t>
            </w:r>
            <w:r w:rsidRPr="00AA19E2">
              <w:rPr>
                <w:rFonts w:ascii="宋体" w:eastAsia="宋体" w:hAnsi="宋体" w:hint="eastAsia"/>
              </w:rPr>
              <w:t>1</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配合公司完成其他项目（招投标）的施工图设计：</w:t>
            </w:r>
            <w:r w:rsidRPr="00AA19E2">
              <w:rPr>
                <w:rFonts w:ascii="宋体" w:eastAsia="宋体" w:hAnsi="宋体" w:hint="eastAsia"/>
              </w:rPr>
              <w:t>图纸准确，合格，在规定时间内提前完成，每</w:t>
            </w:r>
            <w:r w:rsidRPr="00AA19E2">
              <w:rPr>
                <w:rFonts w:ascii="宋体" w:eastAsia="宋体" w:hAnsi="宋体" w:hint="eastAsia"/>
              </w:rPr>
              <w:t>提前一天，加</w:t>
            </w:r>
            <w:r w:rsidRPr="00AA19E2">
              <w:rPr>
                <w:rFonts w:ascii="宋体" w:eastAsia="宋体" w:hAnsi="宋体" w:hint="eastAsia"/>
              </w:rPr>
              <w:t>1</w:t>
            </w:r>
            <w:r w:rsidRPr="00AA19E2">
              <w:rPr>
                <w:rFonts w:ascii="宋体" w:eastAsia="宋体" w:hAnsi="宋体" w:hint="eastAsia"/>
              </w:rPr>
              <w:t>分；</w:t>
            </w:r>
            <w:r w:rsidRPr="00AA19E2">
              <w:rPr>
                <w:rFonts w:ascii="宋体" w:eastAsia="宋体" w:hAnsi="宋体" w:hint="eastAsia"/>
              </w:rPr>
              <w:t>未能在规定时间内完成</w:t>
            </w:r>
            <w:r w:rsidRPr="00AA19E2">
              <w:rPr>
                <w:rFonts w:ascii="宋体" w:eastAsia="宋体" w:hAnsi="宋体" w:hint="eastAsia"/>
              </w:rPr>
              <w:t>，每延误一天，扣</w:t>
            </w:r>
            <w:r w:rsidRPr="00AA19E2">
              <w:rPr>
                <w:rFonts w:ascii="宋体" w:eastAsia="宋体" w:hAnsi="宋体" w:hint="eastAsia"/>
              </w:rPr>
              <w:t>1</w:t>
            </w:r>
            <w:r w:rsidRPr="00AA19E2">
              <w:rPr>
                <w:rFonts w:ascii="宋体" w:eastAsia="宋体" w:hAnsi="宋体" w:hint="eastAsia"/>
              </w:rPr>
              <w:t>分，下不保底。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配合完成外协设计单位的设计交底，确保其合理性，准确性；提出设计变更并得到确认，加</w:t>
            </w:r>
            <w:r w:rsidRPr="00AA19E2">
              <w:rPr>
                <w:rFonts w:ascii="宋体" w:eastAsia="宋体" w:hAnsi="宋体" w:hint="eastAsia"/>
              </w:rPr>
              <w:t>2</w:t>
            </w:r>
            <w:r w:rsidRPr="00AA19E2">
              <w:rPr>
                <w:rFonts w:ascii="宋体" w:eastAsia="宋体" w:hAnsi="宋体" w:hint="eastAsia"/>
              </w:rPr>
              <w:t>分；有明显错误未能发现，造成材料浪费，经济损失的，视经济损失程度，扣</w:t>
            </w:r>
            <w:r w:rsidRPr="00AA19E2">
              <w:rPr>
                <w:rFonts w:ascii="宋体" w:eastAsia="宋体" w:hAnsi="宋体" w:hint="eastAsia"/>
              </w:rPr>
              <w:t>20~40</w:t>
            </w:r>
            <w:r w:rsidRPr="00AA19E2">
              <w:rPr>
                <w:rFonts w:ascii="宋体" w:eastAsia="宋体" w:hAnsi="宋体" w:hint="eastAsia"/>
              </w:rPr>
              <w:t>分。</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40</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57"/>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图纸准确率</w:t>
            </w:r>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施工图及竣工图绘制，在部门内审一审通过，加</w:t>
            </w:r>
            <w:r w:rsidRPr="00AA19E2">
              <w:rPr>
                <w:rFonts w:ascii="宋体" w:eastAsia="宋体" w:hAnsi="宋体" w:hint="eastAsia"/>
              </w:rPr>
              <w:t>5</w:t>
            </w:r>
            <w:r w:rsidRPr="00AA19E2">
              <w:rPr>
                <w:rFonts w:ascii="宋体" w:eastAsia="宋体" w:hAnsi="宋体" w:hint="eastAsia"/>
              </w:rPr>
              <w:t>分；</w:t>
            </w:r>
            <w:r w:rsidRPr="00AA19E2">
              <w:rPr>
                <w:rFonts w:ascii="宋体" w:eastAsia="宋体" w:hAnsi="宋体" w:hint="eastAsia"/>
              </w:rPr>
              <w:t>在部门内审二审通过；不加分扣分；</w:t>
            </w:r>
            <w:r w:rsidRPr="00AA19E2">
              <w:rPr>
                <w:rFonts w:ascii="宋体" w:eastAsia="宋体" w:hAnsi="宋体" w:hint="eastAsia"/>
              </w:rPr>
              <w:t>在部门内审三审及以上通过，扣</w:t>
            </w:r>
            <w:r w:rsidRPr="00AA19E2">
              <w:rPr>
                <w:rFonts w:ascii="宋体" w:eastAsia="宋体" w:hAnsi="宋体" w:hint="eastAsia"/>
              </w:rPr>
              <w:t>5</w:t>
            </w:r>
            <w:r w:rsidRPr="00AA19E2">
              <w:rPr>
                <w:rFonts w:ascii="宋体" w:eastAsia="宋体" w:hAnsi="宋体" w:hint="eastAsia"/>
              </w:rPr>
              <w:t>分。</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10</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57"/>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工作量</w:t>
            </w:r>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部门内部工作量排名第一，加</w:t>
            </w:r>
            <w:r w:rsidRPr="00AA19E2">
              <w:rPr>
                <w:rFonts w:ascii="宋体" w:eastAsia="宋体" w:hAnsi="宋体" w:hint="eastAsia"/>
              </w:rPr>
              <w:t>5</w:t>
            </w:r>
            <w:r w:rsidRPr="00AA19E2">
              <w:rPr>
                <w:rFonts w:ascii="宋体" w:eastAsia="宋体" w:hAnsi="宋体" w:hint="eastAsia"/>
              </w:rPr>
              <w:t>分。部门内部工作量排名垫底，扣</w:t>
            </w:r>
            <w:r w:rsidRPr="00AA19E2">
              <w:rPr>
                <w:rFonts w:ascii="宋体" w:eastAsia="宋体" w:hAnsi="宋体" w:hint="eastAsia"/>
              </w:rPr>
              <w:t>5</w:t>
            </w:r>
            <w:r w:rsidRPr="00AA19E2">
              <w:rPr>
                <w:rFonts w:ascii="宋体" w:eastAsia="宋体" w:hAnsi="宋体" w:hint="eastAsia"/>
              </w:rPr>
              <w:t>分，连续三个月部门内部工作量排名垫底，本月考核分归零。</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完成公司高管交待的其它任务项，</w:t>
            </w:r>
            <w:r w:rsidRPr="00AA19E2">
              <w:rPr>
                <w:rFonts w:ascii="宋体" w:eastAsia="宋体" w:hAnsi="宋体" w:hint="eastAsia"/>
              </w:rPr>
              <w:t xml:space="preserve"> </w:t>
            </w:r>
            <w:r w:rsidRPr="00AA19E2">
              <w:rPr>
                <w:rFonts w:ascii="宋体" w:eastAsia="宋体" w:hAnsi="宋体" w:hint="eastAsia"/>
              </w:rPr>
              <w:t>准确及时，加</w:t>
            </w:r>
            <w:r w:rsidRPr="00AA19E2">
              <w:rPr>
                <w:rFonts w:ascii="宋体" w:eastAsia="宋体" w:hAnsi="宋体" w:hint="eastAsia"/>
              </w:rPr>
              <w:t>2~4</w:t>
            </w:r>
            <w:r w:rsidRPr="00AA19E2">
              <w:rPr>
                <w:rFonts w:ascii="宋体" w:eastAsia="宋体" w:hAnsi="宋体" w:hint="eastAsia"/>
              </w:rPr>
              <w:t>分。</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10</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57"/>
        </w:trPr>
        <w:tc>
          <w:tcPr>
            <w:tcW w:w="136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综合</w:t>
            </w:r>
            <w:proofErr w:type="gramStart"/>
            <w:r w:rsidRPr="00AA19E2">
              <w:rPr>
                <w:rFonts w:ascii="宋体" w:eastAsia="宋体" w:hAnsi="宋体" w:hint="eastAsia"/>
                <w:b/>
                <w:bCs/>
              </w:rPr>
              <w:t>考量</w:t>
            </w:r>
            <w:proofErr w:type="gramEnd"/>
          </w:p>
        </w:tc>
        <w:tc>
          <w:tcPr>
            <w:tcW w:w="5940" w:type="dxa"/>
            <w:vAlign w:val="center"/>
          </w:tcPr>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配合施工员</w:t>
            </w:r>
            <w:r w:rsidRPr="00AA19E2">
              <w:rPr>
                <w:rFonts w:ascii="宋体" w:eastAsia="宋体" w:hAnsi="宋体" w:hint="eastAsia"/>
              </w:rPr>
              <w:t>现场交底，</w:t>
            </w:r>
            <w:r w:rsidRPr="00AA19E2">
              <w:rPr>
                <w:rFonts w:ascii="宋体" w:eastAsia="宋体" w:hAnsi="宋体" w:hint="eastAsia"/>
              </w:rPr>
              <w:t>材料下单，因图纸问题造成材料浪费，返工、窝工等情况，造成经济损失的，视经济损失，扣</w:t>
            </w:r>
            <w:r w:rsidRPr="00AA19E2">
              <w:rPr>
                <w:rFonts w:ascii="宋体" w:eastAsia="宋体" w:hAnsi="宋体" w:hint="eastAsia"/>
              </w:rPr>
              <w:t>5~10</w:t>
            </w:r>
            <w:r w:rsidRPr="00AA19E2">
              <w:rPr>
                <w:rFonts w:ascii="宋体" w:eastAsia="宋体" w:hAnsi="宋体" w:hint="eastAsia"/>
              </w:rPr>
              <w:t>分，不下保底。</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因本部设计或外协设计单位设计、本人负责项目区域，所出设计变更造成公司经济收益，加</w:t>
            </w:r>
            <w:r w:rsidRPr="00AA19E2">
              <w:rPr>
                <w:rFonts w:ascii="宋体" w:eastAsia="宋体" w:hAnsi="宋体" w:hint="eastAsia"/>
              </w:rPr>
              <w:t>5</w:t>
            </w:r>
            <w:r w:rsidRPr="00AA19E2">
              <w:rPr>
                <w:rFonts w:ascii="宋体" w:eastAsia="宋体" w:hAnsi="宋体" w:hint="eastAsia"/>
              </w:rPr>
              <w:t>分；造成经济损失，扣</w:t>
            </w:r>
            <w:r w:rsidRPr="00AA19E2">
              <w:rPr>
                <w:rFonts w:ascii="宋体" w:eastAsia="宋体" w:hAnsi="宋体" w:hint="eastAsia"/>
              </w:rPr>
              <w:t>5</w:t>
            </w:r>
            <w:r w:rsidRPr="00AA19E2">
              <w:rPr>
                <w:rFonts w:ascii="宋体" w:eastAsia="宋体" w:hAnsi="宋体" w:hint="eastAsia"/>
              </w:rPr>
              <w:t>分，连续出现</w:t>
            </w:r>
            <w:r w:rsidRPr="00AA19E2">
              <w:rPr>
                <w:rFonts w:ascii="宋体" w:eastAsia="宋体" w:hAnsi="宋体" w:hint="eastAsia"/>
              </w:rPr>
              <w:t>2</w:t>
            </w:r>
            <w:r w:rsidRPr="00AA19E2">
              <w:rPr>
                <w:rFonts w:ascii="宋体" w:eastAsia="宋体" w:hAnsi="宋体" w:hint="eastAsia"/>
              </w:rPr>
              <w:t>次，本月考核分归零。</w:t>
            </w: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在完成自己工作指标的情况下，主动协助同事完成额外工作量的，视工作效率，准确度，加</w:t>
            </w:r>
            <w:r w:rsidRPr="00AA19E2">
              <w:rPr>
                <w:rFonts w:ascii="宋体" w:eastAsia="宋体" w:hAnsi="宋体" w:hint="eastAsia"/>
              </w:rPr>
              <w:t>5</w:t>
            </w:r>
            <w:r w:rsidRPr="00AA19E2">
              <w:rPr>
                <w:rFonts w:ascii="宋体" w:eastAsia="宋体" w:hAnsi="宋体" w:hint="eastAsia"/>
              </w:rPr>
              <w:t>分。</w:t>
            </w:r>
          </w:p>
        </w:tc>
        <w:tc>
          <w:tcPr>
            <w:tcW w:w="108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15</w:t>
            </w:r>
          </w:p>
        </w:tc>
        <w:tc>
          <w:tcPr>
            <w:tcW w:w="9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bl>
    <w:p w:rsidR="008473F9" w:rsidRPr="00AA19E2" w:rsidRDefault="008473F9" w:rsidP="00AA19E2">
      <w:pPr>
        <w:pStyle w:val="a3"/>
        <w:spacing w:line="240" w:lineRule="auto"/>
        <w:ind w:firstLineChars="0" w:firstLine="0"/>
        <w:jc w:val="left"/>
        <w:rPr>
          <w:rFonts w:ascii="宋体" w:eastAsia="宋体" w:hAnsi="宋体"/>
          <w:b/>
          <w:bCs/>
          <w:sz w:val="36"/>
        </w:rPr>
      </w:pPr>
    </w:p>
    <w:p w:rsidR="008473F9" w:rsidRPr="00AA19E2" w:rsidRDefault="008473F9" w:rsidP="00AA19E2">
      <w:pPr>
        <w:pStyle w:val="a3"/>
        <w:spacing w:line="240" w:lineRule="auto"/>
        <w:ind w:firstLineChars="0" w:firstLine="0"/>
        <w:jc w:val="left"/>
        <w:rPr>
          <w:rFonts w:ascii="宋体" w:eastAsia="宋体" w:hAnsi="宋体"/>
          <w:b/>
          <w:bCs/>
          <w:sz w:val="36"/>
        </w:rPr>
      </w:pPr>
    </w:p>
    <w:p w:rsidR="008473F9" w:rsidRPr="00AA19E2" w:rsidRDefault="008473F9" w:rsidP="00AA19E2">
      <w:pPr>
        <w:pStyle w:val="a3"/>
        <w:spacing w:line="240" w:lineRule="auto"/>
        <w:ind w:firstLineChars="0" w:firstLine="0"/>
        <w:jc w:val="left"/>
        <w:rPr>
          <w:rFonts w:ascii="宋体" w:eastAsia="宋体" w:hAnsi="宋体"/>
          <w:b/>
          <w:bCs/>
          <w:sz w:val="36"/>
        </w:rPr>
      </w:pPr>
    </w:p>
    <w:p w:rsidR="008473F9" w:rsidRPr="00AA19E2" w:rsidRDefault="008473F9" w:rsidP="00AA19E2">
      <w:pPr>
        <w:pStyle w:val="a3"/>
        <w:spacing w:line="240" w:lineRule="auto"/>
        <w:ind w:firstLineChars="0" w:firstLine="0"/>
        <w:jc w:val="left"/>
        <w:rPr>
          <w:rFonts w:ascii="宋体" w:eastAsia="宋体" w:hAnsi="宋体"/>
          <w:b/>
          <w:bCs/>
          <w:sz w:val="36"/>
        </w:rPr>
      </w:pPr>
    </w:p>
    <w:p w:rsidR="008473F9" w:rsidRPr="00AA19E2" w:rsidRDefault="008473F9" w:rsidP="00AA19E2">
      <w:pPr>
        <w:pStyle w:val="a3"/>
        <w:spacing w:line="240" w:lineRule="auto"/>
        <w:ind w:firstLineChars="0" w:firstLine="0"/>
        <w:jc w:val="left"/>
        <w:rPr>
          <w:rFonts w:ascii="宋体" w:eastAsia="宋体" w:hAnsi="宋体"/>
          <w:b/>
          <w:bCs/>
          <w:sz w:val="36"/>
        </w:rPr>
      </w:pPr>
    </w:p>
    <w:p w:rsidR="008473F9" w:rsidRPr="00AA19E2" w:rsidRDefault="00AA19E2" w:rsidP="00AA19E2">
      <w:pPr>
        <w:pStyle w:val="a3"/>
        <w:spacing w:line="240" w:lineRule="auto"/>
        <w:ind w:firstLineChars="0" w:firstLine="0"/>
        <w:jc w:val="left"/>
        <w:rPr>
          <w:rFonts w:ascii="宋体" w:eastAsia="宋体" w:hAnsi="宋体"/>
          <w:b/>
          <w:bCs/>
          <w:sz w:val="36"/>
        </w:rPr>
      </w:pPr>
      <w:r w:rsidRPr="00AA19E2">
        <w:rPr>
          <w:rFonts w:ascii="宋体" w:eastAsia="宋体" w:hAnsi="宋体" w:hint="eastAsia"/>
          <w:b/>
          <w:bCs/>
          <w:sz w:val="36"/>
        </w:rPr>
        <w:t>项目</w:t>
      </w:r>
      <w:r w:rsidRPr="00AA19E2">
        <w:rPr>
          <w:rFonts w:ascii="宋体" w:eastAsia="宋体" w:hAnsi="宋体" w:hint="eastAsia"/>
          <w:b/>
          <w:bCs/>
          <w:sz w:val="36"/>
        </w:rPr>
        <w:t>设计师</w:t>
      </w:r>
      <w:r w:rsidRPr="00AA19E2">
        <w:rPr>
          <w:rFonts w:ascii="宋体" w:eastAsia="宋体" w:hAnsi="宋体" w:hint="eastAsia"/>
          <w:b/>
          <w:bCs/>
          <w:sz w:val="36"/>
        </w:rPr>
        <w:t>绩效考核表</w:t>
      </w:r>
    </w:p>
    <w:p w:rsidR="008473F9" w:rsidRPr="00AA19E2" w:rsidRDefault="008473F9" w:rsidP="00AA19E2">
      <w:pPr>
        <w:pStyle w:val="a3"/>
        <w:spacing w:line="240" w:lineRule="auto"/>
        <w:ind w:firstLineChars="0" w:firstLine="0"/>
        <w:jc w:val="left"/>
        <w:rPr>
          <w:rFonts w:ascii="宋体" w:eastAsia="宋体" w:hAnsi="宋体"/>
          <w:sz w:val="10"/>
        </w:rPr>
      </w:pPr>
    </w:p>
    <w:p w:rsidR="008473F9" w:rsidRPr="00AA19E2" w:rsidRDefault="00AA19E2" w:rsidP="00AA19E2">
      <w:pPr>
        <w:pStyle w:val="a3"/>
        <w:spacing w:line="240" w:lineRule="auto"/>
        <w:ind w:firstLineChars="0" w:firstLine="0"/>
        <w:jc w:val="left"/>
        <w:rPr>
          <w:rFonts w:ascii="宋体" w:eastAsia="宋体" w:hAnsi="宋体"/>
        </w:rPr>
      </w:pPr>
      <w:r w:rsidRPr="00AA19E2">
        <w:rPr>
          <w:rFonts w:ascii="宋体" w:eastAsia="宋体" w:hAnsi="宋体" w:hint="eastAsia"/>
        </w:rPr>
        <w:t>项目部：</w:t>
      </w:r>
      <w:r w:rsidRPr="00AA19E2">
        <w:rPr>
          <w:rFonts w:ascii="宋体" w:eastAsia="宋体" w:hAnsi="宋体" w:hint="eastAsia"/>
          <w:u w:val="single"/>
        </w:rPr>
        <w:t xml:space="preserve">　　　　　</w:t>
      </w:r>
      <w:r w:rsidRPr="00AA19E2">
        <w:rPr>
          <w:rFonts w:ascii="宋体" w:eastAsia="宋体" w:hAnsi="宋体" w:hint="eastAsia"/>
        </w:rPr>
        <w:t xml:space="preserve">　　　　　　姓名：</w:t>
      </w:r>
      <w:r w:rsidRPr="00AA19E2">
        <w:rPr>
          <w:rFonts w:ascii="宋体" w:eastAsia="宋体" w:hAnsi="宋体" w:hint="eastAsia"/>
          <w:u w:val="single"/>
        </w:rPr>
        <w:t xml:space="preserve">　　　　　　</w:t>
      </w:r>
      <w:r w:rsidRPr="00AA19E2">
        <w:rPr>
          <w:rFonts w:ascii="宋体" w:eastAsia="宋体" w:hAnsi="宋体" w:hint="eastAsia"/>
        </w:rPr>
        <w:t xml:space="preserve">　　　　　考核期：</w:t>
      </w:r>
      <w:r w:rsidRPr="00AA19E2">
        <w:rPr>
          <w:rFonts w:ascii="宋体" w:eastAsia="宋体" w:hAnsi="宋体" w:hint="eastAsia"/>
          <w:u w:val="single"/>
        </w:rPr>
        <w:t xml:space="preserve">　　　</w:t>
      </w:r>
      <w:r w:rsidRPr="00AA19E2">
        <w:rPr>
          <w:rFonts w:ascii="宋体" w:eastAsia="宋体" w:hAnsi="宋体" w:hint="eastAsia"/>
        </w:rPr>
        <w:t>年</w:t>
      </w:r>
      <w:r w:rsidRPr="00AA19E2">
        <w:rPr>
          <w:rFonts w:ascii="宋体" w:eastAsia="宋体" w:hAnsi="宋体" w:hint="eastAsia"/>
          <w:u w:val="single"/>
        </w:rPr>
        <w:t xml:space="preserve">　　</w:t>
      </w:r>
      <w:r w:rsidRPr="00AA19E2">
        <w:rPr>
          <w:rFonts w:ascii="宋体" w:eastAsia="宋体" w:hAnsi="宋体" w:hint="eastAsia"/>
        </w:rPr>
        <w:t>月</w:t>
      </w:r>
    </w:p>
    <w:p w:rsidR="008473F9" w:rsidRPr="00AA19E2" w:rsidRDefault="008473F9" w:rsidP="00AA19E2">
      <w:pPr>
        <w:pStyle w:val="a3"/>
        <w:spacing w:line="240" w:lineRule="auto"/>
        <w:ind w:firstLineChars="0" w:firstLine="0"/>
        <w:jc w:val="left"/>
        <w:rPr>
          <w:rFonts w:ascii="宋体" w:eastAsia="宋体" w:hAnsi="宋体"/>
        </w:rPr>
      </w:pPr>
    </w:p>
    <w:p w:rsidR="008473F9" w:rsidRPr="00AA19E2" w:rsidRDefault="008473F9" w:rsidP="00AA19E2">
      <w:pPr>
        <w:pStyle w:val="a3"/>
        <w:spacing w:line="240" w:lineRule="auto"/>
        <w:ind w:firstLineChars="0" w:firstLine="0"/>
        <w:jc w:val="left"/>
        <w:rPr>
          <w:rFonts w:ascii="宋体" w:eastAsia="宋体" w:hAnsi="宋体"/>
          <w:sz w:val="1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00"/>
        <w:gridCol w:w="6300"/>
        <w:gridCol w:w="6"/>
        <w:gridCol w:w="894"/>
      </w:tblGrid>
      <w:tr w:rsidR="008473F9" w:rsidRPr="00AA19E2">
        <w:trPr>
          <w:trHeight w:val="663"/>
        </w:trPr>
        <w:tc>
          <w:tcPr>
            <w:tcW w:w="1188" w:type="dxa"/>
            <w:tcBorders>
              <w:bottom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考核项目</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标准分</w:t>
            </w:r>
          </w:p>
        </w:tc>
        <w:tc>
          <w:tcPr>
            <w:tcW w:w="6306" w:type="dxa"/>
            <w:gridSpan w:val="2"/>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考核情况记录（以扣分或加分形式记录）</w:t>
            </w:r>
          </w:p>
        </w:tc>
        <w:tc>
          <w:tcPr>
            <w:tcW w:w="894"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考核</w:t>
            </w:r>
          </w:p>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得分</w:t>
            </w:r>
          </w:p>
        </w:tc>
      </w:tr>
      <w:tr w:rsidR="008473F9" w:rsidRPr="00AA19E2">
        <w:trPr>
          <w:trHeight w:val="794"/>
        </w:trPr>
        <w:tc>
          <w:tcPr>
            <w:tcW w:w="1188" w:type="dxa"/>
            <w:tcBorders>
              <w:left w:val="single" w:sz="4" w:space="0" w:color="auto"/>
              <w:bottom w:val="single" w:sz="4" w:space="0" w:color="auto"/>
              <w:right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工作态度</w:t>
            </w:r>
          </w:p>
        </w:tc>
        <w:tc>
          <w:tcPr>
            <w:tcW w:w="900" w:type="dxa"/>
            <w:tcBorders>
              <w:left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6</w:t>
            </w:r>
          </w:p>
        </w:tc>
        <w:tc>
          <w:tcPr>
            <w:tcW w:w="6306" w:type="dxa"/>
            <w:gridSpan w:val="2"/>
            <w:vAlign w:val="center"/>
          </w:tcPr>
          <w:p w:rsidR="008473F9" w:rsidRPr="00AA19E2" w:rsidRDefault="008473F9" w:rsidP="00AA19E2">
            <w:pPr>
              <w:pStyle w:val="a3"/>
              <w:spacing w:line="240" w:lineRule="auto"/>
              <w:ind w:firstLineChars="0" w:firstLine="0"/>
              <w:jc w:val="left"/>
              <w:rPr>
                <w:rFonts w:ascii="宋体" w:eastAsia="宋体" w:hAnsi="宋体"/>
                <w:b/>
                <w:bCs/>
              </w:rPr>
            </w:pPr>
          </w:p>
        </w:tc>
        <w:tc>
          <w:tcPr>
            <w:tcW w:w="894"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tcBorders>
              <w:top w:val="single" w:sz="4" w:space="0" w:color="auto"/>
            </w:tcBorders>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遵守纪律</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w:t>
            </w:r>
          </w:p>
        </w:tc>
        <w:tc>
          <w:tcPr>
            <w:tcW w:w="6306" w:type="dxa"/>
            <w:gridSpan w:val="2"/>
            <w:vAlign w:val="center"/>
          </w:tcPr>
          <w:p w:rsidR="008473F9" w:rsidRPr="00AA19E2" w:rsidRDefault="008473F9" w:rsidP="00AA19E2">
            <w:pPr>
              <w:pStyle w:val="a3"/>
              <w:spacing w:line="240" w:lineRule="auto"/>
              <w:ind w:firstLineChars="0" w:firstLine="0"/>
              <w:jc w:val="left"/>
              <w:rPr>
                <w:rFonts w:ascii="宋体" w:eastAsia="宋体" w:hAnsi="宋体"/>
                <w:b/>
                <w:bCs/>
              </w:rPr>
            </w:pPr>
          </w:p>
        </w:tc>
        <w:tc>
          <w:tcPr>
            <w:tcW w:w="894"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业务素养</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w:t>
            </w:r>
          </w:p>
        </w:tc>
        <w:tc>
          <w:tcPr>
            <w:tcW w:w="6306" w:type="dxa"/>
            <w:gridSpan w:val="2"/>
            <w:vAlign w:val="center"/>
          </w:tcPr>
          <w:p w:rsidR="008473F9" w:rsidRPr="00AA19E2" w:rsidRDefault="008473F9" w:rsidP="00AA19E2">
            <w:pPr>
              <w:pStyle w:val="a3"/>
              <w:spacing w:line="240" w:lineRule="auto"/>
              <w:ind w:firstLineChars="0" w:firstLine="0"/>
              <w:jc w:val="left"/>
              <w:rPr>
                <w:rFonts w:ascii="宋体" w:eastAsia="宋体" w:hAnsi="宋体"/>
                <w:b/>
                <w:bCs/>
              </w:rPr>
            </w:pPr>
          </w:p>
        </w:tc>
        <w:tc>
          <w:tcPr>
            <w:tcW w:w="894"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执行制度</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3</w:t>
            </w:r>
          </w:p>
        </w:tc>
        <w:tc>
          <w:tcPr>
            <w:tcW w:w="6306" w:type="dxa"/>
            <w:gridSpan w:val="2"/>
            <w:vAlign w:val="center"/>
          </w:tcPr>
          <w:p w:rsidR="008473F9" w:rsidRPr="00AA19E2" w:rsidRDefault="008473F9" w:rsidP="00AA19E2">
            <w:pPr>
              <w:pStyle w:val="a3"/>
              <w:spacing w:line="240" w:lineRule="auto"/>
              <w:ind w:firstLineChars="0" w:firstLine="0"/>
              <w:jc w:val="left"/>
              <w:rPr>
                <w:rFonts w:ascii="宋体" w:eastAsia="宋体" w:hAnsi="宋体"/>
                <w:b/>
                <w:bCs/>
              </w:rPr>
            </w:pPr>
          </w:p>
        </w:tc>
        <w:tc>
          <w:tcPr>
            <w:tcW w:w="894"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工作配合</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3</w:t>
            </w:r>
          </w:p>
        </w:tc>
        <w:tc>
          <w:tcPr>
            <w:tcW w:w="6306" w:type="dxa"/>
            <w:gridSpan w:val="2"/>
            <w:vAlign w:val="center"/>
          </w:tcPr>
          <w:p w:rsidR="008473F9" w:rsidRPr="00AA19E2" w:rsidRDefault="008473F9" w:rsidP="00AA19E2">
            <w:pPr>
              <w:pStyle w:val="a3"/>
              <w:spacing w:line="240" w:lineRule="auto"/>
              <w:ind w:firstLineChars="0" w:firstLine="0"/>
              <w:jc w:val="left"/>
              <w:rPr>
                <w:rFonts w:ascii="宋体" w:eastAsia="宋体" w:hAnsi="宋体"/>
                <w:b/>
                <w:bCs/>
              </w:rPr>
            </w:pPr>
          </w:p>
        </w:tc>
        <w:tc>
          <w:tcPr>
            <w:tcW w:w="894"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图文绘制规范性</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5</w:t>
            </w:r>
          </w:p>
        </w:tc>
        <w:tc>
          <w:tcPr>
            <w:tcW w:w="63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c>
          <w:tcPr>
            <w:tcW w:w="900" w:type="dxa"/>
            <w:gridSpan w:val="2"/>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图纸绘制效率</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40</w:t>
            </w:r>
          </w:p>
        </w:tc>
        <w:tc>
          <w:tcPr>
            <w:tcW w:w="63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c>
          <w:tcPr>
            <w:tcW w:w="900" w:type="dxa"/>
            <w:gridSpan w:val="2"/>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图纸准确率</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10</w:t>
            </w:r>
          </w:p>
        </w:tc>
        <w:tc>
          <w:tcPr>
            <w:tcW w:w="63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c>
          <w:tcPr>
            <w:tcW w:w="900" w:type="dxa"/>
            <w:gridSpan w:val="2"/>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综合</w:t>
            </w:r>
            <w:proofErr w:type="gramStart"/>
            <w:r w:rsidRPr="00AA19E2">
              <w:rPr>
                <w:rFonts w:ascii="宋体" w:eastAsia="宋体" w:hAnsi="宋体" w:hint="eastAsia"/>
                <w:b/>
                <w:bCs/>
              </w:rPr>
              <w:t>考量</w:t>
            </w:r>
            <w:proofErr w:type="gramEnd"/>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15</w:t>
            </w:r>
          </w:p>
        </w:tc>
        <w:tc>
          <w:tcPr>
            <w:tcW w:w="63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c>
          <w:tcPr>
            <w:tcW w:w="900" w:type="dxa"/>
            <w:gridSpan w:val="2"/>
            <w:vAlign w:val="center"/>
          </w:tcPr>
          <w:p w:rsidR="008473F9" w:rsidRPr="00AA19E2" w:rsidRDefault="008473F9" w:rsidP="00AA19E2">
            <w:pPr>
              <w:pStyle w:val="a3"/>
              <w:spacing w:line="240" w:lineRule="auto"/>
              <w:ind w:firstLineChars="0" w:firstLine="0"/>
              <w:jc w:val="left"/>
              <w:rPr>
                <w:rFonts w:ascii="宋体" w:eastAsia="宋体" w:hAnsi="宋体"/>
              </w:rPr>
            </w:pPr>
          </w:p>
        </w:tc>
      </w:tr>
      <w:tr w:rsidR="008473F9" w:rsidRPr="00AA19E2">
        <w:trPr>
          <w:trHeight w:val="794"/>
        </w:trPr>
        <w:tc>
          <w:tcPr>
            <w:tcW w:w="1188"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合　计</w:t>
            </w:r>
          </w:p>
        </w:tc>
        <w:tc>
          <w:tcPr>
            <w:tcW w:w="900" w:type="dxa"/>
            <w:vAlign w:val="center"/>
          </w:tcPr>
          <w:p w:rsidR="008473F9" w:rsidRPr="00AA19E2" w:rsidRDefault="00AA19E2" w:rsidP="00AA19E2">
            <w:pPr>
              <w:pStyle w:val="a3"/>
              <w:spacing w:line="240" w:lineRule="auto"/>
              <w:ind w:firstLineChars="0" w:firstLine="0"/>
              <w:jc w:val="left"/>
              <w:rPr>
                <w:rFonts w:ascii="宋体" w:eastAsia="宋体" w:hAnsi="宋体"/>
                <w:b/>
                <w:bCs/>
              </w:rPr>
            </w:pPr>
            <w:r w:rsidRPr="00AA19E2">
              <w:rPr>
                <w:rFonts w:ascii="宋体" w:eastAsia="宋体" w:hAnsi="宋体" w:hint="eastAsia"/>
                <w:b/>
                <w:bCs/>
              </w:rPr>
              <w:t>100</w:t>
            </w:r>
          </w:p>
        </w:tc>
        <w:tc>
          <w:tcPr>
            <w:tcW w:w="6300" w:type="dxa"/>
            <w:vAlign w:val="center"/>
          </w:tcPr>
          <w:p w:rsidR="008473F9" w:rsidRPr="00AA19E2" w:rsidRDefault="008473F9" w:rsidP="00AA19E2">
            <w:pPr>
              <w:pStyle w:val="a3"/>
              <w:spacing w:line="240" w:lineRule="auto"/>
              <w:ind w:firstLineChars="0" w:firstLine="0"/>
              <w:jc w:val="left"/>
              <w:rPr>
                <w:rFonts w:ascii="宋体" w:eastAsia="宋体" w:hAnsi="宋体"/>
              </w:rPr>
            </w:pPr>
          </w:p>
        </w:tc>
        <w:tc>
          <w:tcPr>
            <w:tcW w:w="900" w:type="dxa"/>
            <w:gridSpan w:val="2"/>
            <w:vAlign w:val="center"/>
          </w:tcPr>
          <w:p w:rsidR="008473F9" w:rsidRPr="00AA19E2" w:rsidRDefault="008473F9" w:rsidP="00AA19E2">
            <w:pPr>
              <w:pStyle w:val="a3"/>
              <w:spacing w:line="240" w:lineRule="auto"/>
              <w:ind w:firstLineChars="0" w:firstLine="0"/>
              <w:jc w:val="left"/>
              <w:rPr>
                <w:rFonts w:ascii="宋体" w:eastAsia="宋体" w:hAnsi="宋体"/>
              </w:rPr>
            </w:pPr>
          </w:p>
        </w:tc>
      </w:tr>
    </w:tbl>
    <w:p w:rsidR="008473F9" w:rsidRPr="00AA19E2" w:rsidRDefault="008473F9" w:rsidP="00AA19E2">
      <w:pPr>
        <w:pStyle w:val="a3"/>
        <w:spacing w:line="240" w:lineRule="auto"/>
        <w:ind w:firstLineChars="0" w:firstLine="0"/>
        <w:jc w:val="left"/>
        <w:rPr>
          <w:rFonts w:ascii="宋体" w:eastAsia="宋体" w:hAnsi="宋体"/>
        </w:rPr>
      </w:pPr>
    </w:p>
    <w:p w:rsidR="008473F9" w:rsidRPr="00AA19E2" w:rsidRDefault="00AA19E2" w:rsidP="00AA19E2">
      <w:pPr>
        <w:pStyle w:val="a3"/>
        <w:spacing w:line="240" w:lineRule="auto"/>
        <w:jc w:val="left"/>
        <w:rPr>
          <w:rFonts w:ascii="宋体" w:eastAsia="宋体" w:hAnsi="宋体"/>
          <w:u w:val="single"/>
        </w:rPr>
      </w:pPr>
      <w:r w:rsidRPr="00AA19E2">
        <w:rPr>
          <w:rFonts w:ascii="宋体" w:eastAsia="宋体" w:hAnsi="宋体" w:hint="eastAsia"/>
        </w:rPr>
        <w:t>考核人签字：</w:t>
      </w:r>
      <w:r w:rsidRPr="00AA19E2">
        <w:rPr>
          <w:rFonts w:ascii="宋体" w:eastAsia="宋体" w:hAnsi="宋体" w:hint="eastAsia"/>
          <w:u w:val="single"/>
        </w:rPr>
        <w:t xml:space="preserve">　　　　　　</w:t>
      </w:r>
      <w:r w:rsidRPr="00AA19E2">
        <w:rPr>
          <w:rFonts w:ascii="宋体" w:eastAsia="宋体" w:hAnsi="宋体" w:hint="eastAsia"/>
        </w:rPr>
        <w:t xml:space="preserve">　　　　　　　　　　被考核人签字：</w:t>
      </w:r>
    </w:p>
    <w:p w:rsidR="008473F9" w:rsidRPr="00AA19E2" w:rsidRDefault="008473F9" w:rsidP="00AA19E2">
      <w:pPr>
        <w:jc w:val="left"/>
        <w:rPr>
          <w:rFonts w:ascii="宋体" w:eastAsia="宋体" w:hAnsi="宋体"/>
        </w:rPr>
      </w:pPr>
    </w:p>
    <w:p w:rsidR="00AA19E2" w:rsidRPr="00AA19E2" w:rsidRDefault="00AA19E2">
      <w:pPr>
        <w:jc w:val="left"/>
        <w:rPr>
          <w:rFonts w:ascii="宋体" w:eastAsia="宋体" w:hAnsi="宋体"/>
        </w:rPr>
      </w:pPr>
    </w:p>
    <w:sectPr w:rsidR="00AA19E2" w:rsidRPr="00AA19E2">
      <w:pgSz w:w="11906" w:h="16838"/>
      <w:pgMar w:top="873" w:right="1800" w:bottom="873" w:left="1800" w:header="851" w:footer="992" w:gutter="0"/>
      <w:cols w:space="0"/>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21C4A"/>
    <w:rsid w:val="008473F9"/>
    <w:rsid w:val="00AA19E2"/>
    <w:rsid w:val="217F4A6D"/>
    <w:rsid w:val="3E321C4A"/>
    <w:rsid w:val="6134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566" w:lineRule="atLeast"/>
      <w:jc w:val="both"/>
      <w:textAlignment w:val="baseline"/>
    </w:pPr>
    <w:rPr>
      <w:color w:val="000000"/>
      <w:sz w:val="28"/>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Chars="200" w:firstLine="420"/>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566" w:lineRule="atLeast"/>
      <w:jc w:val="both"/>
      <w:textAlignment w:val="baseline"/>
    </w:pPr>
    <w:rPr>
      <w:color w:val="000000"/>
      <w:sz w:val="28"/>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Chars="200" w:firstLine="4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zhou.JH</dc:creator>
  <cp:lastModifiedBy>PCOS</cp:lastModifiedBy>
  <cp:revision>2</cp:revision>
  <dcterms:created xsi:type="dcterms:W3CDTF">2018-03-20T06:41:00Z</dcterms:created>
  <dcterms:modified xsi:type="dcterms:W3CDTF">2019-06-14T07:52:00Z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