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bookmarkStart w:id="2" w:name="_GoBack"/>
      <w:r>
        <w:rPr>
          <w:rFonts w:hint="eastAsia" w:asciiTheme="minorEastAsia" w:hAnsiTheme="minorEastAsia"/>
          <w:b/>
          <w:sz w:val="36"/>
          <w:szCs w:val="36"/>
        </w:rPr>
        <w:t>集团201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9</w:t>
      </w:r>
      <w:r>
        <w:rPr>
          <w:rFonts w:hint="eastAsia" w:asciiTheme="minorEastAsia" w:hAnsiTheme="minorEastAsia"/>
          <w:b/>
          <w:sz w:val="36"/>
          <w:szCs w:val="36"/>
        </w:rPr>
        <w:t>年度绩效考核实施方案（</w:t>
      </w:r>
      <w:r>
        <w:rPr>
          <w:rFonts w:asciiTheme="minorEastAsia" w:hAnsiTheme="minorEastAsia"/>
          <w:b/>
          <w:sz w:val="36"/>
          <w:szCs w:val="36"/>
        </w:rPr>
        <w:t>试行）</w:t>
      </w:r>
    </w:p>
    <w:bookmarkEnd w:id="2"/>
    <w:p>
      <w:pPr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二○一</w:t>
      </w:r>
      <w:r>
        <w:rPr>
          <w:rFonts w:hint="eastAsia" w:asciiTheme="minorEastAsia" w:hAnsiTheme="minorEastAsia"/>
          <w:b/>
          <w:sz w:val="36"/>
          <w:szCs w:val="36"/>
          <w:lang w:eastAsia="zh-CN"/>
        </w:rPr>
        <w:t>九</w:t>
      </w:r>
      <w:r>
        <w:rPr>
          <w:rFonts w:asciiTheme="minorEastAsia" w:hAnsiTheme="minorEastAsia"/>
          <w:b/>
          <w:sz w:val="36"/>
          <w:szCs w:val="36"/>
        </w:rPr>
        <w:t>年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目录</w:t>
      </w:r>
      <w:r>
        <w:rPr>
          <w:rFonts w:asciiTheme="minorEastAsia" w:hAnsiTheme="minorEastAsia"/>
          <w:sz w:val="28"/>
          <w:szCs w:val="28"/>
        </w:rPr>
        <w:t>：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一、绩效考核目的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二、绩效考核实施原则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三、绩效考核对象范围及考核周期时间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四、绩效</w:t>
      </w:r>
      <w:r>
        <w:rPr>
          <w:rFonts w:asciiTheme="minorEastAsia" w:hAnsiTheme="minorEastAsia"/>
          <w:sz w:val="28"/>
          <w:szCs w:val="28"/>
        </w:rPr>
        <w:t>考核</w:t>
      </w:r>
      <w:r>
        <w:rPr>
          <w:rFonts w:hint="eastAsia" w:asciiTheme="minorEastAsia" w:hAnsiTheme="minorEastAsia"/>
          <w:sz w:val="28"/>
          <w:szCs w:val="28"/>
        </w:rPr>
        <w:t>实施组织职责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</w:t>
      </w:r>
      <w:r>
        <w:rPr>
          <w:rFonts w:asciiTheme="minorEastAsia" w:hAnsiTheme="minorEastAsia"/>
          <w:sz w:val="28"/>
          <w:szCs w:val="28"/>
        </w:rPr>
        <w:t>、</w:t>
      </w:r>
      <w:r>
        <w:rPr>
          <w:rFonts w:hint="eastAsia" w:asciiTheme="minorEastAsia" w:hAnsiTheme="minorEastAsia"/>
          <w:sz w:val="28"/>
          <w:szCs w:val="28"/>
        </w:rPr>
        <w:t>绩效考核方式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六、绩效考核指标设计、内容及权重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七</w:t>
      </w:r>
      <w:r>
        <w:rPr>
          <w:rFonts w:asciiTheme="minorEastAsia" w:hAnsiTheme="minorEastAsia"/>
          <w:sz w:val="28"/>
          <w:szCs w:val="28"/>
        </w:rPr>
        <w:t>、</w:t>
      </w:r>
      <w:r>
        <w:rPr>
          <w:rFonts w:hint="eastAsia" w:asciiTheme="minorEastAsia" w:hAnsiTheme="minorEastAsia"/>
          <w:sz w:val="28"/>
          <w:szCs w:val="28"/>
        </w:rPr>
        <w:t>绩效考核操作流程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八、绩效考核结果应用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九</w:t>
      </w:r>
      <w:r>
        <w:rPr>
          <w:rFonts w:asciiTheme="minorEastAsia" w:hAnsiTheme="minorEastAsia"/>
          <w:sz w:val="28"/>
          <w:szCs w:val="28"/>
        </w:rPr>
        <w:t>、</w:t>
      </w:r>
      <w:r>
        <w:rPr>
          <w:rFonts w:hint="eastAsia" w:asciiTheme="minorEastAsia" w:hAnsiTheme="minorEastAsia"/>
          <w:sz w:val="28"/>
          <w:szCs w:val="28"/>
        </w:rPr>
        <w:t>绩效考核制度修订和</w:t>
      </w:r>
      <w:r>
        <w:rPr>
          <w:rFonts w:asciiTheme="minorEastAsia" w:hAnsiTheme="minorEastAsia"/>
          <w:sz w:val="28"/>
          <w:szCs w:val="28"/>
        </w:rPr>
        <w:t>存档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附则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一、绩效考核目的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为实现集团公司年度经营目标，准确、</w:t>
      </w:r>
      <w:r>
        <w:rPr>
          <w:rFonts w:asciiTheme="minorEastAsia" w:hAnsiTheme="minorEastAsia"/>
          <w:sz w:val="28"/>
          <w:szCs w:val="28"/>
        </w:rPr>
        <w:t>客观</w:t>
      </w:r>
      <w:r>
        <w:rPr>
          <w:rFonts w:hint="eastAsia" w:asciiTheme="minorEastAsia" w:hAnsiTheme="minorEastAsia"/>
          <w:sz w:val="28"/>
          <w:szCs w:val="28"/>
        </w:rPr>
        <w:t>评价公司运营情况，建立有效的奖惩与激励机制，激励各级员工的积极性和能动性，提升工作效率和职业素质，健全公司</w:t>
      </w:r>
      <w:r>
        <w:rPr>
          <w:rFonts w:asciiTheme="minorEastAsia" w:hAnsiTheme="minorEastAsia"/>
          <w:sz w:val="28"/>
          <w:szCs w:val="28"/>
        </w:rPr>
        <w:t>人力资源管理</w:t>
      </w:r>
      <w:r>
        <w:rPr>
          <w:rFonts w:hint="eastAsia" w:asciiTheme="minorEastAsia" w:hAnsiTheme="minorEastAsia"/>
          <w:sz w:val="28"/>
          <w:szCs w:val="28"/>
        </w:rPr>
        <w:t>体系</w:t>
      </w:r>
      <w:r>
        <w:rPr>
          <w:rFonts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sz w:val="28"/>
          <w:szCs w:val="28"/>
        </w:rPr>
        <w:t>促进</w:t>
      </w:r>
      <w:r>
        <w:rPr>
          <w:rFonts w:asciiTheme="minorEastAsia" w:hAnsiTheme="minorEastAsia"/>
          <w:sz w:val="28"/>
          <w:szCs w:val="28"/>
        </w:rPr>
        <w:t>公司稳</w:t>
      </w:r>
      <w:r>
        <w:rPr>
          <w:rFonts w:hint="eastAsia" w:asciiTheme="minorEastAsia" w:hAnsiTheme="minorEastAsia"/>
          <w:sz w:val="28"/>
          <w:szCs w:val="28"/>
        </w:rPr>
        <w:t>步</w:t>
      </w:r>
      <w:r>
        <w:rPr>
          <w:rFonts w:asciiTheme="minorEastAsia" w:hAnsiTheme="minorEastAsia"/>
          <w:sz w:val="28"/>
          <w:szCs w:val="28"/>
        </w:rPr>
        <w:t>、持续发展，</w:t>
      </w:r>
      <w:r>
        <w:rPr>
          <w:rFonts w:hint="eastAsia" w:asciiTheme="minorEastAsia" w:hAnsiTheme="minorEastAsia"/>
          <w:sz w:val="28"/>
          <w:szCs w:val="28"/>
        </w:rPr>
        <w:t>特制定本考核实施方案。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 </w:t>
      </w:r>
      <w:r>
        <w:rPr>
          <w:rFonts w:asciiTheme="minorEastAsia" w:hAnsiTheme="minorEastAsia"/>
          <w:b/>
          <w:sz w:val="28"/>
          <w:szCs w:val="28"/>
        </w:rPr>
        <w:t xml:space="preserve">  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二、绩效考核实施原则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本年度绩效考核实施方案以集团公司绩效管理办法为基础。考核内容以集团公司年度经营目标为依据，明确量化各单位、</w:t>
      </w:r>
      <w:r>
        <w:rPr>
          <w:rFonts w:asciiTheme="minorEastAsia" w:hAnsiTheme="minorEastAsia"/>
          <w:sz w:val="28"/>
          <w:szCs w:val="28"/>
        </w:rPr>
        <w:t>部门</w:t>
      </w:r>
      <w:r>
        <w:rPr>
          <w:rFonts w:hint="eastAsia" w:asciiTheme="minorEastAsia" w:hAnsiTheme="minorEastAsia"/>
          <w:sz w:val="28"/>
          <w:szCs w:val="28"/>
        </w:rPr>
        <w:t>考核指标，落实责任人，以责任指标为考核标的，应用</w:t>
      </w:r>
      <w:r>
        <w:rPr>
          <w:rFonts w:asciiTheme="minorEastAsia" w:hAnsiTheme="minorEastAsia"/>
          <w:sz w:val="28"/>
          <w:szCs w:val="28"/>
        </w:rPr>
        <w:t>关键指标考核办法</w:t>
      </w: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KPI），</w:t>
      </w:r>
      <w:r>
        <w:rPr>
          <w:rFonts w:hint="eastAsia" w:asciiTheme="minorEastAsia" w:hAnsiTheme="minorEastAsia"/>
          <w:sz w:val="28"/>
          <w:szCs w:val="28"/>
        </w:rPr>
        <w:t>考查完成情况。了解</w:t>
      </w:r>
      <w:r>
        <w:rPr>
          <w:rFonts w:asciiTheme="minorEastAsia" w:hAnsiTheme="minorEastAsia"/>
          <w:sz w:val="28"/>
          <w:szCs w:val="28"/>
        </w:rPr>
        <w:t>员工绩效贡献，</w:t>
      </w:r>
      <w:r>
        <w:rPr>
          <w:rFonts w:hint="eastAsia" w:asciiTheme="minorEastAsia" w:hAnsiTheme="minorEastAsia"/>
          <w:sz w:val="28"/>
          <w:szCs w:val="28"/>
        </w:rPr>
        <w:t>奖优汰劣，为员工的薪酬变动、岗位调整和培训计划制定提供依据。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绩效</w:t>
      </w:r>
      <w:r>
        <w:rPr>
          <w:rFonts w:asciiTheme="minorEastAsia" w:hAnsiTheme="minorEastAsia"/>
          <w:sz w:val="28"/>
          <w:szCs w:val="28"/>
        </w:rPr>
        <w:t>考核</w:t>
      </w:r>
      <w:r>
        <w:rPr>
          <w:rFonts w:hint="eastAsia" w:asciiTheme="minorEastAsia" w:hAnsiTheme="minorEastAsia"/>
          <w:sz w:val="28"/>
          <w:szCs w:val="28"/>
        </w:rPr>
        <w:t>实施原则说明：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（一）经营性单位以经营指标、管理指标、管控指标为依据；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（二）职能管理部门以重要</w:t>
      </w:r>
      <w:r>
        <w:rPr>
          <w:rFonts w:asciiTheme="minorEastAsia" w:hAnsiTheme="minorEastAsia"/>
          <w:sz w:val="28"/>
          <w:szCs w:val="28"/>
        </w:rPr>
        <w:t>节点</w:t>
      </w:r>
      <w:r>
        <w:rPr>
          <w:rFonts w:hint="eastAsia" w:asciiTheme="minorEastAsia" w:hAnsiTheme="minorEastAsia"/>
          <w:sz w:val="28"/>
          <w:szCs w:val="28"/>
        </w:rPr>
        <w:t>工作任务完成、管控指标为依据；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（三）责任关联性原则，绩效考核将目标任务落实到人，将个人绩效与关联部门绩效、关联公司绩效挂钩实施； 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（四）时效性原则，绩效考核反映考核期内被考核人的目标责任；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（五）激励性原则，绩效考核结果与员工激励方案关联实施，注重进行绩效沟通和反馈，为薪酬变动、岗位调整及培训计划制定提供依据。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三、绩效考核的</w:t>
      </w:r>
      <w:r>
        <w:rPr>
          <w:rFonts w:asciiTheme="minorEastAsia" w:hAnsiTheme="minorEastAsia"/>
          <w:b/>
          <w:sz w:val="28"/>
          <w:szCs w:val="28"/>
        </w:rPr>
        <w:t>对象</w:t>
      </w:r>
      <w:r>
        <w:rPr>
          <w:rFonts w:hint="eastAsia" w:asciiTheme="minorEastAsia" w:hAnsiTheme="minorEastAsia"/>
          <w:b/>
          <w:sz w:val="28"/>
          <w:szCs w:val="28"/>
        </w:rPr>
        <w:t>范围及周期时间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（一）考核对象范围：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集团公司、各公司、各部门在职员工；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（二）考核周期时间：</w:t>
      </w:r>
      <w:r>
        <w:rPr>
          <w:rFonts w:hint="eastAsia" w:asciiTheme="minorEastAsia" w:hAnsiTheme="minorEastAsia"/>
          <w:sz w:val="28"/>
          <w:szCs w:val="28"/>
          <w:lang w:eastAsia="zh-CN"/>
        </w:rPr>
        <w:t>2019</w:t>
      </w:r>
      <w:r>
        <w:rPr>
          <w:rFonts w:hint="eastAsia" w:asciiTheme="minorEastAsia" w:hAnsiTheme="minorEastAsia"/>
          <w:sz w:val="28"/>
          <w:szCs w:val="28"/>
        </w:rPr>
        <w:t>年1月—</w:t>
      </w:r>
      <w:r>
        <w:rPr>
          <w:rFonts w:hint="eastAsia" w:asciiTheme="minorEastAsia" w:hAnsiTheme="minorEastAsia"/>
          <w:sz w:val="28"/>
          <w:szCs w:val="28"/>
          <w:lang w:eastAsia="zh-CN"/>
        </w:rPr>
        <w:t>2019</w:t>
      </w:r>
      <w:r>
        <w:rPr>
          <w:rFonts w:hint="eastAsia" w:asciiTheme="minorEastAsia" w:hAnsiTheme="minorEastAsia"/>
          <w:sz w:val="28"/>
          <w:szCs w:val="28"/>
        </w:rPr>
        <w:t>年12月为一个年度周期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1、高层：年度考核；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2、中层：半年度考核、年度考核；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3、基层：月度考核、年度考核。</w:t>
      </w: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四、绩效</w:t>
      </w:r>
      <w:r>
        <w:rPr>
          <w:rFonts w:asciiTheme="minorEastAsia" w:hAnsiTheme="minorEastAsia"/>
          <w:b/>
          <w:sz w:val="28"/>
          <w:szCs w:val="28"/>
        </w:rPr>
        <w:t>考核</w:t>
      </w:r>
      <w:r>
        <w:rPr>
          <w:rFonts w:hint="eastAsia" w:asciiTheme="minorEastAsia" w:hAnsiTheme="minorEastAsia"/>
          <w:b/>
          <w:sz w:val="28"/>
          <w:szCs w:val="28"/>
        </w:rPr>
        <w:t>实施组织职责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（一）集团董事会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1、明确集团公司年度经营目标，对指标设定、修订、年度考核结果及员工激励方案提供决策性意见；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2、对集团领导班子成员考核评分。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（二）考核领导小组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1、由集团领导班子成员组成集团考核领导小组，对集团中高层、各公司高层进行绩效考核评分，督导集团各部门对基层员工的考核；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2、由各公司主要负责人组成公司考核领导小组，对所属公司中层进行绩效考核评分，督导各公司、部门对基层员工的考核。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（三）集团职能部门</w:t>
      </w:r>
    </w:p>
    <w:p>
      <w:pPr>
        <w:ind w:firstLine="560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经营管理部：负责完成集团公司年度经营目标的编制，根据年度经营目标提供相关指标的评定标准和计算方法，根据集团发展目标及时提供指标变更信息，提供绩效考核相关的经营数据支持，组织完成年终各项经营目标的认定工作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2、人力资源部：根据集团经营目标，拟定和优化年度绩效考核方案，对绩效管理方案、指标设定方法及操作流程和要点进行相关培训和讲解，监督绩效管理工作。参与指标设定及监督、指标复核及</w:t>
      </w:r>
      <w:r>
        <w:rPr>
          <w:rFonts w:asciiTheme="minorEastAsia" w:hAnsiTheme="minorEastAsia"/>
          <w:sz w:val="28"/>
          <w:szCs w:val="28"/>
        </w:rPr>
        <w:t>汇总</w:t>
      </w:r>
      <w:r>
        <w:rPr>
          <w:rFonts w:hint="eastAsia" w:asciiTheme="minorEastAsia" w:hAnsiTheme="minorEastAsia"/>
          <w:sz w:val="28"/>
          <w:szCs w:val="28"/>
        </w:rPr>
        <w:t>工作，处理考核申诉，绩效体系维护等。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3、财务部：负责提供绩效考核相关的财务数据支持。</w:t>
      </w:r>
    </w:p>
    <w:p>
      <w:pPr>
        <w:rPr>
          <w:rFonts w:asciiTheme="minorEastAsia" w:hAnsiTheme="minorEastAsia"/>
          <w:b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五、绩效考核方式 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（一）年终述职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被考核人就本人年度工作进行述职，考核领导小组依照《年度考核表》评价打分。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1、集团领导班子成员；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2、集团中高层、各公司高层管理人员向集团考核领导小组述职；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3、各公司中层人员向所属公司考核领导小组述职。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(二)评价打分：不参加述职的员工由其所在部门依照《年度考核表》进行评价打分（考核领导小组督导执行）。考核领导小组评价打分的平均分数为被考核人绩效得分。</w:t>
      </w:r>
    </w:p>
    <w:p>
      <w:pPr>
        <w:ind w:firstLine="1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六、绩效考核指标设计、内容及权重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（一）指标设计   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主要以经营指标、重点任务指标、管控指标、组织管理指标进行考核。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1、高层管理人员     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集团高层根据集团或分管单位年度经营指标、管控指标、组织管理指标分解而成，各公司高层根据公司年度经营指标、管控指标、组织管理指标分解而成，具体指标详见《各公司年度绩效指标汇编》。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2、中层管理人员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以重点工作业绩指标、管控指标进行考核，并与所属公司考核成绩按一定比例挂钩；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3、基层员工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按照岗位工作职责，以重点工作任务指标、管控指标进行考核，并与所属部门、所属公司考核成绩按一定比例挂钩。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（二）指标内容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经营指标</w:t>
      </w:r>
      <w:r>
        <w:rPr>
          <w:rFonts w:hint="eastAsia" w:asciiTheme="minorEastAsia" w:hAnsiTheme="minorEastAsia"/>
          <w:sz w:val="28"/>
          <w:szCs w:val="28"/>
        </w:rPr>
        <w:t xml:space="preserve">：   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以各公司当年度签订的经营目标计划书为依据，以完成各项生产、经营的经济量化数据指标为标准。</w:t>
      </w:r>
    </w:p>
    <w:p>
      <w:pPr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管控</w:t>
      </w:r>
      <w:r>
        <w:rPr>
          <w:rFonts w:hint="eastAsia" w:asciiTheme="minorEastAsia" w:hAnsiTheme="minorEastAsia"/>
          <w:sz w:val="28"/>
          <w:szCs w:val="28"/>
        </w:rPr>
        <w:t>指标：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（1）根据</w:t>
      </w:r>
      <w:r>
        <w:rPr>
          <w:rFonts w:asciiTheme="minorEastAsia" w:hAnsiTheme="minorEastAsia"/>
          <w:sz w:val="28"/>
          <w:szCs w:val="28"/>
        </w:rPr>
        <w:t>年度整体工作计划而确定的工作任务量或节点工作</w:t>
      </w:r>
      <w:r>
        <w:rPr>
          <w:rFonts w:hint="eastAsia" w:asciiTheme="minorEastAsia" w:hAnsiTheme="minorEastAsia"/>
          <w:sz w:val="28"/>
          <w:szCs w:val="28"/>
        </w:rPr>
        <w:t>要求</w:t>
      </w:r>
      <w:r>
        <w:rPr>
          <w:rFonts w:asciiTheme="minorEastAsia" w:hAnsiTheme="minorEastAsia"/>
          <w:sz w:val="28"/>
          <w:szCs w:val="28"/>
        </w:rPr>
        <w:t>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（2）任职专业技术素质和能力素质的综合性指标；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（3）</w:t>
      </w:r>
      <w:r>
        <w:rPr>
          <w:rFonts w:asciiTheme="minorEastAsia" w:hAnsiTheme="minorEastAsia"/>
          <w:sz w:val="28"/>
          <w:szCs w:val="28"/>
        </w:rPr>
        <w:t>行为管控指标包含工作</w:t>
      </w:r>
      <w:r>
        <w:rPr>
          <w:rFonts w:hint="eastAsia" w:asciiTheme="minorEastAsia" w:hAnsiTheme="minorEastAsia"/>
          <w:sz w:val="28"/>
          <w:szCs w:val="28"/>
        </w:rPr>
        <w:t>态度</w:t>
      </w:r>
      <w:r>
        <w:rPr>
          <w:rFonts w:asciiTheme="minorEastAsia" w:hAnsiTheme="minorEastAsia"/>
          <w:sz w:val="28"/>
          <w:szCs w:val="28"/>
        </w:rPr>
        <w:t>、职业操守、企业核心价值观认同度等方面</w:t>
      </w:r>
      <w:r>
        <w:rPr>
          <w:rFonts w:hint="eastAsia" w:asciiTheme="minorEastAsia" w:hAnsiTheme="minorEastAsia"/>
          <w:sz w:val="28"/>
          <w:szCs w:val="28"/>
        </w:rPr>
        <w:t>内容</w:t>
      </w:r>
      <w:r>
        <w:rPr>
          <w:rFonts w:asciiTheme="minorEastAsia" w:hAnsiTheme="minorEastAsia"/>
          <w:sz w:val="28"/>
          <w:szCs w:val="28"/>
        </w:rPr>
        <w:t>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（4）</w:t>
      </w:r>
      <w:r>
        <w:rPr>
          <w:rFonts w:asciiTheme="minorEastAsia" w:hAnsiTheme="minorEastAsia"/>
          <w:sz w:val="28"/>
          <w:szCs w:val="28"/>
        </w:rPr>
        <w:t>财务成本与预算管理</w:t>
      </w:r>
      <w:r>
        <w:rPr>
          <w:rFonts w:hint="eastAsia" w:asciiTheme="minorEastAsia" w:hAnsiTheme="minorEastAsia"/>
          <w:sz w:val="28"/>
          <w:szCs w:val="28"/>
        </w:rPr>
        <w:t>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（5）</w:t>
      </w:r>
      <w:r>
        <w:rPr>
          <w:rFonts w:asciiTheme="minorEastAsia" w:hAnsiTheme="minorEastAsia"/>
          <w:sz w:val="28"/>
          <w:szCs w:val="28"/>
        </w:rPr>
        <w:t>客户满意度、安全</w:t>
      </w:r>
      <w:r>
        <w:rPr>
          <w:rFonts w:hint="eastAsia" w:asciiTheme="minorEastAsia" w:hAnsiTheme="minorEastAsia"/>
          <w:sz w:val="28"/>
          <w:szCs w:val="28"/>
        </w:rPr>
        <w:t>事故发生</w:t>
      </w:r>
      <w:r>
        <w:rPr>
          <w:rFonts w:asciiTheme="minorEastAsia" w:hAnsiTheme="minorEastAsia"/>
          <w:sz w:val="28"/>
          <w:szCs w:val="28"/>
        </w:rPr>
        <w:t>率</w:t>
      </w:r>
      <w:r>
        <w:rPr>
          <w:rFonts w:hint="eastAsia" w:asciiTheme="minorEastAsia" w:hAnsiTheme="minorEastAsia"/>
          <w:sz w:val="28"/>
          <w:szCs w:val="28"/>
        </w:rPr>
        <w:t>等。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>
        <w:rPr>
          <w:rFonts w:hint="eastAsia" w:asciiTheme="minorEastAsia" w:hAnsiTheme="minorEastAsia"/>
          <w:sz w:val="28"/>
          <w:szCs w:val="28"/>
        </w:rPr>
        <w:t>、</w:t>
      </w:r>
      <w:r>
        <w:rPr>
          <w:rFonts w:asciiTheme="minorEastAsia" w:hAnsiTheme="minorEastAsia"/>
          <w:sz w:val="28"/>
          <w:szCs w:val="28"/>
        </w:rPr>
        <w:t>组织管理指标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（1）</w:t>
      </w:r>
      <w:r>
        <w:rPr>
          <w:rFonts w:asciiTheme="minorEastAsia" w:hAnsiTheme="minorEastAsia"/>
          <w:sz w:val="28"/>
          <w:szCs w:val="28"/>
        </w:rPr>
        <w:t>各公司制度化建设和流程管理；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（2）</w:t>
      </w:r>
      <w:r>
        <w:rPr>
          <w:rFonts w:asciiTheme="minorEastAsia" w:hAnsiTheme="minorEastAsia"/>
          <w:sz w:val="28"/>
          <w:szCs w:val="28"/>
        </w:rPr>
        <w:t>领导班子建设和团队建设；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（3）</w:t>
      </w:r>
      <w:r>
        <w:rPr>
          <w:rFonts w:asciiTheme="minorEastAsia" w:hAnsiTheme="minorEastAsia"/>
          <w:sz w:val="28"/>
          <w:szCs w:val="28"/>
        </w:rPr>
        <w:t>员工培训与开发；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（4）</w:t>
      </w:r>
      <w:r>
        <w:rPr>
          <w:rFonts w:asciiTheme="minorEastAsia" w:hAnsiTheme="minorEastAsia"/>
          <w:sz w:val="28"/>
          <w:szCs w:val="28"/>
        </w:rPr>
        <w:t>企业文化与品牌运</w:t>
      </w:r>
      <w:r>
        <w:rPr>
          <w:rFonts w:hint="eastAsia" w:asciiTheme="minorEastAsia" w:hAnsiTheme="minorEastAsia"/>
          <w:sz w:val="28"/>
          <w:szCs w:val="28"/>
        </w:rPr>
        <w:t>营</w:t>
      </w:r>
      <w:r>
        <w:rPr>
          <w:rFonts w:asciiTheme="minorEastAsia" w:hAnsiTheme="minorEastAsia"/>
          <w:sz w:val="28"/>
          <w:szCs w:val="28"/>
        </w:rPr>
        <w:t>维</w:t>
      </w:r>
      <w:r>
        <w:rPr>
          <w:rFonts w:hint="eastAsia" w:asciiTheme="minorEastAsia" w:hAnsiTheme="minorEastAsia"/>
          <w:sz w:val="28"/>
          <w:szCs w:val="28"/>
        </w:rPr>
        <w:t>护</w:t>
      </w:r>
      <w:r>
        <w:rPr>
          <w:rFonts w:asciiTheme="minorEastAsia" w:hAnsiTheme="minorEastAsia"/>
          <w:sz w:val="28"/>
          <w:szCs w:val="28"/>
        </w:rPr>
        <w:t>建设，持续培育健康发展的公司文化。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（三）指标权重</w:t>
      </w:r>
    </w:p>
    <w:tbl>
      <w:tblPr>
        <w:tblStyle w:val="9"/>
        <w:tblW w:w="9923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552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76" w:type="dxa"/>
            <w:vAlign w:val="center"/>
          </w:tcPr>
          <w:p>
            <w:pPr>
              <w:ind w:firstLine="241" w:firstLineChars="10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管理</w:t>
            </w:r>
          </w:p>
          <w:p>
            <w:pPr>
              <w:ind w:firstLine="241" w:firstLineChars="10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层级</w:t>
            </w:r>
          </w:p>
        </w:tc>
        <w:tc>
          <w:tcPr>
            <w:tcW w:w="2552" w:type="dxa"/>
            <w:vAlign w:val="center"/>
          </w:tcPr>
          <w:p>
            <w:pPr>
              <w:ind w:firstLine="602" w:firstLineChars="250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岗位范畴</w:t>
            </w:r>
          </w:p>
        </w:tc>
        <w:tc>
          <w:tcPr>
            <w:tcW w:w="609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考核权重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76" w:type="dxa"/>
            <w:vMerge w:val="restart"/>
            <w:vAlign w:val="center"/>
          </w:tcPr>
          <w:p>
            <w:pPr>
              <w:ind w:firstLine="240" w:firstLineChars="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集团</w:t>
            </w:r>
          </w:p>
          <w:p>
            <w:pPr>
              <w:ind w:firstLine="240" w:firstLineChars="1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高管</w:t>
            </w: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总裁、常务副总裁</w:t>
            </w:r>
          </w:p>
        </w:tc>
        <w:tc>
          <w:tcPr>
            <w:tcW w:w="60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集团综合经营指标100%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副总裁</w:t>
            </w:r>
          </w:p>
        </w:tc>
        <w:tc>
          <w:tcPr>
            <w:tcW w:w="60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分管公司（项目）经营、管控指标80%，管理指标20%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总裁助理、董事长助理、总监</w:t>
            </w:r>
          </w:p>
        </w:tc>
        <w:tc>
          <w:tcPr>
            <w:tcW w:w="60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集团综合经营指标60%，分管工作主要指标20%，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管理指标20%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276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集团中层</w:t>
            </w: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集团各部室经理、副经理、主任、副主任</w:t>
            </w:r>
          </w:p>
        </w:tc>
        <w:tc>
          <w:tcPr>
            <w:tcW w:w="60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集团综合经营指标40%，部门工作主要指标40%，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管理指标20%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各公司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高管</w:t>
            </w: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各公司总经理、副总经理、总助</w:t>
            </w:r>
          </w:p>
        </w:tc>
        <w:tc>
          <w:tcPr>
            <w:tcW w:w="60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公司（项目）经营、管控指标80%，管理指标20%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各公司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中层</w:t>
            </w:r>
          </w:p>
        </w:tc>
        <w:tc>
          <w:tcPr>
            <w:tcW w:w="2552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各公司部门经理、副经理、主任、副主任</w:t>
            </w:r>
          </w:p>
        </w:tc>
        <w:tc>
          <w:tcPr>
            <w:tcW w:w="60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公司经营指标40%，部门主要工作指标40%，管理指标20%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76" w:type="dxa"/>
            <w:vMerge w:val="restart"/>
            <w:vAlign w:val="center"/>
          </w:tcPr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基层</w:t>
            </w:r>
          </w:p>
          <w:p>
            <w:pPr>
              <w:ind w:firstLine="240" w:firstLineChars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员工</w:t>
            </w:r>
          </w:p>
        </w:tc>
        <w:tc>
          <w:tcPr>
            <w:tcW w:w="2552" w:type="dxa"/>
            <w:vAlign w:val="center"/>
          </w:tcPr>
          <w:p>
            <w:pPr>
              <w:ind w:firstLine="600" w:firstLineChars="2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职能序列</w:t>
            </w:r>
          </w:p>
        </w:tc>
        <w:tc>
          <w:tcPr>
            <w:tcW w:w="60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公司经营指标20%，部门年度综合指标40%，个人月度平均考核40%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ind w:firstLine="600" w:firstLineChars="2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工程序列</w:t>
            </w:r>
          </w:p>
        </w:tc>
        <w:tc>
          <w:tcPr>
            <w:tcW w:w="60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公司经营指标20%，部门年度综合指标40%，个人月度平均考核40%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ind w:firstLine="600" w:firstLineChars="2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物业序列</w:t>
            </w:r>
          </w:p>
        </w:tc>
        <w:tc>
          <w:tcPr>
            <w:tcW w:w="60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公司经营指标20%，部门年度综合指标40%，个人月度平均考核40%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>
            <w:pPr>
              <w:ind w:firstLine="600" w:firstLineChars="2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营销序列</w:t>
            </w:r>
          </w:p>
        </w:tc>
        <w:tc>
          <w:tcPr>
            <w:tcW w:w="6095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公司全年销售指标20%，个人全年销售指标80%</w:t>
            </w:r>
          </w:p>
        </w:tc>
      </w:tr>
    </w:tbl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七、绩效考核流程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（一）绩效考核时间进程  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1、2月上旬，集团董事会、集团高层会议提出年度经营目标，经营管理部编制本年度经营目标计划书。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2、3月至4月，人力资源部、办公室根据经营目标计划书拟定绩效考核方案及考核指标，各公司、部门根据考核指标进行工作任务分解；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3、12月下旬，集团、各公司成立考核领导小组；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4、次年1至2月考核领导小组对员工上年度工作表现进行绩效考评。2月下旬，人力资源部进行绩效反馈、沟通和考核申诉工作；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5、3月，人力资源部组织落实考核结果应用。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</w:t>
      </w:r>
      <w:r>
        <w:rPr>
          <w:rFonts w:asciiTheme="minorEastAsia" w:hAnsiTheme="minorEastAsia"/>
          <w:sz w:val="28"/>
          <w:szCs w:val="28"/>
        </w:rPr>
        <w:t>绩效沟通与反馈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1、考核者与被考核者应相互充分沟通，切实提出绩效改善意见。绩效</w:t>
      </w:r>
      <w:r>
        <w:rPr>
          <w:rFonts w:asciiTheme="minorEastAsia" w:hAnsiTheme="minorEastAsia"/>
          <w:sz w:val="28"/>
          <w:szCs w:val="28"/>
        </w:rPr>
        <w:t>考核</w:t>
      </w:r>
      <w:r>
        <w:rPr>
          <w:rFonts w:hint="eastAsia" w:asciiTheme="minorEastAsia" w:hAnsiTheme="minorEastAsia"/>
          <w:sz w:val="28"/>
          <w:szCs w:val="28"/>
        </w:rPr>
        <w:t>实施组织应认真对待和及时解决绩效考核中出现的问题。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2、绩效考核结果形成并经审核后，考核领导小组应及时向被考核人告知考核成绩，如有异议则及时提出申诉。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（三）绩效考核申诉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1、员工对考核结果有异议的，应及时向人力资源部提出申诉；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2、员工申诉需要以书面或电子文档形式提交《绩效考核申诉书》，申诉必须以事实为依据；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3、人力资源部需对申诉调查与落实情况，报考核领导小组复议，由考核领导小组做出复议决定；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4、原则上复议决定为最终考核结果。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八、绩效考核结果应用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依据考核结果将员工表现评定为：</w:t>
      </w:r>
    </w:p>
    <w:tbl>
      <w:tblPr>
        <w:tblStyle w:val="9"/>
        <w:tblpPr w:leftFromText="180" w:rightFromText="180" w:vertAnchor="text" w:horzAnchor="margin" w:tblpXSpec="right" w:tblpY="2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4"/>
        <w:gridCol w:w="1575"/>
        <w:gridCol w:w="1575"/>
        <w:gridCol w:w="1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534" w:type="dxa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年度个人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绩效考核分值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90-100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80-89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70-79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70以下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534" w:type="dxa"/>
          </w:tcPr>
          <w:p>
            <w:pPr>
              <w:ind w:firstLine="602" w:firstLineChars="25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ind w:firstLine="964" w:firstLineChars="4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评价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优秀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良好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合格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不合格</w:t>
            </w:r>
          </w:p>
        </w:tc>
      </w:tr>
    </w:tbl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评定优秀、良好、合格、不合格员工采取强制分布，即考核为优秀占比不超过20%。绩效考核结果应用有三个方面，即奖励、任职资格及薪酬调整、年度评优。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(一)绩效与奖励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根据集团、各公司年度经营指标完成情况和个人绩效表现，年度对员工给予奖励，奖励采取一般性奖励和单项奖励两种方式之一，遵循就高原则。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1、一般性奖励：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计算公式：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个人年终奖金=年度个人绩效考核得分/100×绩效奖金基数×单位绩效奖励系数×年度出勤率。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（1）</w:t>
      </w:r>
      <w:r>
        <w:rPr>
          <w:rFonts w:hint="eastAsia" w:asciiTheme="minorEastAsia" w:hAnsiTheme="minorEastAsia"/>
          <w:sz w:val="28"/>
          <w:szCs w:val="28"/>
        </w:rPr>
        <w:t>绩效奖金基数=年度末月工资标准；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（2）单位绩效奖励系数由各单位年终考核成绩（即单位负责人考核得分）确定，奖励系数由董事会确定。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单位绩效奖励系数表</w:t>
      </w:r>
    </w:p>
    <w:tbl>
      <w:tblPr>
        <w:tblStyle w:val="9"/>
        <w:tblpPr w:leftFromText="180" w:rightFromText="180" w:vertAnchor="text" w:horzAnchor="margin" w:tblpY="299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1559"/>
        <w:gridCol w:w="1843"/>
        <w:gridCol w:w="1701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38" w:type="dxa"/>
          </w:tcPr>
          <w:p>
            <w:pPr>
              <w:ind w:left="482" w:hanging="482" w:hangingChars="2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单位考核分值区间</w:t>
            </w:r>
          </w:p>
        </w:tc>
        <w:tc>
          <w:tcPr>
            <w:tcW w:w="1559" w:type="dxa"/>
          </w:tcPr>
          <w:p>
            <w:pPr>
              <w:ind w:firstLine="240" w:firstLineChars="10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90-100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81-90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71-80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70以下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838" w:type="dxa"/>
          </w:tcPr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单位奖励系数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2.0-3.0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1.5-2.0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1.0-1.5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0.5-1.0</w:t>
            </w:r>
          </w:p>
        </w:tc>
      </w:tr>
    </w:tbl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2、单项奖励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在任务目标内的土地储备量（中心城区），每平米奖励10元；土地储备量（中心城区）超出任务目标的部分，每平米奖励20元；非中心城区土地储备量，每平米酌情奖励。关于“中心城区”的界定由董事会确定。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3、超额奖励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（1）经考核，各公司经营目标中单项经营指标超额完成任务的，应根据超额部分的额度及该指标所占经营目标中的权重，给予相应的超额奖励，具体奖励办法由集团提报董事会决定。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（2）原则上各公司应根据奖励办法提出具体分配方案，提报集团审批后执行。</w:t>
      </w:r>
    </w:p>
    <w:p>
      <w:pPr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（二）绩效与员工任职资格及薪酬调整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1、年终考核达标的员工，根据年终绩效成绩，给予岗位、薪酬相应晋级。 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2、年终考核未达标的员工，根据年终绩效成绩，给予相应的处罚，处罚为以下五种方式：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（1）免罚：即不降职、不降级、不降薪；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（2）调岗：调离原岗位，不降职、不降薪；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（3）降薪不降职：不做岗位调整，下调1-2级薪酬序列；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（4）降职降薪：下调岗位职务级别，执行降职后的薪资标准；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（5）免职：撤销现有岗位职务，执行相应工资标准。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（三）绩效与员工评优</w:t>
      </w:r>
    </w:p>
    <w:p>
      <w:pPr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员工个人年度考核成绩作为评选年度优秀员工的依据。</w:t>
      </w:r>
    </w:p>
    <w:p>
      <w:pPr>
        <w:rPr>
          <w:rFonts w:asciiTheme="minorEastAsia" w:hAnsiTheme="minorEastAsia"/>
          <w:b/>
          <w:sz w:val="28"/>
          <w:szCs w:val="28"/>
        </w:rPr>
      </w:pPr>
      <w:bookmarkStart w:id="0" w:name="_7．3申诉处理"/>
      <w:bookmarkEnd w:id="0"/>
      <w:bookmarkStart w:id="1" w:name="_7．2申诉形式"/>
      <w:bookmarkEnd w:id="1"/>
      <w:r>
        <w:rPr>
          <w:rFonts w:hint="eastAsia" w:asciiTheme="minorEastAsia" w:hAnsiTheme="minorEastAsia"/>
          <w:b/>
          <w:sz w:val="28"/>
          <w:szCs w:val="28"/>
        </w:rPr>
        <w:t>九、绩效考核制度修订和</w:t>
      </w:r>
      <w:r>
        <w:rPr>
          <w:rFonts w:asciiTheme="minorEastAsia" w:hAnsiTheme="minorEastAsia"/>
          <w:b/>
          <w:sz w:val="28"/>
          <w:szCs w:val="28"/>
        </w:rPr>
        <w:t>存档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1、绩效考核制度修订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绩效考核办法修订为每年年度考核结束后定期修订，若出现以下任一情况可以进行即时修订：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（1）公司发生重大调整，必须改变绩效考核制度；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）绩效考核领导小组成员提议，经总裁、董事长批准。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2、绩效考核文件存档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人力资源部负责汇总建立员工绩效考核文件档案，将所有员工的绩效考核资料汇总整理归档，以此作为员工岗位和薪酬调整的依据。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附则：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本考核</w:t>
      </w:r>
      <w:r>
        <w:rPr>
          <w:rFonts w:asciiTheme="minorEastAsia" w:hAnsiTheme="minorEastAsia"/>
          <w:sz w:val="28"/>
          <w:szCs w:val="28"/>
        </w:rPr>
        <w:t>实施方案</w:t>
      </w:r>
      <w:r>
        <w:rPr>
          <w:rFonts w:hint="eastAsia" w:asciiTheme="minorEastAsia" w:hAnsiTheme="minorEastAsia"/>
          <w:sz w:val="28"/>
          <w:szCs w:val="28"/>
        </w:rPr>
        <w:t>解释权归人力资源部，本方案经总裁、董事长批准后自发布之日起实施。</w:t>
      </w:r>
    </w:p>
    <w:p>
      <w:pPr>
        <w:ind w:firstLine="1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附: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《年度绩效考核表》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《月度员工绩效考评表》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《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</w:rPr>
        <w:t>部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/>
          <w:sz w:val="28"/>
          <w:szCs w:val="28"/>
        </w:rPr>
        <w:t>度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/>
          <w:sz w:val="28"/>
          <w:szCs w:val="28"/>
        </w:rPr>
        <w:t>岗位考核表》</w:t>
      </w:r>
    </w:p>
    <w:p>
      <w:pPr>
        <w:ind w:firstLine="420" w:firstLineChars="1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《绩效考核申诉书》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</w:t>
      </w:r>
    </w:p>
    <w:p>
      <w:pPr>
        <w:ind w:firstLine="4480" w:firstLineChars="1600"/>
        <w:rPr>
          <w:rFonts w:hint="eastAsia"/>
        </w:rPr>
      </w:pPr>
      <w:r>
        <w:rPr>
          <w:rFonts w:hint="eastAsia" w:asciiTheme="minorEastAsia" w:hAnsiTheme="minorEastAsia"/>
          <w:sz w:val="28"/>
          <w:szCs w:val="28"/>
        </w:rPr>
        <w:t>二○一</w:t>
      </w:r>
      <w:r>
        <w:rPr>
          <w:rFonts w:hint="eastAsia" w:asciiTheme="minorEastAsia" w:hAnsiTheme="minorEastAsia"/>
          <w:sz w:val="28"/>
          <w:szCs w:val="28"/>
          <w:lang w:eastAsia="zh-CN"/>
        </w:rPr>
        <w:t>九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asciiTheme="minorEastAsia" w:hAnsiTheme="minorEastAsia"/>
          <w:sz w:val="28"/>
          <w:szCs w:val="28"/>
        </w:rPr>
        <w:t>三月</w:t>
      </w:r>
      <w:r>
        <w:rPr>
          <w:rFonts w:hint="eastAsia" w:asciiTheme="minorEastAsia" w:hAnsiTheme="minorEastAsia"/>
          <w:sz w:val="28"/>
          <w:szCs w:val="28"/>
        </w:rPr>
        <w:t>二十九</w:t>
      </w:r>
      <w:r>
        <w:rPr>
          <w:rFonts w:asciiTheme="minorEastAsia" w:hAnsiTheme="minorEastAsia"/>
          <w:sz w:val="28"/>
          <w:szCs w:val="28"/>
        </w:rPr>
        <w:t>日</w:t>
      </w:r>
    </w:p>
    <w:p/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96"/>
    <w:rsid w:val="002F3396"/>
    <w:rsid w:val="34D9153D"/>
    <w:rsid w:val="3A5A6FA0"/>
    <w:rsid w:val="53F21CCD"/>
    <w:rsid w:val="6239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uiPriority w:val="0"/>
  </w:style>
  <w:style w:type="character" w:customStyle="1" w:styleId="10">
    <w:name w:val="标题 1 Char"/>
    <w:basedOn w:val="6"/>
    <w:link w:val="2"/>
    <w:uiPriority w:val="9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11">
    <w:name w:val="页眉 Char"/>
    <w:basedOn w:val="6"/>
    <w:link w:val="4"/>
    <w:semiHidden/>
    <w:uiPriority w:val="99"/>
    <w:rPr>
      <w:rFonts w:ascii="宋体" w:hAnsi="宋体" w:eastAsia="宋体" w:cs="宋体"/>
      <w:sz w:val="18"/>
      <w:szCs w:val="18"/>
    </w:rPr>
  </w:style>
  <w:style w:type="character" w:customStyle="1" w:styleId="12">
    <w:name w:val="页脚 Char"/>
    <w:basedOn w:val="6"/>
    <w:link w:val="3"/>
    <w:semiHidden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349</Words>
  <Characters>1992</Characters>
  <Lines>16</Lines>
  <Paragraphs>4</Paragraphs>
  <TotalTime>1</TotalTime>
  <ScaleCrop>false</ScaleCrop>
  <LinksUpToDate>false</LinksUpToDate>
  <CharactersWithSpaces>2337</CharactersWithSpaces>
  <Application>WPS Office_10.1.0.7698_F1E327BC-269C-435d-A152-05C5408002CA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2018-10-06T21:20:00Z</dcterms:created>
  <dc:creator>微软用户</dc:creator>
  <cp:lastModifiedBy>lenovo</cp:lastModifiedBy>
  <dcterms:modified xsi:type="dcterms:W3CDTF">2019-07-04T03:50:33Z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