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tabs>
          <w:tab w:val="left" w:pos="841"/>
          <w:tab w:val="left" w:pos="842"/>
        </w:tabs>
        <w:spacing w:before="74" w:after="0" w:line="240" w:lineRule="auto"/>
        <w:ind w:left="301" w:leftChars="0" w:right="0" w:rightChars="0"/>
        <w:jc w:val="center"/>
        <w:rPr>
          <w:b/>
          <w:sz w:val="24"/>
        </w:rPr>
      </w:pPr>
      <w:r>
        <w:rPr>
          <w:b/>
          <w:sz w:val="24"/>
        </w:rPr>
        <w:t>营销总监绩效考核指标</w:t>
      </w:r>
      <w:bookmarkStart w:id="0" w:name="_GoBack"/>
      <w:bookmarkEnd w:id="0"/>
      <w:r>
        <w:rPr>
          <w:b/>
          <w:sz w:val="24"/>
        </w:rPr>
        <w:t>表</w:t>
      </w:r>
    </w:p>
    <w:p>
      <w:pPr>
        <w:pStyle w:val="2"/>
        <w:spacing w:before="9"/>
        <w:jc w:val="center"/>
        <w:rPr>
          <w:b/>
          <w:sz w:val="23"/>
        </w:rPr>
      </w:pPr>
    </w:p>
    <w:tbl>
      <w:tblPr>
        <w:tblStyle w:val="5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59"/>
        <w:gridCol w:w="712"/>
        <w:gridCol w:w="1419"/>
        <w:gridCol w:w="499"/>
        <w:gridCol w:w="374"/>
        <w:gridCol w:w="356"/>
        <w:gridCol w:w="364"/>
        <w:gridCol w:w="856"/>
        <w:gridCol w:w="390"/>
        <w:gridCol w:w="916"/>
        <w:gridCol w:w="104"/>
        <w:gridCol w:w="790"/>
        <w:gridCol w:w="7"/>
        <w:gridCol w:w="1023"/>
        <w:gridCol w:w="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21" w:type="dxa"/>
            <w:gridSpan w:val="3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被考核人姓名</w:t>
            </w:r>
          </w:p>
        </w:tc>
        <w:tc>
          <w:tcPr>
            <w:tcW w:w="2292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  <w:gridSpan w:val="3"/>
          </w:tcPr>
          <w:p>
            <w:pPr>
              <w:pStyle w:val="9"/>
              <w:spacing w:before="40"/>
              <w:ind w:left="435" w:right="416"/>
              <w:jc w:val="center"/>
              <w:rPr>
                <w:sz w:val="18"/>
              </w:rPr>
            </w:pPr>
            <w:r>
              <w:rPr>
                <w:sz w:val="18"/>
              </w:rPr>
              <w:t>营销总监</w:t>
            </w:r>
          </w:p>
        </w:tc>
        <w:tc>
          <w:tcPr>
            <w:tcW w:w="901" w:type="dxa"/>
            <w:gridSpan w:val="3"/>
          </w:tcPr>
          <w:p>
            <w:pPr>
              <w:pStyle w:val="9"/>
              <w:spacing w:before="40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21" w:type="dxa"/>
            <w:gridSpan w:val="3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考核人姓名</w:t>
            </w:r>
          </w:p>
        </w:tc>
        <w:tc>
          <w:tcPr>
            <w:tcW w:w="2292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  <w:gridSpan w:val="3"/>
          </w:tcPr>
          <w:p>
            <w:pPr>
              <w:pStyle w:val="9"/>
              <w:spacing w:before="40"/>
              <w:ind w:left="435" w:right="414"/>
              <w:jc w:val="center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901" w:type="dxa"/>
            <w:gridSpan w:val="3"/>
          </w:tcPr>
          <w:p>
            <w:pPr>
              <w:pStyle w:val="9"/>
              <w:spacing w:before="40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20" w:hRule="atLeast"/>
          <w:jc w:val="center"/>
        </w:trPr>
        <w:tc>
          <w:tcPr>
            <w:tcW w:w="650" w:type="dxa"/>
          </w:tcPr>
          <w:p>
            <w:pPr>
              <w:pStyle w:val="9"/>
              <w:spacing w:before="40"/>
              <w:ind w:left="1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</w:t>
            </w:r>
          </w:p>
          <w:p>
            <w:pPr>
              <w:pStyle w:val="9"/>
              <w:spacing w:before="79"/>
              <w:ind w:left="1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维度</w:t>
            </w:r>
          </w:p>
        </w:tc>
        <w:tc>
          <w:tcPr>
            <w:tcW w:w="2689" w:type="dxa"/>
            <w:gridSpan w:val="4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966" w:right="942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KPI </w:t>
            </w:r>
            <w:r>
              <w:rPr>
                <w:b/>
                <w:sz w:val="18"/>
              </w:rPr>
              <w:t>指标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168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权重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1248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绩效目标值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考核得分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59" w:line="324" w:lineRule="auto"/>
              <w:ind w:left="235" w:right="224"/>
              <w:jc w:val="both"/>
              <w:rPr>
                <w:sz w:val="18"/>
              </w:rPr>
            </w:pPr>
            <w:r>
              <w:rPr>
                <w:sz w:val="18"/>
              </w:rPr>
              <w:t>财务类</w:t>
            </w: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816"/>
              <w:rPr>
                <w:sz w:val="18"/>
              </w:rPr>
            </w:pPr>
            <w:r>
              <w:rPr>
                <w:sz w:val="18"/>
              </w:rPr>
              <w:t>净资产回报率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460"/>
              </w:tabs>
              <w:spacing w:before="50"/>
              <w:ind w:left="119"/>
              <w:rPr>
                <w:sz w:val="18"/>
              </w:rPr>
            </w:pPr>
            <w:r>
              <w:rPr>
                <w:sz w:val="18"/>
              </w:rPr>
              <w:t>考核期内净资产回报率在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1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40"/>
              <w:ind w:left="816"/>
              <w:rPr>
                <w:sz w:val="18"/>
              </w:rPr>
            </w:pPr>
            <w:r>
              <w:rPr>
                <w:sz w:val="18"/>
              </w:rPr>
              <w:t>主营业务收入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52"/>
              <w:ind w:left="168" w:right="1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641"/>
              </w:tabs>
              <w:spacing w:before="40"/>
              <w:ind w:left="119"/>
              <w:rPr>
                <w:sz w:val="18"/>
              </w:rPr>
            </w:pPr>
            <w:r>
              <w:rPr>
                <w:sz w:val="18"/>
              </w:rPr>
              <w:t>考核期内主营业务收入达到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万元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968" w:right="934"/>
              <w:jc w:val="center"/>
              <w:rPr>
                <w:sz w:val="18"/>
              </w:rPr>
            </w:pPr>
            <w:r>
              <w:rPr>
                <w:sz w:val="18"/>
              </w:rPr>
              <w:t>销售收入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280"/>
              </w:tabs>
              <w:spacing w:before="50"/>
              <w:ind w:left="119"/>
              <w:rPr>
                <w:sz w:val="18"/>
              </w:rPr>
            </w:pPr>
            <w:r>
              <w:rPr>
                <w:sz w:val="18"/>
              </w:rPr>
              <w:t>考核期内销售收入达到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万元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968" w:right="934"/>
              <w:jc w:val="center"/>
              <w:rPr>
                <w:sz w:val="18"/>
              </w:rPr>
            </w:pPr>
            <w:r>
              <w:rPr>
                <w:sz w:val="18"/>
              </w:rPr>
              <w:t>销售费用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50"/>
              <w:ind w:left="119"/>
              <w:rPr>
                <w:sz w:val="18"/>
              </w:rPr>
            </w:pPr>
            <w:r>
              <w:rPr>
                <w:sz w:val="18"/>
              </w:rPr>
              <w:t>考核期内销售费用控制在预算之内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40"/>
              <w:ind w:left="906"/>
              <w:rPr>
                <w:sz w:val="18"/>
              </w:rPr>
            </w:pPr>
            <w:r>
              <w:rPr>
                <w:sz w:val="18"/>
              </w:rPr>
              <w:t>货款回收率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5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460"/>
              </w:tabs>
              <w:spacing w:before="4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考核期内货款回收率达到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1"/>
              <w:rPr>
                <w:b/>
                <w:sz w:val="17"/>
              </w:rPr>
            </w:pPr>
          </w:p>
          <w:p>
            <w:pPr>
              <w:pStyle w:val="9"/>
              <w:spacing w:line="328" w:lineRule="auto"/>
              <w:ind w:left="145" w:right="134"/>
              <w:jc w:val="both"/>
              <w:rPr>
                <w:sz w:val="18"/>
              </w:rPr>
            </w:pPr>
            <w:r>
              <w:rPr>
                <w:sz w:val="18"/>
              </w:rPr>
              <w:t>内部运营类</w:t>
            </w:r>
          </w:p>
        </w:tc>
        <w:tc>
          <w:tcPr>
            <w:tcW w:w="2689" w:type="dxa"/>
            <w:gridSpan w:val="4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15"/>
              <w:rPr>
                <w:sz w:val="18"/>
              </w:rPr>
            </w:pPr>
            <w:r>
              <w:rPr>
                <w:sz w:val="18"/>
              </w:rPr>
              <w:t>年度企业发展战略目标完成率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7"/>
              <w:rPr>
                <w:b/>
                <w:sz w:val="16"/>
              </w:rPr>
            </w:pPr>
          </w:p>
          <w:p>
            <w:pPr>
              <w:pStyle w:val="9"/>
              <w:ind w:left="168" w:right="1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40"/>
              <w:ind w:left="119"/>
              <w:rPr>
                <w:sz w:val="18"/>
              </w:rPr>
            </w:pPr>
            <w:r>
              <w:rPr>
                <w:sz w:val="18"/>
              </w:rPr>
              <w:t>考核期内年度企业发展战略目标完成率</w:t>
            </w:r>
          </w:p>
          <w:p>
            <w:pPr>
              <w:pStyle w:val="9"/>
              <w:tabs>
                <w:tab w:val="left" w:pos="839"/>
              </w:tabs>
              <w:spacing w:before="79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726"/>
              <w:rPr>
                <w:sz w:val="18"/>
              </w:rPr>
            </w:pPr>
            <w:r>
              <w:rPr>
                <w:sz w:val="18"/>
              </w:rPr>
              <w:t>销售计划完成率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821"/>
              </w:tabs>
              <w:spacing w:before="5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考核期内销售计划完成率达到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19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906"/>
              <w:rPr>
                <w:sz w:val="18"/>
              </w:rPr>
            </w:pPr>
            <w:r>
              <w:rPr>
                <w:sz w:val="18"/>
              </w:rPr>
              <w:t>合同履约率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460"/>
              </w:tabs>
              <w:spacing w:before="5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考核期内合同履约率达到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40"/>
              <w:ind w:left="906"/>
              <w:rPr>
                <w:sz w:val="18"/>
              </w:rPr>
            </w:pPr>
            <w:r>
              <w:rPr>
                <w:sz w:val="18"/>
              </w:rPr>
              <w:t>销售增长率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5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1560"/>
              </w:tabs>
              <w:spacing w:before="4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546"/>
              <w:rPr>
                <w:sz w:val="18"/>
              </w:rPr>
            </w:pPr>
            <w:r>
              <w:rPr>
                <w:sz w:val="18"/>
              </w:rPr>
              <w:t>市场推广计划完成率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7"/>
              <w:rPr>
                <w:b/>
                <w:sz w:val="16"/>
              </w:rPr>
            </w:pPr>
          </w:p>
          <w:p>
            <w:pPr>
              <w:pStyle w:val="9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40"/>
              <w:ind w:left="119"/>
              <w:rPr>
                <w:sz w:val="18"/>
              </w:rPr>
            </w:pPr>
            <w:r>
              <w:rPr>
                <w:sz w:val="18"/>
              </w:rPr>
              <w:t>考核期内市场推广计划完成率达到</w:t>
            </w:r>
          </w:p>
          <w:p>
            <w:pPr>
              <w:pStyle w:val="9"/>
              <w:tabs>
                <w:tab w:val="left" w:pos="479"/>
              </w:tabs>
              <w:spacing w:before="92"/>
              <w:ind w:left="11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spacing w:before="6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客</w:t>
            </w:r>
          </w:p>
          <w:p>
            <w:pPr>
              <w:pStyle w:val="9"/>
              <w:spacing w:before="10" w:line="310" w:lineRule="atLeast"/>
              <w:ind w:left="235" w:right="224"/>
              <w:jc w:val="center"/>
              <w:rPr>
                <w:sz w:val="18"/>
              </w:rPr>
            </w:pPr>
            <w:r>
              <w:rPr>
                <w:sz w:val="18"/>
              </w:rPr>
              <w:t>户类</w:t>
            </w: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906"/>
              <w:rPr>
                <w:sz w:val="18"/>
              </w:rPr>
            </w:pPr>
            <w:r>
              <w:rPr>
                <w:sz w:val="18"/>
              </w:rPr>
              <w:t>市场占有率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460"/>
              </w:tabs>
              <w:spacing w:before="5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考核期内市场占有率达到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50"/>
              <w:ind w:left="906"/>
              <w:rPr>
                <w:sz w:val="18"/>
              </w:rPr>
            </w:pPr>
            <w:r>
              <w:rPr>
                <w:sz w:val="18"/>
              </w:rPr>
              <w:t>客户保有率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6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460"/>
              </w:tabs>
              <w:spacing w:before="5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考核期内客户保有率达到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40"/>
              <w:ind w:left="906"/>
              <w:rPr>
                <w:sz w:val="18"/>
              </w:rPr>
            </w:pPr>
            <w:r>
              <w:rPr>
                <w:sz w:val="18"/>
              </w:rPr>
              <w:t>客户满意率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5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tabs>
                <w:tab w:val="left" w:pos="2280"/>
              </w:tabs>
              <w:spacing w:before="40"/>
              <w:ind w:left="119"/>
              <w:rPr>
                <w:sz w:val="18"/>
              </w:rPr>
            </w:pPr>
            <w:r>
              <w:rPr>
                <w:sz w:val="18"/>
              </w:rPr>
              <w:t>考核期内客户满意率在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10" w:hRule="atLeast"/>
          <w:jc w:val="center"/>
        </w:trPr>
        <w:tc>
          <w:tcPr>
            <w:tcW w:w="650" w:type="dxa"/>
            <w:vMerge w:val="restart"/>
          </w:tcPr>
          <w:p>
            <w:pPr>
              <w:pStyle w:val="9"/>
              <w:spacing w:before="40"/>
              <w:ind w:left="145"/>
              <w:rPr>
                <w:sz w:val="18"/>
              </w:rPr>
            </w:pPr>
            <w:r>
              <w:rPr>
                <w:sz w:val="18"/>
              </w:rPr>
              <w:t>学习</w:t>
            </w:r>
          </w:p>
          <w:p>
            <w:pPr>
              <w:pStyle w:val="9"/>
              <w:spacing w:line="310" w:lineRule="atLeast"/>
              <w:ind w:left="235" w:right="134" w:hanging="90"/>
              <w:rPr>
                <w:sz w:val="18"/>
              </w:rPr>
            </w:pPr>
            <w:r>
              <w:rPr>
                <w:spacing w:val="-10"/>
                <w:sz w:val="18"/>
              </w:rPr>
              <w:t>发展</w:t>
            </w:r>
            <w:r>
              <w:rPr>
                <w:sz w:val="18"/>
              </w:rPr>
              <w:t>类</w:t>
            </w:r>
          </w:p>
        </w:tc>
        <w:tc>
          <w:tcPr>
            <w:tcW w:w="2689" w:type="dxa"/>
            <w:gridSpan w:val="4"/>
          </w:tcPr>
          <w:p>
            <w:pPr>
              <w:pStyle w:val="9"/>
              <w:spacing w:before="40"/>
              <w:ind w:left="726"/>
              <w:rPr>
                <w:sz w:val="18"/>
              </w:rPr>
            </w:pPr>
            <w:r>
              <w:rPr>
                <w:sz w:val="18"/>
              </w:rPr>
              <w:t>培训计划完成率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52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40"/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考核期内培训计划完成率达到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20" w:hRule="atLeast"/>
          <w:jc w:val="center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726"/>
              <w:rPr>
                <w:sz w:val="18"/>
              </w:rPr>
            </w:pPr>
            <w:r>
              <w:rPr>
                <w:sz w:val="18"/>
              </w:rPr>
              <w:t>核心员工保有率</w:t>
            </w:r>
          </w:p>
        </w:tc>
        <w:tc>
          <w:tcPr>
            <w:tcW w:w="730" w:type="dxa"/>
            <w:gridSpan w:val="2"/>
          </w:tcPr>
          <w:p>
            <w:pPr>
              <w:pStyle w:val="9"/>
              <w:spacing w:before="7"/>
              <w:rPr>
                <w:b/>
                <w:sz w:val="16"/>
              </w:rPr>
            </w:pPr>
          </w:p>
          <w:p>
            <w:pPr>
              <w:pStyle w:val="9"/>
              <w:ind w:left="168" w:right="1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420" w:type="dxa"/>
            <w:gridSpan w:val="6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tabs>
                <w:tab w:val="left" w:pos="2821"/>
              </w:tabs>
              <w:ind w:left="11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考核期内核心员工保有率达到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10" w:hRule="atLeast"/>
          <w:jc w:val="center"/>
        </w:trPr>
        <w:tc>
          <w:tcPr>
            <w:tcW w:w="7489" w:type="dxa"/>
            <w:gridSpan w:val="13"/>
          </w:tcPr>
          <w:p>
            <w:pPr>
              <w:pStyle w:val="9"/>
              <w:spacing w:before="40"/>
              <w:ind w:left="3095" w:right="30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本次考核总得分</w:t>
            </w:r>
          </w:p>
        </w:tc>
        <w:tc>
          <w:tcPr>
            <w:tcW w:w="1030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52" w:hRule="atLeast"/>
          <w:jc w:val="center"/>
        </w:trPr>
        <w:tc>
          <w:tcPr>
            <w:tcW w:w="650" w:type="dxa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3"/>
              <w:rPr>
                <w:b/>
                <w:sz w:val="23"/>
              </w:rPr>
            </w:pPr>
          </w:p>
          <w:p>
            <w:pPr>
              <w:pStyle w:val="9"/>
              <w:spacing w:line="328" w:lineRule="auto"/>
              <w:ind w:left="145" w:right="134"/>
              <w:jc w:val="both"/>
              <w:rPr>
                <w:sz w:val="18"/>
              </w:rPr>
            </w:pPr>
            <w:r>
              <w:rPr>
                <w:sz w:val="18"/>
              </w:rPr>
              <w:t>考核指标说明</w:t>
            </w:r>
          </w:p>
        </w:tc>
        <w:tc>
          <w:tcPr>
            <w:tcW w:w="5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80" w:type="dxa"/>
            <w:gridSpan w:val="7"/>
            <w:tcBorders>
              <w:left w:val="nil"/>
              <w:right w:val="nil"/>
            </w:tcBorders>
          </w:tcPr>
          <w:p>
            <w:pPr>
              <w:pStyle w:val="9"/>
              <w:spacing w:before="50"/>
              <w:ind w:left="61"/>
              <w:rPr>
                <w:sz w:val="18"/>
              </w:rPr>
            </w:pPr>
            <w:r>
              <w:rPr>
                <w:sz w:val="18"/>
              </w:rPr>
              <w:t>销售增长率</w:t>
            </w:r>
          </w:p>
          <w:p>
            <w:pPr>
              <w:pStyle w:val="9"/>
              <w:spacing w:before="12"/>
              <w:rPr>
                <w:b/>
                <w:sz w:val="15"/>
              </w:rPr>
            </w:pPr>
          </w:p>
          <w:p>
            <w:pPr>
              <w:pStyle w:val="9"/>
              <w:tabs>
                <w:tab w:val="left" w:pos="2293"/>
              </w:tabs>
              <w:spacing w:line="224" w:lineRule="exact"/>
              <w:ind w:left="1533"/>
              <w:rPr>
                <w:sz w:val="18"/>
              </w:rPr>
            </w:pPr>
            <w:r>
              <w:rPr>
                <w:rFonts w:ascii="Symbol" w:hAnsi="Symbol" w:eastAsia="Symbol"/>
                <w:position w:val="-1"/>
                <w:sz w:val="24"/>
              </w:rPr>
              <w:t></w:t>
            </w:r>
            <w:r>
              <w:rPr>
                <w:rFonts w:ascii="Times New Roman" w:hAnsi="Times New Roman" w:eastAsia="Times New Roman"/>
                <w:position w:val="-1"/>
                <w:sz w:val="24"/>
              </w:rPr>
              <w:tab/>
            </w:r>
            <w:r>
              <w:rPr>
                <w:sz w:val="18"/>
              </w:rPr>
              <w:t>当期销售额或销售量</w:t>
            </w:r>
          </w:p>
          <w:p>
            <w:pPr>
              <w:pStyle w:val="9"/>
              <w:spacing w:line="168" w:lineRule="exact"/>
              <w:ind w:left="422"/>
              <w:rPr>
                <w:rFonts w:ascii="Symbol" w:hAnsi="Symbol"/>
                <w:sz w:val="24"/>
              </w:rPr>
            </w:pPr>
            <w:r>
              <w:rPr>
                <w:sz w:val="18"/>
              </w:rPr>
              <w:t>销售增长率＝</w:t>
            </w:r>
            <w:r>
              <w:rPr>
                <w:spacing w:val="-59"/>
                <w:sz w:val="18"/>
              </w:rPr>
              <w:t xml:space="preserve"> </w:t>
            </w:r>
            <w:r>
              <w:rPr>
                <w:rFonts w:ascii="Symbol" w:hAnsi="Symbol"/>
                <w:position w:val="-1"/>
                <w:sz w:val="24"/>
              </w:rPr>
              <w:t></w:t>
            </w:r>
          </w:p>
          <w:p>
            <w:pPr>
              <w:pStyle w:val="9"/>
              <w:spacing w:line="238" w:lineRule="exact"/>
              <w:ind w:left="1533"/>
              <w:rPr>
                <w:sz w:val="18"/>
              </w:rPr>
            </w:pPr>
            <w:r>
              <w:rPr>
                <w:rFonts w:ascii="Symbol" w:hAnsi="Symbol" w:eastAsia="Symbol"/>
                <w:position w:val="-1"/>
                <w:sz w:val="24"/>
              </w:rPr>
              <w:t></w:t>
            </w:r>
            <w:r>
              <w:rPr>
                <w:rFonts w:ascii="Times New Roman" w:hAnsi="Times New Roman" w:eastAsia="Times New Roman"/>
                <w:position w:val="-1"/>
                <w:sz w:val="24"/>
              </w:rPr>
              <w:t xml:space="preserve"> </w:t>
            </w:r>
            <w:r>
              <w:rPr>
                <w:sz w:val="18"/>
              </w:rPr>
              <w:t>上期（或去年同期）销售额或销售量</w:t>
            </w:r>
          </w:p>
        </w:tc>
        <w:tc>
          <w:tcPr>
            <w:tcW w:w="1410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1"/>
              <w:rPr>
                <w:b/>
                <w:sz w:val="37"/>
              </w:rPr>
            </w:pPr>
          </w:p>
          <w:p>
            <w:pPr>
              <w:pStyle w:val="9"/>
              <w:spacing w:line="283" w:lineRule="exact"/>
              <w:ind w:left="39"/>
              <w:rPr>
                <w:rFonts w:ascii="Times New Roman" w:hAnsi="Times New Roman"/>
                <w:sz w:val="18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rFonts w:ascii="Times New Roman" w:hAnsi="Times New Roman"/>
                <w:sz w:val="18"/>
              </w:rPr>
              <w:t xml:space="preserve"> 1</w:t>
            </w:r>
            <w:r>
              <w:rPr>
                <w:rFonts w:ascii="Symbol" w:hAnsi="Symbol"/>
                <w:position w:val="13"/>
                <w:sz w:val="24"/>
              </w:rPr>
              <w:t></w:t>
            </w:r>
            <w:r>
              <w:rPr>
                <w:rFonts w:ascii="Times New Roman" w:hAnsi="Times New Roman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rFonts w:ascii="Times New Roman" w:hAnsi="Times New Roman"/>
                <w:sz w:val="18"/>
              </w:rPr>
              <w:t xml:space="preserve"> 100%</w:t>
            </w:r>
          </w:p>
          <w:p>
            <w:pPr>
              <w:pStyle w:val="9"/>
              <w:spacing w:line="112" w:lineRule="exact"/>
              <w:ind w:left="2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99"/>
                <w:sz w:val="24"/>
              </w:rPr>
              <w:t></w:t>
            </w:r>
          </w:p>
          <w:p>
            <w:pPr>
              <w:pStyle w:val="9"/>
              <w:spacing w:line="240" w:lineRule="exact"/>
              <w:ind w:left="2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99"/>
                <w:sz w:val="24"/>
              </w:rPr>
              <w:t></w:t>
            </w:r>
          </w:p>
        </w:tc>
        <w:tc>
          <w:tcPr>
            <w:tcW w:w="1820" w:type="dxa"/>
            <w:gridSpan w:val="3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80" w:hRule="atLeast"/>
          <w:jc w:val="center"/>
        </w:trPr>
        <w:tc>
          <w:tcPr>
            <w:tcW w:w="2840" w:type="dxa"/>
            <w:gridSpan w:val="4"/>
          </w:tcPr>
          <w:p>
            <w:pPr>
              <w:pStyle w:val="9"/>
              <w:spacing w:before="130"/>
              <w:ind w:left="1044" w:right="10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</w:t>
            </w:r>
          </w:p>
        </w:tc>
        <w:tc>
          <w:tcPr>
            <w:tcW w:w="2839" w:type="dxa"/>
            <w:gridSpan w:val="6"/>
          </w:tcPr>
          <w:p>
            <w:pPr>
              <w:pStyle w:val="9"/>
              <w:spacing w:before="130"/>
              <w:ind w:left="1136" w:right="1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</w:t>
            </w:r>
          </w:p>
        </w:tc>
        <w:tc>
          <w:tcPr>
            <w:tcW w:w="2840" w:type="dxa"/>
            <w:gridSpan w:val="5"/>
          </w:tcPr>
          <w:p>
            <w:pPr>
              <w:pStyle w:val="9"/>
              <w:spacing w:before="130"/>
              <w:ind w:left="1044" w:right="10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709" w:type="dxa"/>
            <w:gridSpan w:val="2"/>
            <w:tcBorders>
              <w:right w:val="nil"/>
            </w:tcBorders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</w:p>
        </w:tc>
        <w:tc>
          <w:tcPr>
            <w:tcW w:w="2131" w:type="dxa"/>
            <w:gridSpan w:val="2"/>
            <w:tcBorders>
              <w:left w:val="nil"/>
            </w:tcBorders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682"/>
              <w:rPr>
                <w:b/>
                <w:sz w:val="18"/>
              </w:rPr>
            </w:pPr>
            <w:r>
              <w:rPr>
                <w:b/>
                <w:sz w:val="18"/>
              </w:rPr>
              <w:t>日期：</w:t>
            </w:r>
          </w:p>
        </w:tc>
        <w:tc>
          <w:tcPr>
            <w:tcW w:w="2839" w:type="dxa"/>
            <w:gridSpan w:val="6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8"/>
              </w:tabs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  <w:tc>
          <w:tcPr>
            <w:tcW w:w="1020" w:type="dxa"/>
            <w:gridSpan w:val="2"/>
            <w:tcBorders>
              <w:right w:val="nil"/>
            </w:tcBorders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</w:p>
        </w:tc>
        <w:tc>
          <w:tcPr>
            <w:tcW w:w="1820" w:type="dxa"/>
            <w:gridSpan w:val="3"/>
            <w:tcBorders>
              <w:left w:val="nil"/>
            </w:tcBorders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sz w:val="18"/>
        <w:szCs w:val="18"/>
        <w:lang w:val="en-US" w:eastAsia="zh-CN"/>
      </w:rPr>
      <w:t>职场范文网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14DEE"/>
    <w:rsid w:val="0D2500B3"/>
    <w:rsid w:val="170674C1"/>
    <w:rsid w:val="22921015"/>
    <w:rsid w:val="3AF62166"/>
    <w:rsid w:val="3D514DEE"/>
    <w:rsid w:val="640D2C39"/>
    <w:rsid w:val="715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1"/>
    <w:pPr>
      <w:ind w:left="882" w:hanging="58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2019-08-07T03:39:00Z</dcterms:created>
  <dc:creator>^O^珏</dc:creator>
  <cp:lastModifiedBy>Administrator</cp:lastModifiedBy>
  <dcterms:modified xsi:type="dcterms:W3CDTF">2020-06-30T01:01:06Z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