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
        <w:rPr>
          <w:rFonts w:hint="eastAsia" w:ascii="宋体" w:hAnsi="宋体" w:eastAsia="宋体" w:cs="宋体"/>
          <w:sz w:val="7"/>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26" o:spid="_x0000_s1026" o:spt="203" style="height:0.4pt;width:418.3pt;" coordsize="8366,8">
            <o:lock v:ext="edit"/>
            <v:line id="_x0000_s1027" o:spid="_x0000_s1027" o:spt="20" style="position:absolute;left:0;top:4;height:0;width:8366;" stroked="t" coordsize="21600,21600">
              <v:path arrowok="t"/>
              <v:fill focussize="0,0"/>
              <v:stroke weight="0.4pt" color="#000000"/>
              <v:imagedata o:title=""/>
              <o:lock v:ext="edit"/>
            </v:line>
            <w10:wrap type="none"/>
            <w10:anchorlock/>
          </v:group>
        </w:pict>
      </w:r>
    </w:p>
    <w:p>
      <w:pPr>
        <w:tabs>
          <w:tab w:val="left" w:pos="3356"/>
        </w:tabs>
        <w:spacing w:before="43"/>
        <w:ind w:left="322" w:right="0" w:firstLine="0"/>
        <w:jc w:val="center"/>
        <w:rPr>
          <w:rFonts w:hint="eastAsia" w:ascii="宋体" w:hAnsi="宋体" w:eastAsia="宋体" w:cs="宋体"/>
          <w:b/>
          <w:sz w:val="28"/>
        </w:rPr>
      </w:pPr>
    </w:p>
    <w:p>
      <w:pPr>
        <w:spacing w:before="134"/>
        <w:ind w:left="322" w:right="406" w:firstLine="0"/>
        <w:jc w:val="center"/>
        <w:rPr>
          <w:rFonts w:hint="eastAsia" w:ascii="宋体" w:hAnsi="宋体" w:eastAsia="宋体" w:cs="宋体"/>
          <w:b/>
          <w:sz w:val="36"/>
        </w:rPr>
      </w:pPr>
      <w:r>
        <w:rPr>
          <w:rFonts w:hint="eastAsia" w:ascii="宋体" w:hAnsi="宋体" w:eastAsia="宋体" w:cs="宋体"/>
          <w:b/>
          <w:sz w:val="36"/>
        </w:rPr>
        <w:t>工作分析信息的种类</w:t>
      </w:r>
    </w:p>
    <w:p>
      <w:pPr>
        <w:pStyle w:val="2"/>
        <w:spacing w:before="4"/>
        <w:rPr>
          <w:rFonts w:hint="eastAsia" w:ascii="宋体" w:hAnsi="宋体" w:eastAsia="宋体" w:cs="宋体"/>
          <w:b/>
          <w:sz w:val="28"/>
        </w:rPr>
      </w:pPr>
    </w:p>
    <w:p>
      <w:pPr>
        <w:pStyle w:val="6"/>
        <w:numPr>
          <w:ilvl w:val="0"/>
          <w:numId w:val="1"/>
        </w:numPr>
        <w:tabs>
          <w:tab w:val="left" w:pos="501"/>
          <w:tab w:val="left" w:pos="502"/>
        </w:tabs>
        <w:spacing w:before="0" w:after="0" w:line="484" w:lineRule="auto"/>
        <w:ind w:left="140" w:right="3380" w:firstLine="1"/>
        <w:jc w:val="left"/>
        <w:rPr>
          <w:rFonts w:hint="eastAsia" w:ascii="宋体" w:hAnsi="宋体" w:eastAsia="宋体" w:cs="宋体"/>
          <w:sz w:val="24"/>
        </w:rPr>
      </w:pPr>
      <w:r>
        <w:rPr>
          <w:rFonts w:hint="eastAsia" w:ascii="宋体" w:hAnsi="宋体" w:eastAsia="宋体" w:cs="宋体"/>
        </w:rPr>
        <w:drawing>
          <wp:anchor distT="0" distB="0" distL="0" distR="0" simplePos="0" relativeHeight="251548672" behindDoc="1" locked="0" layoutInCell="1" allowOverlap="1">
            <wp:simplePos x="0" y="0"/>
            <wp:positionH relativeFrom="page">
              <wp:posOffset>1143000</wp:posOffset>
            </wp:positionH>
            <wp:positionV relativeFrom="paragraph">
              <wp:posOffset>664210</wp:posOffset>
            </wp:positionV>
            <wp:extent cx="4450080" cy="401828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6" cstate="print"/>
                    <a:stretch>
                      <a:fillRect/>
                    </a:stretch>
                  </pic:blipFill>
                  <pic:spPr>
                    <a:xfrm>
                      <a:off x="0" y="0"/>
                      <a:ext cx="4450080" cy="4018279"/>
                    </a:xfrm>
                    <a:prstGeom prst="rect">
                      <a:avLst/>
                    </a:prstGeom>
                  </pic:spPr>
                </pic:pic>
              </a:graphicData>
            </a:graphic>
          </wp:anchor>
        </w:drawing>
      </w:r>
      <w:r>
        <w:rPr>
          <w:rFonts w:hint="eastAsia" w:ascii="宋体" w:hAnsi="宋体" w:eastAsia="宋体" w:cs="宋体"/>
          <w:spacing w:val="-1"/>
          <w:sz w:val="24"/>
        </w:rPr>
        <w:t>工作分析中需要收集的资料类型如下表所示：</w:t>
      </w:r>
      <w:r>
        <w:rPr>
          <w:rFonts w:hint="eastAsia" w:ascii="宋体" w:hAnsi="宋体" w:eastAsia="宋体" w:cs="宋体"/>
          <w:sz w:val="24"/>
        </w:rPr>
        <w:t xml:space="preserve"> </w:t>
      </w:r>
      <w:r>
        <w:rPr>
          <w:rFonts w:hint="eastAsia" w:ascii="宋体" w:hAnsi="宋体" w:eastAsia="宋体" w:cs="宋体"/>
          <w:sz w:val="24"/>
        </w:rPr>
        <w:drawing>
          <wp:inline distT="0" distB="0" distL="0" distR="0">
            <wp:extent cx="152400" cy="1524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7" cstate="print"/>
                    <a:stretch>
                      <a:fillRect/>
                    </a:stretch>
                  </pic:blipFill>
                  <pic:spPr>
                    <a:xfrm>
                      <a:off x="0" y="0"/>
                      <a:ext cx="152400" cy="152400"/>
                    </a:xfrm>
                    <a:prstGeom prst="rect">
                      <a:avLst/>
                    </a:prstGeom>
                  </pic:spPr>
                </pic:pic>
              </a:graphicData>
            </a:graphic>
          </wp:inline>
        </w:drawing>
      </w:r>
      <w:r>
        <w:rPr>
          <w:rFonts w:hint="eastAsia" w:ascii="宋体" w:hAnsi="宋体" w:eastAsia="宋体" w:cs="宋体"/>
          <w:sz w:val="24"/>
        </w:rPr>
        <w:t>此主题相关图片如下：</w:t>
      </w: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rPr>
          <w:rFonts w:hint="eastAsia" w:ascii="宋体" w:hAnsi="宋体" w:eastAsia="宋体" w:cs="宋体"/>
          <w:sz w:val="28"/>
        </w:rPr>
      </w:pPr>
    </w:p>
    <w:p>
      <w:pPr>
        <w:pStyle w:val="2"/>
        <w:spacing w:before="6"/>
        <w:rPr>
          <w:rFonts w:hint="eastAsia" w:ascii="宋体" w:hAnsi="宋体" w:eastAsia="宋体" w:cs="宋体"/>
          <w:sz w:val="33"/>
        </w:rPr>
      </w:pPr>
    </w:p>
    <w:p>
      <w:pPr>
        <w:pStyle w:val="2"/>
        <w:spacing w:line="244" w:lineRule="auto"/>
        <w:ind w:left="140" w:right="229"/>
        <w:jc w:val="both"/>
        <w:rPr>
          <w:rFonts w:hint="eastAsia" w:ascii="宋体" w:hAnsi="宋体" w:eastAsia="宋体" w:cs="宋体"/>
        </w:rPr>
      </w:pPr>
      <w:r>
        <w:rPr>
          <w:rFonts w:hint="eastAsia" w:ascii="宋体" w:hAnsi="宋体" w:eastAsia="宋体" w:cs="宋体"/>
          <w:spacing w:val="-9"/>
        </w:rPr>
        <w:t>为了成功的完成工作分析，工作分析者要明确工作的实际职责并收集上表所显示的其他类型的资料。所有这些都非常重要。一些工作分析体系还需要明确工作标</w:t>
      </w:r>
      <w:r>
        <w:rPr>
          <w:rFonts w:hint="eastAsia" w:ascii="宋体" w:hAnsi="宋体" w:eastAsia="宋体" w:cs="宋体"/>
        </w:rPr>
        <w:t>准。</w:t>
      </w:r>
    </w:p>
    <w:p>
      <w:pPr>
        <w:pStyle w:val="2"/>
        <w:spacing w:before="6"/>
        <w:rPr>
          <w:rFonts w:hint="eastAsia" w:ascii="宋体" w:hAnsi="宋体" w:eastAsia="宋体" w:cs="宋体"/>
          <w:sz w:val="21"/>
        </w:rPr>
      </w:pPr>
    </w:p>
    <w:p>
      <w:pPr>
        <w:pStyle w:val="6"/>
        <w:numPr>
          <w:ilvl w:val="0"/>
          <w:numId w:val="1"/>
        </w:numPr>
        <w:tabs>
          <w:tab w:val="left" w:pos="382"/>
        </w:tabs>
        <w:spacing w:before="0" w:after="0" w:line="240" w:lineRule="auto"/>
        <w:ind w:left="381" w:right="0" w:hanging="242"/>
        <w:jc w:val="both"/>
        <w:rPr>
          <w:rFonts w:hint="eastAsia" w:ascii="宋体" w:hAnsi="宋体" w:eastAsia="宋体" w:cs="宋体"/>
          <w:sz w:val="24"/>
        </w:rPr>
      </w:pPr>
      <w:r>
        <w:rPr>
          <w:rFonts w:hint="eastAsia" w:ascii="宋体" w:hAnsi="宋体" w:eastAsia="宋体" w:cs="宋体"/>
          <w:sz w:val="24"/>
        </w:rPr>
        <w:t>工作分析信息的种类</w:t>
      </w:r>
    </w:p>
    <w:p>
      <w:pPr>
        <w:pStyle w:val="2"/>
        <w:spacing w:before="4"/>
        <w:rPr>
          <w:rFonts w:hint="eastAsia" w:ascii="宋体" w:hAnsi="宋体" w:eastAsia="宋体" w:cs="宋体"/>
          <w:sz w:val="22"/>
        </w:rPr>
      </w:pPr>
    </w:p>
    <w:p>
      <w:pPr>
        <w:pStyle w:val="2"/>
        <w:spacing w:line="242" w:lineRule="auto"/>
        <w:ind w:left="140" w:right="229"/>
        <w:rPr>
          <w:rFonts w:hint="eastAsia" w:ascii="宋体" w:hAnsi="宋体" w:eastAsia="宋体" w:cs="宋体"/>
        </w:rPr>
      </w:pPr>
      <w:r>
        <w:rPr>
          <w:rFonts w:hint="eastAsia" w:ascii="宋体" w:hAnsi="宋体" w:eastAsia="宋体" w:cs="宋体"/>
          <w:spacing w:val="-8"/>
        </w:rPr>
        <w:t>工作分析又称职务分析，是人力资源管理中一项重要的常规性技术，可以说是整</w:t>
      </w:r>
      <w:r>
        <w:rPr>
          <w:rFonts w:hint="eastAsia" w:ascii="宋体" w:hAnsi="宋体" w:eastAsia="宋体" w:cs="宋体"/>
        </w:rPr>
        <w:t>个人力资源管理工作的基础。</w:t>
      </w:r>
    </w:p>
    <w:p>
      <w:pPr>
        <w:spacing w:after="0" w:line="242" w:lineRule="auto"/>
        <w:rPr>
          <w:rFonts w:hint="eastAsia" w:ascii="宋体" w:hAnsi="宋体" w:eastAsia="宋体" w:cs="宋体"/>
        </w:rPr>
        <w:sectPr>
          <w:headerReference r:id="rId3" w:type="default"/>
          <w:footerReference r:id="rId4" w:type="default"/>
          <w:type w:val="continuous"/>
          <w:pgSz w:w="11910" w:h="16840"/>
          <w:pgMar w:top="1840" w:right="1560" w:bottom="2280" w:left="1660" w:header="856" w:footer="2088" w:gutter="0"/>
        </w:sectPr>
      </w:pPr>
    </w:p>
    <w:p>
      <w:pPr>
        <w:pStyle w:val="2"/>
        <w:spacing w:before="7"/>
        <w:rPr>
          <w:rFonts w:hint="eastAsia" w:ascii="宋体" w:hAnsi="宋体" w:eastAsia="宋体" w:cs="宋体"/>
          <w:sz w:val="6"/>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28" o:spid="_x0000_s1028" o:spt="203" style="height:0.4pt;width:418.3pt;" coordsize="8366,8">
            <o:lock v:ext="edit"/>
            <v:line id="_x0000_s1029" o:spid="_x0000_s1029" o:spt="20" style="position:absolute;left:0;top:4;height:0;width:8366;" stroked="t" coordsize="21600,21600">
              <v:path arrowok="t"/>
              <v:fill focussize="0,0"/>
              <v:stroke weight="0.4pt" color="#000000"/>
              <v:imagedata o:title=""/>
              <o:lock v:ext="edit"/>
            </v:line>
            <w10:wrap type="none"/>
            <w10:anchorlock/>
          </v:group>
        </w:pict>
      </w:r>
    </w:p>
    <w:p>
      <w:pPr>
        <w:pStyle w:val="2"/>
        <w:spacing w:line="242" w:lineRule="auto"/>
        <w:ind w:left="140" w:right="225"/>
        <w:rPr>
          <w:rFonts w:hint="eastAsia" w:ascii="宋体" w:hAnsi="宋体" w:eastAsia="宋体" w:cs="宋体"/>
        </w:rPr>
      </w:pPr>
      <w:r>
        <w:rPr>
          <w:rFonts w:hint="eastAsia" w:ascii="宋体" w:hAnsi="宋体" w:eastAsia="宋体" w:cs="宋体"/>
          <w:spacing w:val="-7"/>
        </w:rPr>
        <w:t>工作分析是将企业中各项工作之任务、职责和责任与承担这份职务所应具备的基</w:t>
      </w:r>
      <w:r>
        <w:rPr>
          <w:rFonts w:hint="eastAsia" w:ascii="宋体" w:hAnsi="宋体" w:eastAsia="宋体" w:cs="宋体"/>
          <w:spacing w:val="-8"/>
        </w:rPr>
        <w:t>本条件等加以研究分析的过程。工作分析的结果通常形成一份综合性的文件材料</w:t>
      </w:r>
    </w:p>
    <w:p>
      <w:pPr>
        <w:pStyle w:val="2"/>
        <w:spacing w:before="3" w:line="242" w:lineRule="auto"/>
        <w:ind w:left="140" w:right="228"/>
        <w:jc w:val="both"/>
        <w:rPr>
          <w:rFonts w:hint="eastAsia" w:ascii="宋体" w:hAnsi="宋体" w:eastAsia="宋体" w:cs="宋体"/>
        </w:rPr>
      </w:pPr>
      <w:r>
        <w:rPr>
          <w:rFonts w:hint="eastAsia" w:ascii="宋体" w:hAnsi="宋体" w:eastAsia="宋体" w:cs="宋体"/>
          <w:spacing w:val="-4"/>
        </w:rPr>
        <w:t>—工作说明书</w:t>
      </w:r>
      <w:r>
        <w:rPr>
          <w:rFonts w:hint="eastAsia" w:ascii="宋体" w:hAnsi="宋体" w:eastAsia="宋体" w:cs="宋体"/>
        </w:rPr>
        <w:t>（职务说明书</w:t>
      </w:r>
      <w:r>
        <w:rPr>
          <w:rFonts w:hint="eastAsia" w:ascii="宋体" w:hAnsi="宋体" w:eastAsia="宋体" w:cs="宋体"/>
          <w:spacing w:val="-24"/>
        </w:rPr>
        <w:t>）</w:t>
      </w:r>
      <w:r>
        <w:rPr>
          <w:rFonts w:hint="eastAsia" w:ascii="宋体" w:hAnsi="宋体" w:eastAsia="宋体" w:cs="宋体"/>
          <w:spacing w:val="-8"/>
        </w:rPr>
        <w:t>。换言之，工作分析是一种在组织内所执行的管理</w:t>
      </w:r>
      <w:r>
        <w:rPr>
          <w:rFonts w:hint="eastAsia" w:ascii="宋体" w:hAnsi="宋体" w:eastAsia="宋体" w:cs="宋体"/>
          <w:spacing w:val="-10"/>
        </w:rPr>
        <w:t>活动，专注于收集、分析、整合工作相关信息，以提供组织规划与设计、人力资</w:t>
      </w:r>
      <w:r>
        <w:rPr>
          <w:rFonts w:hint="eastAsia" w:ascii="宋体" w:hAnsi="宋体" w:eastAsia="宋体" w:cs="宋体"/>
        </w:rPr>
        <w:t>源管理及其它管理机能的基础。</w:t>
      </w:r>
    </w:p>
    <w:p>
      <w:pPr>
        <w:pStyle w:val="2"/>
        <w:spacing w:before="3"/>
        <w:rPr>
          <w:rFonts w:hint="eastAsia" w:ascii="宋体" w:hAnsi="宋体" w:eastAsia="宋体" w:cs="宋体"/>
          <w:sz w:val="22"/>
        </w:rPr>
      </w:pPr>
    </w:p>
    <w:p>
      <w:pPr>
        <w:pStyle w:val="2"/>
        <w:ind w:left="140"/>
        <w:rPr>
          <w:rFonts w:hint="eastAsia" w:ascii="宋体" w:hAnsi="宋体" w:eastAsia="宋体" w:cs="宋体"/>
        </w:rPr>
      </w:pPr>
      <w:r>
        <w:rPr>
          <w:rFonts w:hint="eastAsia" w:ascii="宋体" w:hAnsi="宋体" w:eastAsia="宋体" w:cs="宋体"/>
        </w:rPr>
        <w:t>工作分析的目的或作用：</w:t>
      </w:r>
    </w:p>
    <w:p>
      <w:pPr>
        <w:pStyle w:val="2"/>
        <w:spacing w:before="4" w:line="244" w:lineRule="auto"/>
        <w:ind w:left="140" w:right="229"/>
        <w:rPr>
          <w:rFonts w:hint="eastAsia" w:ascii="宋体" w:hAnsi="宋体" w:eastAsia="宋体" w:cs="宋体"/>
        </w:rPr>
      </w:pPr>
      <w:r>
        <w:rPr>
          <w:rFonts w:hint="eastAsia" w:ascii="宋体" w:hAnsi="宋体" w:eastAsia="宋体" w:cs="宋体"/>
          <w:spacing w:val="-10"/>
        </w:rPr>
        <w:t>。促使工作的名称与含义在整个组织中表示特定而一致的意义，实现工作用语的</w:t>
      </w:r>
      <w:r>
        <w:rPr>
          <w:rFonts w:hint="eastAsia" w:ascii="宋体" w:hAnsi="宋体" w:eastAsia="宋体" w:cs="宋体"/>
        </w:rPr>
        <w:t>标准化。</w:t>
      </w:r>
    </w:p>
    <w:p>
      <w:pPr>
        <w:pStyle w:val="2"/>
        <w:spacing w:line="305" w:lineRule="exact"/>
        <w:ind w:left="140"/>
        <w:rPr>
          <w:rFonts w:hint="eastAsia" w:ascii="宋体" w:hAnsi="宋体" w:eastAsia="宋体" w:cs="宋体"/>
        </w:rPr>
      </w:pPr>
      <w:r>
        <w:rPr>
          <w:rFonts w:hint="eastAsia" w:ascii="宋体" w:hAnsi="宋体" w:eastAsia="宋体" w:cs="宋体"/>
        </w:rPr>
        <w:t>。确定工作要求，以建立适当的指导与培训内容。</w:t>
      </w:r>
    </w:p>
    <w:p>
      <w:pPr>
        <w:pStyle w:val="2"/>
        <w:spacing w:before="5"/>
        <w:ind w:left="140"/>
        <w:rPr>
          <w:rFonts w:hint="eastAsia" w:ascii="宋体" w:hAnsi="宋体" w:eastAsia="宋体" w:cs="宋体"/>
        </w:rPr>
      </w:pPr>
      <w:r>
        <w:rPr>
          <w:rFonts w:hint="eastAsia" w:ascii="宋体" w:hAnsi="宋体" w:eastAsia="宋体" w:cs="宋体"/>
        </w:rPr>
        <w:t>。确定员工录用与上岗的最低条件。</w:t>
      </w:r>
    </w:p>
    <w:p>
      <w:pPr>
        <w:pStyle w:val="2"/>
        <w:spacing w:before="4"/>
        <w:ind w:left="140"/>
        <w:rPr>
          <w:rFonts w:hint="eastAsia" w:ascii="宋体" w:hAnsi="宋体" w:eastAsia="宋体" w:cs="宋体"/>
        </w:rPr>
      </w:pPr>
      <w:r>
        <w:rPr>
          <w:rFonts w:hint="eastAsia" w:ascii="宋体" w:hAnsi="宋体" w:eastAsia="宋体" w:cs="宋体"/>
        </w:rPr>
        <w:t>。为确定组织的人力资源需求、制定人力资源计划提供依据。</w:t>
      </w:r>
    </w:p>
    <w:p>
      <w:pPr>
        <w:pStyle w:val="2"/>
        <w:spacing w:before="6"/>
        <w:ind w:left="140"/>
        <w:rPr>
          <w:rFonts w:hint="eastAsia" w:ascii="宋体" w:hAnsi="宋体" w:eastAsia="宋体" w:cs="宋体"/>
        </w:rPr>
      </w:pPr>
      <w:r>
        <w:rPr>
          <w:rFonts w:hint="eastAsia" w:ascii="宋体" w:hAnsi="宋体" w:eastAsia="宋体" w:cs="宋体"/>
        </w:rPr>
        <w:t>。确定工作之间的相互关系，以利于合理的晋升、调动与指派。</w:t>
      </w:r>
    </w:p>
    <w:p>
      <w:pPr>
        <w:pStyle w:val="2"/>
        <w:spacing w:before="4" w:line="242" w:lineRule="auto"/>
        <w:ind w:left="140" w:right="227"/>
        <w:rPr>
          <w:rFonts w:hint="eastAsia" w:ascii="宋体" w:hAnsi="宋体" w:eastAsia="宋体" w:cs="宋体"/>
        </w:rPr>
      </w:pPr>
      <w:r>
        <w:rPr>
          <w:rFonts w:hint="eastAsia" w:ascii="宋体" w:hAnsi="宋体" w:eastAsia="宋体" w:cs="宋体"/>
          <w:spacing w:val="-11"/>
        </w:rPr>
        <w:t>。提供工作评价依据，为企业岗位归级列等奠定基础，为建立公平合理的工资和</w:t>
      </w:r>
      <w:r>
        <w:rPr>
          <w:rFonts w:hint="eastAsia" w:ascii="宋体" w:hAnsi="宋体" w:eastAsia="宋体" w:cs="宋体"/>
        </w:rPr>
        <w:t>奖励制度提供科学的依据。</w:t>
      </w:r>
    </w:p>
    <w:p>
      <w:pPr>
        <w:pStyle w:val="2"/>
        <w:spacing w:before="3" w:line="244" w:lineRule="auto"/>
        <w:ind w:left="140" w:right="229"/>
        <w:rPr>
          <w:rFonts w:hint="eastAsia" w:ascii="宋体" w:hAnsi="宋体" w:eastAsia="宋体" w:cs="宋体"/>
        </w:rPr>
      </w:pPr>
      <w:r>
        <w:rPr>
          <w:rFonts w:hint="eastAsia" w:ascii="宋体" w:hAnsi="宋体" w:eastAsia="宋体" w:cs="宋体"/>
          <w:spacing w:val="-11"/>
        </w:rPr>
        <w:t>。为制定考核程序及方法提供依据，以利于管理人员执行监督职能及员工进行自</w:t>
      </w:r>
      <w:r>
        <w:rPr>
          <w:rFonts w:hint="eastAsia" w:ascii="宋体" w:hAnsi="宋体" w:eastAsia="宋体" w:cs="宋体"/>
        </w:rPr>
        <w:t>我控制。</w:t>
      </w:r>
    </w:p>
    <w:p>
      <w:pPr>
        <w:pStyle w:val="2"/>
        <w:spacing w:line="244" w:lineRule="auto"/>
        <w:ind w:left="140" w:right="229"/>
        <w:rPr>
          <w:rFonts w:hint="eastAsia" w:ascii="宋体" w:hAnsi="宋体" w:eastAsia="宋体" w:cs="宋体"/>
        </w:rPr>
      </w:pPr>
      <w:r>
        <w:rPr>
          <w:rFonts w:hint="eastAsia" w:ascii="宋体" w:hAnsi="宋体" w:eastAsia="宋体" w:cs="宋体"/>
          <w:spacing w:val="-10"/>
        </w:rPr>
        <w:t>。获得有关工作与环境的实际情况，利于发现导致员工不满、工作效率下降的原</w:t>
      </w:r>
      <w:r>
        <w:rPr>
          <w:rFonts w:hint="eastAsia" w:ascii="宋体" w:hAnsi="宋体" w:eastAsia="宋体" w:cs="宋体"/>
        </w:rPr>
        <w:t>因。</w:t>
      </w:r>
    </w:p>
    <w:p>
      <w:pPr>
        <w:pStyle w:val="2"/>
        <w:spacing w:line="242" w:lineRule="auto"/>
        <w:ind w:left="140" w:right="2062"/>
        <w:rPr>
          <w:rFonts w:hint="eastAsia" w:ascii="宋体" w:hAnsi="宋体" w:eastAsia="宋体" w:cs="宋体"/>
        </w:rPr>
      </w:pPr>
      <w:r>
        <w:rPr>
          <w:rFonts w:hint="eastAsia" w:ascii="宋体" w:hAnsi="宋体" w:eastAsia="宋体" w:cs="宋体"/>
        </w:rPr>
        <w:t>。辨明影响安全的主要因素，以及时采取有效措施，将危险降至最低。</w:t>
      </w:r>
    </w:p>
    <w:p>
      <w:pPr>
        <w:pStyle w:val="2"/>
        <w:ind w:left="140"/>
        <w:rPr>
          <w:rFonts w:hint="eastAsia" w:ascii="宋体" w:hAnsi="宋体" w:eastAsia="宋体" w:cs="宋体"/>
        </w:rPr>
      </w:pPr>
      <w:r>
        <w:rPr>
          <w:rFonts w:hint="eastAsia" w:ascii="宋体" w:hAnsi="宋体" w:eastAsia="宋体" w:cs="宋体"/>
        </w:rPr>
        <w:t>。为改进工作方法积累必要的资料，</w:t>
      </w:r>
      <w:bookmarkStart w:id="0" w:name="_GoBack"/>
      <w:bookmarkEnd w:id="0"/>
      <w:r>
        <w:rPr>
          <w:rFonts w:hint="eastAsia" w:ascii="宋体" w:hAnsi="宋体" w:eastAsia="宋体" w:cs="宋体"/>
        </w:rPr>
        <w:t>为组织的变革提供依据。</w:t>
      </w:r>
    </w:p>
    <w:p>
      <w:pPr>
        <w:pStyle w:val="2"/>
        <w:rPr>
          <w:rFonts w:hint="eastAsia" w:ascii="宋体" w:hAnsi="宋体" w:eastAsia="宋体" w:cs="宋体"/>
          <w:sz w:val="22"/>
        </w:rPr>
      </w:pPr>
    </w:p>
    <w:p>
      <w:pPr>
        <w:pStyle w:val="2"/>
        <w:tabs>
          <w:tab w:val="left" w:pos="741"/>
          <w:tab w:val="left" w:pos="861"/>
          <w:tab w:val="left" w:pos="2062"/>
          <w:tab w:val="left" w:pos="7489"/>
        </w:tabs>
        <w:spacing w:line="244" w:lineRule="auto"/>
        <w:ind w:left="140" w:right="103"/>
        <w:rPr>
          <w:rFonts w:hint="eastAsia" w:ascii="宋体" w:hAnsi="宋体" w:eastAsia="宋体" w:cs="宋体"/>
        </w:rPr>
      </w:pPr>
      <w:r>
        <w:rPr>
          <w:rFonts w:hint="eastAsia" w:ascii="宋体" w:hAnsi="宋体" w:eastAsia="宋体" w:cs="宋体"/>
          <w:spacing w:val="47"/>
        </w:rPr>
        <w:t>系统</w:t>
      </w:r>
      <w:r>
        <w:rPr>
          <w:rFonts w:hint="eastAsia" w:ascii="宋体" w:hAnsi="宋体" w:eastAsia="宋体" w:cs="宋体"/>
          <w:spacing w:val="39"/>
        </w:rPr>
        <w:t>的</w:t>
      </w:r>
      <w:r>
        <w:rPr>
          <w:rFonts w:hint="eastAsia" w:ascii="宋体" w:hAnsi="宋体" w:eastAsia="宋体" w:cs="宋体"/>
          <w:spacing w:val="47"/>
        </w:rPr>
        <w:t>的</w:t>
      </w:r>
      <w:r>
        <w:rPr>
          <w:rFonts w:hint="eastAsia" w:ascii="宋体" w:hAnsi="宋体" w:eastAsia="宋体" w:cs="宋体"/>
          <w:spacing w:val="39"/>
        </w:rPr>
        <w:t>工</w:t>
      </w:r>
      <w:r>
        <w:rPr>
          <w:rFonts w:hint="eastAsia" w:ascii="宋体" w:hAnsi="宋体" w:eastAsia="宋体" w:cs="宋体"/>
          <w:spacing w:val="47"/>
        </w:rPr>
        <w:t>作</w:t>
      </w:r>
      <w:r>
        <w:rPr>
          <w:rFonts w:hint="eastAsia" w:ascii="宋体" w:hAnsi="宋体" w:eastAsia="宋体" w:cs="宋体"/>
          <w:spacing w:val="39"/>
        </w:rPr>
        <w:t>分析必</w:t>
      </w:r>
      <w:r>
        <w:rPr>
          <w:rFonts w:hint="eastAsia" w:ascii="宋体" w:hAnsi="宋体" w:eastAsia="宋体" w:cs="宋体"/>
          <w:spacing w:val="47"/>
        </w:rPr>
        <w:t>须</w:t>
      </w:r>
      <w:r>
        <w:rPr>
          <w:rFonts w:hint="eastAsia" w:ascii="宋体" w:hAnsi="宋体" w:eastAsia="宋体" w:cs="宋体"/>
          <w:spacing w:val="39"/>
        </w:rPr>
        <w:t>依</w:t>
      </w:r>
      <w:r>
        <w:rPr>
          <w:rFonts w:hint="eastAsia" w:ascii="宋体" w:hAnsi="宋体" w:eastAsia="宋体" w:cs="宋体"/>
          <w:spacing w:val="47"/>
        </w:rPr>
        <w:t>从</w:t>
      </w:r>
      <w:r>
        <w:rPr>
          <w:rFonts w:hint="eastAsia" w:ascii="宋体" w:hAnsi="宋体" w:eastAsia="宋体" w:cs="宋体"/>
          <w:spacing w:val="39"/>
        </w:rPr>
        <w:t>七</w:t>
      </w:r>
      <w:r>
        <w:rPr>
          <w:rFonts w:hint="eastAsia" w:ascii="宋体" w:hAnsi="宋体" w:eastAsia="宋体" w:cs="宋体"/>
        </w:rPr>
        <w:t>个</w:t>
      </w:r>
      <w:r>
        <w:rPr>
          <w:rFonts w:hint="eastAsia" w:ascii="宋体" w:hAnsi="宋体" w:eastAsia="宋体" w:cs="宋体"/>
          <w:spacing w:val="53"/>
        </w:rPr>
        <w:t xml:space="preserve"> </w:t>
      </w:r>
      <w:r>
        <w:rPr>
          <w:rFonts w:hint="eastAsia" w:ascii="宋体" w:hAnsi="宋体" w:eastAsia="宋体" w:cs="宋体"/>
        </w:rPr>
        <w:t>W</w:t>
      </w:r>
      <w:r>
        <w:rPr>
          <w:rFonts w:hint="eastAsia" w:ascii="宋体" w:hAnsi="宋体" w:eastAsia="宋体" w:cs="宋体"/>
          <w:spacing w:val="40"/>
        </w:rPr>
        <w:t xml:space="preserve"> </w:t>
      </w:r>
      <w:r>
        <w:rPr>
          <w:rFonts w:hint="eastAsia" w:ascii="宋体" w:hAnsi="宋体" w:eastAsia="宋体" w:cs="宋体"/>
          <w:spacing w:val="47"/>
        </w:rPr>
        <w:t>展</w:t>
      </w:r>
      <w:r>
        <w:rPr>
          <w:rFonts w:hint="eastAsia" w:ascii="宋体" w:hAnsi="宋体" w:eastAsia="宋体" w:cs="宋体"/>
          <w:spacing w:val="39"/>
        </w:rPr>
        <w:t>开</w:t>
      </w:r>
      <w:r>
        <w:rPr>
          <w:rFonts w:hint="eastAsia" w:ascii="宋体" w:hAnsi="宋体" w:eastAsia="宋体" w:cs="宋体"/>
        </w:rPr>
        <w:t>，</w:t>
      </w:r>
      <w:r>
        <w:rPr>
          <w:rFonts w:hint="eastAsia" w:ascii="宋体" w:hAnsi="宋体" w:eastAsia="宋体" w:cs="宋体"/>
          <w:spacing w:val="-73"/>
        </w:rPr>
        <w:t xml:space="preserve"> </w:t>
      </w:r>
      <w:r>
        <w:rPr>
          <w:rFonts w:hint="eastAsia" w:ascii="宋体" w:hAnsi="宋体" w:eastAsia="宋体" w:cs="宋体"/>
          <w:spacing w:val="39"/>
        </w:rPr>
        <w:t>通</w:t>
      </w:r>
      <w:r>
        <w:rPr>
          <w:rFonts w:hint="eastAsia" w:ascii="宋体" w:hAnsi="宋体" w:eastAsia="宋体" w:cs="宋体"/>
          <w:spacing w:val="47"/>
        </w:rPr>
        <w:t>常</w:t>
      </w:r>
      <w:r>
        <w:rPr>
          <w:rFonts w:hint="eastAsia" w:ascii="宋体" w:hAnsi="宋体" w:eastAsia="宋体" w:cs="宋体"/>
          <w:spacing w:val="39"/>
        </w:rPr>
        <w:t>称</w:t>
      </w:r>
      <w:r>
        <w:rPr>
          <w:rFonts w:hint="eastAsia" w:ascii="宋体" w:hAnsi="宋体" w:eastAsia="宋体" w:cs="宋体"/>
          <w:spacing w:val="47"/>
        </w:rPr>
        <w:t>为</w:t>
      </w:r>
      <w:r>
        <w:rPr>
          <w:rFonts w:hint="eastAsia" w:ascii="宋体" w:hAnsi="宋体" w:eastAsia="宋体" w:cs="宋体"/>
          <w:spacing w:val="39"/>
        </w:rPr>
        <w:t>「</w:t>
      </w:r>
      <w:r>
        <w:rPr>
          <w:rFonts w:hint="eastAsia" w:ascii="宋体" w:hAnsi="宋体" w:eastAsia="宋体" w:cs="宋体"/>
          <w:spacing w:val="47"/>
        </w:rPr>
        <w:t>工</w:t>
      </w:r>
      <w:r>
        <w:rPr>
          <w:rFonts w:hint="eastAsia" w:ascii="宋体" w:hAnsi="宋体" w:eastAsia="宋体" w:cs="宋体"/>
          <w:spacing w:val="39"/>
        </w:rPr>
        <w:t>作</w:t>
      </w:r>
      <w:r>
        <w:rPr>
          <w:rFonts w:hint="eastAsia" w:ascii="宋体" w:hAnsi="宋体" w:eastAsia="宋体" w:cs="宋体"/>
          <w:spacing w:val="47"/>
        </w:rPr>
        <w:t>分</w:t>
      </w:r>
      <w:r>
        <w:rPr>
          <w:rFonts w:hint="eastAsia" w:ascii="宋体" w:hAnsi="宋体" w:eastAsia="宋体" w:cs="宋体"/>
          <w:spacing w:val="39"/>
        </w:rPr>
        <w:t>析</w:t>
      </w:r>
      <w:r>
        <w:rPr>
          <w:rFonts w:hint="eastAsia" w:ascii="宋体" w:hAnsi="宋体" w:eastAsia="宋体" w:cs="宋体"/>
          <w:spacing w:val="47"/>
        </w:rPr>
        <w:t>公</w:t>
      </w:r>
      <w:r>
        <w:rPr>
          <w:rFonts w:hint="eastAsia" w:ascii="宋体" w:hAnsi="宋体" w:eastAsia="宋体" w:cs="宋体"/>
        </w:rPr>
        <w:t>式(job</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analysis</w:t>
      </w:r>
      <w:r>
        <w:rPr>
          <w:rFonts w:hint="eastAsia" w:ascii="宋体" w:hAnsi="宋体" w:eastAsia="宋体" w:cs="宋体"/>
        </w:rPr>
        <w:tab/>
      </w:r>
      <w:r>
        <w:rPr>
          <w:rFonts w:hint="eastAsia" w:ascii="宋体" w:hAnsi="宋体" w:eastAsia="宋体" w:cs="宋体"/>
        </w:rPr>
        <w:t>formula)」，即：员</w:t>
      </w:r>
      <w:r>
        <w:rPr>
          <w:rFonts w:hint="eastAsia" w:ascii="宋体" w:hAnsi="宋体" w:eastAsia="宋体" w:cs="宋体"/>
          <w:spacing w:val="7"/>
        </w:rPr>
        <w:t>工</w:t>
      </w:r>
      <w:r>
        <w:rPr>
          <w:rFonts w:hint="eastAsia" w:ascii="宋体" w:hAnsi="宋体" w:eastAsia="宋体" w:cs="宋体"/>
        </w:rPr>
        <w:t>要做什么</w:t>
      </w:r>
      <w:r>
        <w:rPr>
          <w:rFonts w:hint="eastAsia" w:ascii="宋体" w:hAnsi="宋体" w:eastAsia="宋体" w:cs="宋体"/>
          <w:spacing w:val="5"/>
        </w:rPr>
        <w:t>？(</w:t>
      </w:r>
      <w:r>
        <w:rPr>
          <w:rFonts w:hint="eastAsia" w:ascii="宋体" w:hAnsi="宋体" w:eastAsia="宋体" w:cs="宋体"/>
        </w:rPr>
        <w:t>内容；what);</w:t>
      </w:r>
      <w:r>
        <w:rPr>
          <w:rFonts w:hint="eastAsia" w:ascii="宋体" w:hAnsi="宋体" w:eastAsia="宋体" w:cs="宋体"/>
        </w:rPr>
        <w:tab/>
      </w:r>
      <w:r>
        <w:rPr>
          <w:rFonts w:hint="eastAsia" w:ascii="宋体" w:hAnsi="宋体" w:eastAsia="宋体" w:cs="宋体"/>
        </w:rPr>
        <w:t>员工</w:t>
      </w:r>
      <w:r>
        <w:rPr>
          <w:rFonts w:hint="eastAsia" w:ascii="宋体" w:hAnsi="宋体" w:eastAsia="宋体" w:cs="宋体"/>
          <w:spacing w:val="7"/>
        </w:rPr>
        <w:t>为</w:t>
      </w:r>
      <w:r>
        <w:rPr>
          <w:rFonts w:hint="eastAsia" w:ascii="宋体" w:hAnsi="宋体" w:eastAsia="宋体" w:cs="宋体"/>
        </w:rPr>
        <w:t>什么要做？(目的；why)；</w:t>
      </w:r>
      <w:r>
        <w:rPr>
          <w:rFonts w:hint="eastAsia" w:ascii="宋体" w:hAnsi="宋体" w:eastAsia="宋体" w:cs="宋体"/>
          <w:spacing w:val="7"/>
        </w:rPr>
        <w:t>什</w:t>
      </w:r>
      <w:r>
        <w:rPr>
          <w:rFonts w:hint="eastAsia" w:ascii="宋体" w:hAnsi="宋体" w:eastAsia="宋体" w:cs="宋体"/>
        </w:rPr>
        <w:t>么地方做？（工</w:t>
      </w:r>
      <w:r>
        <w:rPr>
          <w:rFonts w:hint="eastAsia" w:ascii="宋体" w:hAnsi="宋体" w:eastAsia="宋体" w:cs="宋体"/>
          <w:spacing w:val="7"/>
        </w:rPr>
        <w:t>作</w:t>
      </w:r>
      <w:r>
        <w:rPr>
          <w:rFonts w:hint="eastAsia" w:ascii="宋体" w:hAnsi="宋体" w:eastAsia="宋体" w:cs="宋体"/>
        </w:rPr>
        <w:t>岗位：where）：员</w:t>
      </w:r>
      <w:r>
        <w:rPr>
          <w:rFonts w:hint="eastAsia" w:ascii="宋体" w:hAnsi="宋体" w:eastAsia="宋体" w:cs="宋体"/>
          <w:spacing w:val="7"/>
        </w:rPr>
        <w:t>工</w:t>
      </w:r>
      <w:r>
        <w:rPr>
          <w:rFonts w:hint="eastAsia" w:ascii="宋体" w:hAnsi="宋体" w:eastAsia="宋体" w:cs="宋体"/>
        </w:rPr>
        <w:t>如何做</w:t>
      </w:r>
      <w:r>
        <w:rPr>
          <w:rFonts w:hint="eastAsia" w:ascii="宋体" w:hAnsi="宋体" w:eastAsia="宋体" w:cs="宋体"/>
          <w:spacing w:val="4"/>
        </w:rPr>
        <w:t>？(</w:t>
      </w:r>
      <w:r>
        <w:rPr>
          <w:rFonts w:hint="eastAsia" w:ascii="宋体" w:hAnsi="宋体" w:eastAsia="宋体" w:cs="宋体"/>
        </w:rPr>
        <w:t>方</w:t>
      </w:r>
      <w:r>
        <w:rPr>
          <w:rFonts w:hint="eastAsia" w:ascii="宋体" w:hAnsi="宋体" w:eastAsia="宋体" w:cs="宋体"/>
          <w:spacing w:val="8"/>
        </w:rPr>
        <w:t>法</w:t>
      </w:r>
      <w:r>
        <w:rPr>
          <w:rFonts w:hint="eastAsia" w:ascii="宋体" w:hAnsi="宋体" w:eastAsia="宋体" w:cs="宋体"/>
          <w:spacing w:val="2"/>
        </w:rPr>
        <w:t>；how)；</w:t>
      </w:r>
      <w:r>
        <w:rPr>
          <w:rFonts w:hint="eastAsia" w:ascii="宋体" w:hAnsi="宋体" w:eastAsia="宋体" w:cs="宋体"/>
          <w:spacing w:val="7"/>
        </w:rPr>
        <w:t>用</w:t>
      </w:r>
      <w:r>
        <w:rPr>
          <w:rFonts w:hint="eastAsia" w:ascii="宋体" w:hAnsi="宋体" w:eastAsia="宋体" w:cs="宋体"/>
        </w:rPr>
        <w:t>多</w:t>
      </w:r>
      <w:r>
        <w:rPr>
          <w:rFonts w:hint="eastAsia" w:ascii="宋体" w:hAnsi="宋体" w:eastAsia="宋体" w:cs="宋体"/>
          <w:spacing w:val="7"/>
        </w:rPr>
        <w:t>少时</w:t>
      </w:r>
      <w:r>
        <w:rPr>
          <w:rFonts w:hint="eastAsia" w:ascii="宋体" w:hAnsi="宋体" w:eastAsia="宋体" w:cs="宋体"/>
        </w:rPr>
        <w:t>间</w:t>
      </w:r>
      <w:r>
        <w:rPr>
          <w:rFonts w:hint="eastAsia" w:ascii="宋体" w:hAnsi="宋体" w:eastAsia="宋体" w:cs="宋体"/>
          <w:spacing w:val="7"/>
        </w:rPr>
        <w:t>做</w:t>
      </w:r>
      <w:r>
        <w:rPr>
          <w:rFonts w:hint="eastAsia" w:ascii="宋体" w:hAnsi="宋体" w:eastAsia="宋体" w:cs="宋体"/>
          <w:spacing w:val="3"/>
        </w:rPr>
        <w:t>？（</w:t>
      </w:r>
      <w:r>
        <w:rPr>
          <w:rFonts w:hint="eastAsia" w:ascii="宋体" w:hAnsi="宋体" w:eastAsia="宋体" w:cs="宋体"/>
          <w:spacing w:val="7"/>
        </w:rPr>
        <w:t>工</w:t>
      </w:r>
      <w:r>
        <w:rPr>
          <w:rFonts w:hint="eastAsia" w:ascii="宋体" w:hAnsi="宋体" w:eastAsia="宋体" w:cs="宋体"/>
        </w:rPr>
        <w:t>作</w:t>
      </w:r>
      <w:r>
        <w:rPr>
          <w:rFonts w:hint="eastAsia" w:ascii="宋体" w:hAnsi="宋体" w:eastAsia="宋体" w:cs="宋体"/>
          <w:spacing w:val="7"/>
        </w:rPr>
        <w:t>时</w:t>
      </w:r>
      <w:r>
        <w:rPr>
          <w:rFonts w:hint="eastAsia" w:ascii="宋体" w:hAnsi="宋体" w:eastAsia="宋体" w:cs="宋体"/>
        </w:rPr>
        <w:t>间</w:t>
      </w:r>
      <w:r>
        <w:rPr>
          <w:rFonts w:hint="eastAsia" w:ascii="宋体" w:hAnsi="宋体" w:eastAsia="宋体" w:cs="宋体"/>
          <w:spacing w:val="3"/>
        </w:rPr>
        <w:t>：when）；</w:t>
      </w:r>
      <w:r>
        <w:rPr>
          <w:rFonts w:hint="eastAsia" w:ascii="宋体" w:hAnsi="宋体" w:eastAsia="宋体" w:cs="宋体"/>
        </w:rPr>
        <w:t>员</w:t>
      </w:r>
      <w:r>
        <w:rPr>
          <w:rFonts w:hint="eastAsia" w:ascii="宋体" w:hAnsi="宋体" w:eastAsia="宋体" w:cs="宋体"/>
          <w:spacing w:val="7"/>
        </w:rPr>
        <w:t>工向</w:t>
      </w:r>
      <w:r>
        <w:rPr>
          <w:rFonts w:hint="eastAsia" w:ascii="宋体" w:hAnsi="宋体" w:eastAsia="宋体" w:cs="宋体"/>
        </w:rPr>
        <w:t>谁</w:t>
      </w:r>
      <w:r>
        <w:rPr>
          <w:rFonts w:hint="eastAsia" w:ascii="宋体" w:hAnsi="宋体" w:eastAsia="宋体" w:cs="宋体"/>
          <w:spacing w:val="7"/>
        </w:rPr>
        <w:t>负责</w:t>
      </w:r>
      <w:r>
        <w:rPr>
          <w:rFonts w:hint="eastAsia" w:ascii="宋体" w:hAnsi="宋体" w:eastAsia="宋体" w:cs="宋体"/>
          <w:spacing w:val="3"/>
        </w:rPr>
        <w:t>？（</w:t>
      </w:r>
      <w:r>
        <w:rPr>
          <w:rFonts w:hint="eastAsia" w:ascii="宋体" w:hAnsi="宋体" w:eastAsia="宋体" w:cs="宋体"/>
        </w:rPr>
        <w:t>为</w:t>
      </w:r>
      <w:r>
        <w:rPr>
          <w:rFonts w:hint="eastAsia" w:ascii="宋体" w:hAnsi="宋体" w:eastAsia="宋体" w:cs="宋体"/>
          <w:spacing w:val="7"/>
        </w:rPr>
        <w:t>了</w:t>
      </w:r>
      <w:r>
        <w:rPr>
          <w:rFonts w:hint="eastAsia" w:ascii="宋体" w:hAnsi="宋体" w:eastAsia="宋体" w:cs="宋体"/>
        </w:rPr>
        <w:t>谁： for</w:t>
      </w:r>
      <w:r>
        <w:rPr>
          <w:rFonts w:hint="eastAsia" w:ascii="宋体" w:hAnsi="宋体" w:eastAsia="宋体" w:cs="宋体"/>
        </w:rPr>
        <w:tab/>
      </w:r>
      <w:r>
        <w:rPr>
          <w:rFonts w:hint="eastAsia" w:ascii="宋体" w:hAnsi="宋体" w:eastAsia="宋体" w:cs="宋体"/>
          <w:spacing w:val="-7"/>
        </w:rPr>
        <w:t>whom）</w:t>
      </w:r>
      <w:r>
        <w:rPr>
          <w:rFonts w:hint="eastAsia" w:ascii="宋体" w:hAnsi="宋体" w:eastAsia="宋体" w:cs="宋体"/>
        </w:rPr>
        <w:t>用什么样的员工来做</w:t>
      </w:r>
      <w:r>
        <w:rPr>
          <w:rFonts w:hint="eastAsia" w:ascii="宋体" w:hAnsi="宋体" w:eastAsia="宋体" w:cs="宋体"/>
          <w:spacing w:val="-16"/>
        </w:rPr>
        <w:t>？（</w:t>
      </w:r>
      <w:r>
        <w:rPr>
          <w:rFonts w:hint="eastAsia" w:ascii="宋体" w:hAnsi="宋体" w:eastAsia="宋体" w:cs="宋体"/>
        </w:rPr>
        <w:t>责任者所需知识</w:t>
      </w:r>
      <w:r>
        <w:rPr>
          <w:rFonts w:hint="eastAsia" w:ascii="宋体" w:hAnsi="宋体" w:eastAsia="宋体" w:cs="宋体"/>
          <w:spacing w:val="-32"/>
        </w:rPr>
        <w:t>、</w:t>
      </w:r>
      <w:r>
        <w:rPr>
          <w:rFonts w:hint="eastAsia" w:ascii="宋体" w:hAnsi="宋体" w:eastAsia="宋体" w:cs="宋体"/>
        </w:rPr>
        <w:t>技能</w:t>
      </w:r>
      <w:r>
        <w:rPr>
          <w:rFonts w:hint="eastAsia" w:ascii="宋体" w:hAnsi="宋体" w:eastAsia="宋体" w:cs="宋体"/>
          <w:spacing w:val="-32"/>
        </w:rPr>
        <w:t>、</w:t>
      </w:r>
      <w:r>
        <w:rPr>
          <w:rFonts w:hint="eastAsia" w:ascii="宋体" w:hAnsi="宋体" w:eastAsia="宋体" w:cs="宋体"/>
        </w:rPr>
        <w:t>能力程</w:t>
      </w:r>
      <w:r>
        <w:rPr>
          <w:rFonts w:hint="eastAsia" w:ascii="宋体" w:hAnsi="宋体" w:eastAsia="宋体" w:cs="宋体"/>
          <w:spacing w:val="-8"/>
        </w:rPr>
        <w:t>度</w:t>
      </w:r>
      <w:r>
        <w:rPr>
          <w:rFonts w:hint="eastAsia" w:ascii="宋体" w:hAnsi="宋体" w:eastAsia="宋体" w:cs="宋体"/>
          <w:spacing w:val="-14"/>
        </w:rPr>
        <w:t>：who）</w:t>
      </w:r>
      <w:r>
        <w:rPr>
          <w:rFonts w:hint="eastAsia" w:ascii="宋体" w:hAnsi="宋体" w:eastAsia="宋体" w:cs="宋体"/>
          <w:spacing w:val="-16"/>
        </w:rPr>
        <w:t>。</w:t>
      </w:r>
      <w:r>
        <w:rPr>
          <w:rFonts w:hint="eastAsia" w:ascii="宋体" w:hAnsi="宋体" w:eastAsia="宋体" w:cs="宋体"/>
        </w:rPr>
        <w:t>一般说来，职务分析所需获得的信息主要包括以下部分：</w:t>
      </w:r>
    </w:p>
    <w:p>
      <w:pPr>
        <w:pStyle w:val="6"/>
        <w:numPr>
          <w:ilvl w:val="0"/>
          <w:numId w:val="2"/>
        </w:numPr>
        <w:tabs>
          <w:tab w:val="left" w:pos="501"/>
          <w:tab w:val="left" w:pos="502"/>
        </w:tabs>
        <w:spacing w:before="0" w:after="0" w:line="299" w:lineRule="exact"/>
        <w:ind w:left="501" w:right="0" w:hanging="362"/>
        <w:jc w:val="left"/>
        <w:rPr>
          <w:rFonts w:hint="eastAsia" w:ascii="宋体" w:hAnsi="宋体" w:eastAsia="宋体" w:cs="宋体"/>
          <w:sz w:val="24"/>
        </w:rPr>
      </w:pPr>
      <w:r>
        <w:rPr>
          <w:rFonts w:hint="eastAsia" w:ascii="宋体" w:hAnsi="宋体" w:eastAsia="宋体" w:cs="宋体"/>
          <w:sz w:val="24"/>
        </w:rPr>
        <w:t>工作事项和工作方式。</w:t>
      </w:r>
    </w:p>
    <w:p>
      <w:pPr>
        <w:pStyle w:val="6"/>
        <w:numPr>
          <w:ilvl w:val="0"/>
          <w:numId w:val="2"/>
        </w:numPr>
        <w:tabs>
          <w:tab w:val="left" w:pos="501"/>
          <w:tab w:val="left" w:pos="502"/>
        </w:tabs>
        <w:spacing w:before="4" w:after="0" w:line="240" w:lineRule="auto"/>
        <w:ind w:left="501" w:right="0" w:hanging="362"/>
        <w:jc w:val="left"/>
        <w:rPr>
          <w:rFonts w:hint="eastAsia" w:ascii="宋体" w:hAnsi="宋体" w:eastAsia="宋体" w:cs="宋体"/>
          <w:sz w:val="24"/>
        </w:rPr>
      </w:pPr>
      <w:r>
        <w:rPr>
          <w:rFonts w:hint="eastAsia" w:ascii="宋体" w:hAnsi="宋体" w:eastAsia="宋体" w:cs="宋体"/>
          <w:sz w:val="24"/>
        </w:rPr>
        <w:t>与他人的交往活动。</w:t>
      </w:r>
    </w:p>
    <w:p>
      <w:pPr>
        <w:pStyle w:val="6"/>
        <w:numPr>
          <w:ilvl w:val="0"/>
          <w:numId w:val="2"/>
        </w:numPr>
        <w:tabs>
          <w:tab w:val="left" w:pos="501"/>
          <w:tab w:val="left" w:pos="502"/>
        </w:tabs>
        <w:spacing w:before="6" w:after="0" w:line="240" w:lineRule="auto"/>
        <w:ind w:left="501" w:right="0" w:hanging="362"/>
        <w:jc w:val="left"/>
        <w:rPr>
          <w:rFonts w:hint="eastAsia" w:ascii="宋体" w:hAnsi="宋体" w:eastAsia="宋体" w:cs="宋体"/>
          <w:sz w:val="24"/>
        </w:rPr>
      </w:pPr>
      <w:r>
        <w:rPr>
          <w:rFonts w:hint="eastAsia" w:ascii="宋体" w:hAnsi="宋体" w:eastAsia="宋体" w:cs="宋体"/>
          <w:sz w:val="24"/>
        </w:rPr>
        <w:t>工作标准。</w:t>
      </w:r>
    </w:p>
    <w:p>
      <w:pPr>
        <w:pStyle w:val="6"/>
        <w:numPr>
          <w:ilvl w:val="0"/>
          <w:numId w:val="2"/>
        </w:numPr>
        <w:tabs>
          <w:tab w:val="left" w:pos="501"/>
          <w:tab w:val="left" w:pos="502"/>
        </w:tabs>
        <w:spacing w:before="4" w:after="0" w:line="240" w:lineRule="auto"/>
        <w:ind w:left="501" w:right="0" w:hanging="362"/>
        <w:jc w:val="left"/>
        <w:rPr>
          <w:rFonts w:hint="eastAsia" w:ascii="宋体" w:hAnsi="宋体" w:eastAsia="宋体" w:cs="宋体"/>
          <w:sz w:val="24"/>
        </w:rPr>
      </w:pPr>
      <w:r>
        <w:rPr>
          <w:rFonts w:hint="eastAsia" w:ascii="宋体" w:hAnsi="宋体" w:eastAsia="宋体" w:cs="宋体"/>
          <w:sz w:val="24"/>
        </w:rPr>
        <w:t>所使用的机器设备。</w:t>
      </w:r>
    </w:p>
    <w:p>
      <w:pPr>
        <w:pStyle w:val="6"/>
        <w:numPr>
          <w:ilvl w:val="0"/>
          <w:numId w:val="2"/>
        </w:numPr>
        <w:tabs>
          <w:tab w:val="left" w:pos="501"/>
          <w:tab w:val="left" w:pos="502"/>
        </w:tabs>
        <w:spacing w:before="5" w:after="0" w:line="240" w:lineRule="auto"/>
        <w:ind w:left="501" w:right="0" w:hanging="362"/>
        <w:jc w:val="left"/>
        <w:rPr>
          <w:rFonts w:hint="eastAsia" w:ascii="宋体" w:hAnsi="宋体" w:eastAsia="宋体" w:cs="宋体"/>
          <w:sz w:val="24"/>
        </w:rPr>
      </w:pPr>
      <w:r>
        <w:rPr>
          <w:rFonts w:hint="eastAsia" w:ascii="宋体" w:hAnsi="宋体" w:eastAsia="宋体" w:cs="宋体"/>
          <w:sz w:val="24"/>
        </w:rPr>
        <w:t>工作条件。</w:t>
      </w:r>
    </w:p>
    <w:p>
      <w:pPr>
        <w:pStyle w:val="6"/>
        <w:numPr>
          <w:ilvl w:val="0"/>
          <w:numId w:val="2"/>
        </w:numPr>
        <w:tabs>
          <w:tab w:val="left" w:pos="501"/>
          <w:tab w:val="left" w:pos="502"/>
        </w:tabs>
        <w:spacing w:before="4" w:after="0" w:line="240" w:lineRule="auto"/>
        <w:ind w:left="501" w:right="0" w:hanging="362"/>
        <w:jc w:val="left"/>
        <w:rPr>
          <w:rFonts w:hint="eastAsia" w:ascii="宋体" w:hAnsi="宋体" w:eastAsia="宋体" w:cs="宋体"/>
          <w:sz w:val="24"/>
        </w:rPr>
      </w:pPr>
      <w:r>
        <w:rPr>
          <w:rFonts w:hint="eastAsia" w:ascii="宋体" w:hAnsi="宋体" w:eastAsia="宋体" w:cs="宋体"/>
          <w:sz w:val="24"/>
        </w:rPr>
        <w:t>该职务对于他人所负责任与他人对该职务所负责任。</w:t>
      </w:r>
    </w:p>
    <w:p>
      <w:pPr>
        <w:pStyle w:val="6"/>
        <w:numPr>
          <w:ilvl w:val="0"/>
          <w:numId w:val="2"/>
        </w:numPr>
        <w:tabs>
          <w:tab w:val="left" w:pos="501"/>
          <w:tab w:val="left" w:pos="502"/>
        </w:tabs>
        <w:spacing w:before="5" w:after="0" w:line="244" w:lineRule="auto"/>
        <w:ind w:left="140" w:right="223" w:firstLine="0"/>
        <w:jc w:val="left"/>
        <w:rPr>
          <w:rFonts w:hint="eastAsia" w:ascii="宋体" w:hAnsi="宋体" w:eastAsia="宋体" w:cs="宋体"/>
          <w:sz w:val="24"/>
        </w:rPr>
      </w:pPr>
      <w:r>
        <w:rPr>
          <w:rFonts w:hint="eastAsia" w:ascii="宋体" w:hAnsi="宋体" w:eastAsia="宋体" w:cs="宋体"/>
          <w:spacing w:val="-1"/>
          <w:sz w:val="24"/>
        </w:rPr>
        <w:t>所需知识、技能和能力。如受教育水平、工作经历、工作技能、个人能力、</w:t>
      </w:r>
      <w:r>
        <w:rPr>
          <w:rFonts w:hint="eastAsia" w:ascii="宋体" w:hAnsi="宋体" w:eastAsia="宋体" w:cs="宋体"/>
          <w:sz w:val="24"/>
        </w:rPr>
        <w:t>智力和体质等</w:t>
      </w:r>
    </w:p>
    <w:sectPr>
      <w:pgSz w:w="11910" w:h="16840"/>
      <w:pgMar w:top="1840" w:right="1560" w:bottom="2280" w:left="1660" w:header="856" w:footer="20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0"/>
      <w:numFmt w:val="bullet"/>
      <w:lvlText w:val="•"/>
      <w:lvlJc w:val="left"/>
      <w:pPr>
        <w:ind w:left="141" w:hanging="361"/>
      </w:pPr>
      <w:rPr>
        <w:rFonts w:hint="default" w:ascii="宋体" w:hAnsi="宋体" w:eastAsia="宋体" w:cs="宋体"/>
        <w:w w:val="100"/>
        <w:sz w:val="24"/>
        <w:szCs w:val="24"/>
        <w:lang w:val="zh-CN" w:eastAsia="zh-CN" w:bidi="zh-CN"/>
      </w:rPr>
    </w:lvl>
    <w:lvl w:ilvl="1" w:tentative="0">
      <w:start w:val="0"/>
      <w:numFmt w:val="bullet"/>
      <w:lvlText w:val="•"/>
      <w:lvlJc w:val="left"/>
      <w:pPr>
        <w:ind w:left="994" w:hanging="361"/>
      </w:pPr>
      <w:rPr>
        <w:rFonts w:hint="default"/>
        <w:lang w:val="zh-CN" w:eastAsia="zh-CN" w:bidi="zh-CN"/>
      </w:rPr>
    </w:lvl>
    <w:lvl w:ilvl="2" w:tentative="0">
      <w:start w:val="0"/>
      <w:numFmt w:val="bullet"/>
      <w:lvlText w:val="•"/>
      <w:lvlJc w:val="left"/>
      <w:pPr>
        <w:ind w:left="1848" w:hanging="361"/>
      </w:pPr>
      <w:rPr>
        <w:rFonts w:hint="default"/>
        <w:lang w:val="zh-CN" w:eastAsia="zh-CN" w:bidi="zh-CN"/>
      </w:rPr>
    </w:lvl>
    <w:lvl w:ilvl="3" w:tentative="0">
      <w:start w:val="0"/>
      <w:numFmt w:val="bullet"/>
      <w:lvlText w:val="•"/>
      <w:lvlJc w:val="left"/>
      <w:pPr>
        <w:ind w:left="2703" w:hanging="361"/>
      </w:pPr>
      <w:rPr>
        <w:rFonts w:hint="default"/>
        <w:lang w:val="zh-CN" w:eastAsia="zh-CN" w:bidi="zh-CN"/>
      </w:rPr>
    </w:lvl>
    <w:lvl w:ilvl="4" w:tentative="0">
      <w:start w:val="0"/>
      <w:numFmt w:val="bullet"/>
      <w:lvlText w:val="•"/>
      <w:lvlJc w:val="left"/>
      <w:pPr>
        <w:ind w:left="3557" w:hanging="361"/>
      </w:pPr>
      <w:rPr>
        <w:rFonts w:hint="default"/>
        <w:lang w:val="zh-CN" w:eastAsia="zh-CN" w:bidi="zh-CN"/>
      </w:rPr>
    </w:lvl>
    <w:lvl w:ilvl="5" w:tentative="0">
      <w:start w:val="0"/>
      <w:numFmt w:val="bullet"/>
      <w:lvlText w:val="•"/>
      <w:lvlJc w:val="left"/>
      <w:pPr>
        <w:ind w:left="4412" w:hanging="361"/>
      </w:pPr>
      <w:rPr>
        <w:rFonts w:hint="default"/>
        <w:lang w:val="zh-CN" w:eastAsia="zh-CN" w:bidi="zh-CN"/>
      </w:rPr>
    </w:lvl>
    <w:lvl w:ilvl="6" w:tentative="0">
      <w:start w:val="0"/>
      <w:numFmt w:val="bullet"/>
      <w:lvlText w:val="•"/>
      <w:lvlJc w:val="left"/>
      <w:pPr>
        <w:ind w:left="5266" w:hanging="361"/>
      </w:pPr>
      <w:rPr>
        <w:rFonts w:hint="default"/>
        <w:lang w:val="zh-CN" w:eastAsia="zh-CN" w:bidi="zh-CN"/>
      </w:rPr>
    </w:lvl>
    <w:lvl w:ilvl="7" w:tentative="0">
      <w:start w:val="0"/>
      <w:numFmt w:val="bullet"/>
      <w:lvlText w:val="•"/>
      <w:lvlJc w:val="left"/>
      <w:pPr>
        <w:ind w:left="6120" w:hanging="361"/>
      </w:pPr>
      <w:rPr>
        <w:rFonts w:hint="default"/>
        <w:lang w:val="zh-CN" w:eastAsia="zh-CN" w:bidi="zh-CN"/>
      </w:rPr>
    </w:lvl>
    <w:lvl w:ilvl="8" w:tentative="0">
      <w:start w:val="0"/>
      <w:numFmt w:val="bullet"/>
      <w:lvlText w:val="•"/>
      <w:lvlJc w:val="left"/>
      <w:pPr>
        <w:ind w:left="6975" w:hanging="361"/>
      </w:pPr>
      <w:rPr>
        <w:rFonts w:hint="default"/>
        <w:lang w:val="zh-CN" w:eastAsia="zh-CN" w:bidi="zh-CN"/>
      </w:rPr>
    </w:lvl>
  </w:abstractNum>
  <w:abstractNum w:abstractNumId="1">
    <w:nsid w:val="0053208E"/>
    <w:multiLevelType w:val="multilevel"/>
    <w:tmpl w:val="0053208E"/>
    <w:lvl w:ilvl="0" w:tentative="0">
      <w:start w:val="1"/>
      <w:numFmt w:val="upperLetter"/>
      <w:lvlText w:val="%1"/>
      <w:lvlJc w:val="left"/>
      <w:pPr>
        <w:ind w:left="140" w:hanging="361"/>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994" w:hanging="361"/>
      </w:pPr>
      <w:rPr>
        <w:rFonts w:hint="default"/>
        <w:lang w:val="zh-CN" w:eastAsia="zh-CN" w:bidi="zh-CN"/>
      </w:rPr>
    </w:lvl>
    <w:lvl w:ilvl="2" w:tentative="0">
      <w:start w:val="0"/>
      <w:numFmt w:val="bullet"/>
      <w:lvlText w:val="•"/>
      <w:lvlJc w:val="left"/>
      <w:pPr>
        <w:ind w:left="1848" w:hanging="361"/>
      </w:pPr>
      <w:rPr>
        <w:rFonts w:hint="default"/>
        <w:lang w:val="zh-CN" w:eastAsia="zh-CN" w:bidi="zh-CN"/>
      </w:rPr>
    </w:lvl>
    <w:lvl w:ilvl="3" w:tentative="0">
      <w:start w:val="0"/>
      <w:numFmt w:val="bullet"/>
      <w:lvlText w:val="•"/>
      <w:lvlJc w:val="left"/>
      <w:pPr>
        <w:ind w:left="2703" w:hanging="361"/>
      </w:pPr>
      <w:rPr>
        <w:rFonts w:hint="default"/>
        <w:lang w:val="zh-CN" w:eastAsia="zh-CN" w:bidi="zh-CN"/>
      </w:rPr>
    </w:lvl>
    <w:lvl w:ilvl="4" w:tentative="0">
      <w:start w:val="0"/>
      <w:numFmt w:val="bullet"/>
      <w:lvlText w:val="•"/>
      <w:lvlJc w:val="left"/>
      <w:pPr>
        <w:ind w:left="3557" w:hanging="361"/>
      </w:pPr>
      <w:rPr>
        <w:rFonts w:hint="default"/>
        <w:lang w:val="zh-CN" w:eastAsia="zh-CN" w:bidi="zh-CN"/>
      </w:rPr>
    </w:lvl>
    <w:lvl w:ilvl="5" w:tentative="0">
      <w:start w:val="0"/>
      <w:numFmt w:val="bullet"/>
      <w:lvlText w:val="•"/>
      <w:lvlJc w:val="left"/>
      <w:pPr>
        <w:ind w:left="4412" w:hanging="361"/>
      </w:pPr>
      <w:rPr>
        <w:rFonts w:hint="default"/>
        <w:lang w:val="zh-CN" w:eastAsia="zh-CN" w:bidi="zh-CN"/>
      </w:rPr>
    </w:lvl>
    <w:lvl w:ilvl="6" w:tentative="0">
      <w:start w:val="0"/>
      <w:numFmt w:val="bullet"/>
      <w:lvlText w:val="•"/>
      <w:lvlJc w:val="left"/>
      <w:pPr>
        <w:ind w:left="5266" w:hanging="361"/>
      </w:pPr>
      <w:rPr>
        <w:rFonts w:hint="default"/>
        <w:lang w:val="zh-CN" w:eastAsia="zh-CN" w:bidi="zh-CN"/>
      </w:rPr>
    </w:lvl>
    <w:lvl w:ilvl="7" w:tentative="0">
      <w:start w:val="0"/>
      <w:numFmt w:val="bullet"/>
      <w:lvlText w:val="•"/>
      <w:lvlJc w:val="left"/>
      <w:pPr>
        <w:ind w:left="6120" w:hanging="361"/>
      </w:pPr>
      <w:rPr>
        <w:rFonts w:hint="default"/>
        <w:lang w:val="zh-CN" w:eastAsia="zh-CN" w:bidi="zh-CN"/>
      </w:rPr>
    </w:lvl>
    <w:lvl w:ilvl="8" w:tentative="0">
      <w:start w:val="0"/>
      <w:numFmt w:val="bullet"/>
      <w:lvlText w:val="•"/>
      <w:lvlJc w:val="left"/>
      <w:pPr>
        <w:ind w:left="6975" w:hanging="36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B4F0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501" w:hanging="362"/>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2019-11-06T03:49:00Z</dcterms:created>
  <dc:creator>simon</dc:creator>
  <cp:lastModifiedBy>^O^珏</cp:lastModifiedBy>
  <dcterms:modified xsi:type="dcterms:W3CDTF">2019-11-06T05:46:16Z</dcterms:modified>
  <dc:title>关于中国人力资源网介绍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2010</vt:lpwstr>
  </property>
  <property fmtid="{D5CDD505-2E9C-101B-9397-08002B2CF9AE}" pid="4" name="LastSaved">
    <vt:filetime>2019-11-06T00:00:00Z</vt:filetime>
  </property>
  <property fmtid="{D5CDD505-2E9C-101B-9397-08002B2CF9AE}" pid="5" name="KSOProductBuildVer">
    <vt:lpwstr>2052-11.1.0.9175</vt:lpwstr>
  </property>
</Properties>
</file>