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rPr>
      </w:pPr>
      <w:bookmarkStart w:id="0" w:name="_GoBack"/>
      <w:bookmarkEnd w:id="0"/>
      <w:r>
        <w:rPr>
          <w:rFonts w:hint="eastAsia" w:ascii="宋体" w:hAnsi="宋体" w:eastAsia="宋体" w:cs="宋体"/>
          <w:b/>
          <w:bCs/>
        </w:rPr>
        <w:t>行业分析的方法</w:t>
      </w:r>
    </w:p>
    <w:p>
      <w:pPr>
        <w:rPr>
          <w:rFonts w:hint="eastAsia" w:ascii="宋体" w:hAnsi="宋体" w:eastAsia="宋体" w:cs="宋体"/>
        </w:rPr>
      </w:pPr>
      <w:r>
        <w:rPr>
          <w:rFonts w:hint="eastAsia" w:ascii="宋体" w:hAnsi="宋体" w:eastAsia="宋体" w:cs="宋体"/>
        </w:rPr>
        <w:t>行业分析的方法通常有标准行业分类法和道-琼斯分类法。即按国民经济行业的分类和证券市场的行业来划分。</w:t>
      </w:r>
    </w:p>
    <w:p>
      <w:pPr>
        <w:rPr>
          <w:rFonts w:hint="eastAsia" w:ascii="宋体" w:hAnsi="宋体" w:eastAsia="宋体" w:cs="宋体"/>
        </w:rPr>
      </w:pPr>
      <w:r>
        <w:rPr>
          <w:rFonts w:hint="eastAsia" w:ascii="宋体" w:hAnsi="宋体" w:eastAsia="宋体" w:cs="宋体"/>
        </w:rPr>
        <w:t>在周期与行业分析中行业增长比较分析主要为确定该行业是否属于周期型行业；比较该行业的年增长率与国民生产总值、国内生产总值的年增长率；计算各观察年份该行业销售额在国民生产总之中所占比重。行业未来增长率预测。</w:t>
      </w:r>
    </w:p>
    <w:p>
      <w:pPr>
        <w:rPr>
          <w:rFonts w:hint="eastAsia" w:ascii="宋体" w:hAnsi="宋体" w:eastAsia="宋体" w:cs="宋体"/>
          <w:b/>
          <w:bCs/>
        </w:rPr>
      </w:pPr>
      <w:r>
        <w:rPr>
          <w:rFonts w:hint="eastAsia" w:ascii="宋体" w:hAnsi="宋体" w:eastAsia="宋体" w:cs="宋体"/>
          <w:b/>
          <w:bCs/>
        </w:rPr>
        <w:t>一、 行业划分的方法：</w:t>
      </w:r>
    </w:p>
    <w:p>
      <w:pPr>
        <w:rPr>
          <w:rFonts w:hint="eastAsia" w:ascii="宋体" w:hAnsi="宋体" w:eastAsia="宋体" w:cs="宋体"/>
        </w:rPr>
      </w:pPr>
      <w:r>
        <w:rPr>
          <w:rFonts w:hint="eastAsia" w:ascii="宋体" w:hAnsi="宋体" w:eastAsia="宋体" w:cs="宋体"/>
        </w:rPr>
        <w:t>1、道-琼斯分类法。此方法通常将大多数股票分为三类：工业、运输业和公用事业，然后选取有代表性的股票。</w:t>
      </w:r>
    </w:p>
    <w:p>
      <w:pPr>
        <w:rPr>
          <w:rFonts w:hint="eastAsia" w:ascii="宋体" w:hAnsi="宋体" w:eastAsia="宋体" w:cs="宋体"/>
        </w:rPr>
      </w:pPr>
      <w:r>
        <w:rPr>
          <w:rFonts w:hint="eastAsia" w:ascii="宋体" w:hAnsi="宋体" w:eastAsia="宋体" w:cs="宋体"/>
        </w:rPr>
        <w:t>2、标准行业分类法。此法把国民经济划分为以下10个门类：农业、畜牧狩猎业、林业和渔业；采矿业及土石采掘业；制造业；电、煤气和水；建筑业；批发和零售业、饮食和旅馆业；运输、仓储和邮电通信业；金融、保险、房地产和工商服务业；政府、社会和个人服务业；其他。</w:t>
      </w:r>
    </w:p>
    <w:p>
      <w:pPr>
        <w:rPr>
          <w:rFonts w:hint="eastAsia" w:ascii="宋体" w:hAnsi="宋体" w:eastAsia="宋体" w:cs="宋体"/>
        </w:rPr>
      </w:pPr>
      <w:r>
        <w:rPr>
          <w:rFonts w:hint="eastAsia" w:ascii="宋体" w:hAnsi="宋体" w:eastAsia="宋体" w:cs="宋体"/>
        </w:rPr>
        <w:t>3、我国国民经济行业的分类。我国将国民经济划分为16个大的门类。</w:t>
      </w:r>
    </w:p>
    <w:p>
      <w:pPr>
        <w:rPr>
          <w:rFonts w:hint="eastAsia" w:ascii="宋体" w:hAnsi="宋体" w:eastAsia="宋体" w:cs="宋体"/>
        </w:rPr>
      </w:pPr>
      <w:r>
        <w:rPr>
          <w:rFonts w:hint="eastAsia" w:ascii="宋体" w:hAnsi="宋体" w:eastAsia="宋体" w:cs="宋体"/>
        </w:rPr>
        <w:t>4、我国证券市场的行业划分。上证指数分类法，将上市公司分为五类：工业、商业、地产业、公用事业和综合类；深证指数分类法，将上市公司分为六类：工业、商业、金融业、地产业、公用事业和综合类。</w:t>
      </w:r>
    </w:p>
    <w:p>
      <w:pPr>
        <w:rPr>
          <w:rFonts w:hint="eastAsia" w:ascii="宋体" w:hAnsi="宋体" w:eastAsia="宋体" w:cs="宋体"/>
          <w:b/>
          <w:bCs/>
        </w:rPr>
      </w:pPr>
      <w:r>
        <w:rPr>
          <w:rFonts w:hint="eastAsia" w:ascii="宋体" w:hAnsi="宋体" w:eastAsia="宋体" w:cs="宋体"/>
          <w:b/>
          <w:bCs/>
        </w:rPr>
        <w:t>二、周期与行业分析：</w:t>
      </w:r>
    </w:p>
    <w:p>
      <w:pPr>
        <w:rPr>
          <w:rFonts w:hint="eastAsia" w:ascii="宋体" w:hAnsi="宋体" w:eastAsia="宋体" w:cs="宋体"/>
        </w:rPr>
      </w:pPr>
      <w:r>
        <w:rPr>
          <w:rFonts w:hint="eastAsia" w:ascii="宋体" w:hAnsi="宋体" w:eastAsia="宋体" w:cs="宋体"/>
        </w:rPr>
        <w:t>根据行业自身发展与国民经济总体周期变动之间关联的密切程度，行业可被分为：增长型行业；周期型行业；防守型行业。根据行业自身兴衰的演变过程，行业的生命周期被分为：幼稚期；成长期；成熟期；衰退期。</w:t>
      </w:r>
    </w:p>
    <w:p>
      <w:pPr>
        <w:rPr>
          <w:rFonts w:hint="eastAsia" w:ascii="宋体" w:hAnsi="宋体" w:eastAsia="宋体" w:cs="宋体"/>
          <w:b/>
          <w:bCs/>
        </w:rPr>
      </w:pPr>
      <w:r>
        <w:rPr>
          <w:rFonts w:hint="eastAsia" w:ascii="宋体" w:hAnsi="宋体" w:eastAsia="宋体" w:cs="宋体"/>
          <w:b/>
          <w:bCs/>
        </w:rPr>
        <w:t>三、影响行业兴衰的主要因素：</w:t>
      </w:r>
    </w:p>
    <w:p>
      <w:pPr>
        <w:rPr>
          <w:rFonts w:hint="eastAsia" w:ascii="宋体" w:hAnsi="宋体" w:eastAsia="宋体" w:cs="宋体"/>
        </w:rPr>
      </w:pPr>
      <w:r>
        <w:rPr>
          <w:rFonts w:hint="eastAsia" w:ascii="宋体" w:hAnsi="宋体" w:eastAsia="宋体" w:cs="宋体"/>
        </w:rPr>
        <w:t>1、技术进步。技术进步不断推出新行业，同时不断淘汰旧行业。</w:t>
      </w:r>
    </w:p>
    <w:p>
      <w:pPr>
        <w:rPr>
          <w:rFonts w:hint="eastAsia" w:ascii="宋体" w:hAnsi="宋体" w:eastAsia="宋体" w:cs="宋体"/>
        </w:rPr>
      </w:pPr>
      <w:r>
        <w:rPr>
          <w:rFonts w:hint="eastAsia" w:ascii="宋体" w:hAnsi="宋体" w:eastAsia="宋体" w:cs="宋体"/>
        </w:rPr>
        <w:t>2、政府政策。政府影响的行业范围；政府对行业的促进干预和限制干预。</w:t>
      </w:r>
    </w:p>
    <w:p>
      <w:pPr>
        <w:rPr>
          <w:rFonts w:hint="eastAsia" w:ascii="宋体" w:hAnsi="宋体" w:eastAsia="宋体" w:cs="宋体"/>
        </w:rPr>
      </w:pPr>
      <w:r>
        <w:rPr>
          <w:rFonts w:hint="eastAsia" w:ascii="宋体" w:hAnsi="宋体" w:eastAsia="宋体" w:cs="宋体"/>
        </w:rPr>
        <w:t>3、产业组织创新。产业组织创新是推动产业形成和持续发展的重要力量。</w:t>
      </w:r>
    </w:p>
    <w:p>
      <w:pPr>
        <w:rPr>
          <w:rFonts w:hint="eastAsia" w:ascii="宋体" w:hAnsi="宋体" w:eastAsia="宋体" w:cs="宋体"/>
        </w:rPr>
      </w:pPr>
      <w:r>
        <w:rPr>
          <w:rFonts w:hint="eastAsia" w:ascii="宋体" w:hAnsi="宋体" w:eastAsia="宋体" w:cs="宋体"/>
        </w:rPr>
        <w:t>4、社会习惯的改变。社会习惯的变化会引起对某些商品的需求变化，进而影响行业的兴衰。</w:t>
      </w:r>
    </w:p>
    <w:p>
      <w:pPr>
        <w:rPr>
          <w:rFonts w:hint="eastAsia" w:ascii="宋体" w:hAnsi="宋体" w:eastAsia="宋体" w:cs="宋体"/>
        </w:rPr>
      </w:pPr>
      <w:r>
        <w:rPr>
          <w:rFonts w:hint="eastAsia" w:ascii="宋体" w:hAnsi="宋体" w:eastAsia="宋体" w:cs="宋体"/>
        </w:rPr>
        <w:t>5、经济全球化。经济全球化对各国的产业发展产生重大影响。</w:t>
      </w:r>
    </w:p>
    <w:p>
      <w:pPr>
        <w:rPr>
          <w:rFonts w:hint="eastAsia" w:ascii="宋体" w:hAnsi="宋体" w:eastAsia="宋体" w:cs="宋体"/>
          <w:b/>
          <w:bCs/>
        </w:rPr>
      </w:pPr>
      <w:r>
        <w:rPr>
          <w:rFonts w:hint="eastAsia" w:ascii="宋体" w:hAnsi="宋体" w:eastAsia="宋体" w:cs="宋体"/>
          <w:b/>
          <w:bCs/>
        </w:rPr>
        <w:t>四、行业投资的选择：</w:t>
      </w:r>
    </w:p>
    <w:p>
      <w:pPr>
        <w:rPr>
          <w:rFonts w:hint="eastAsia" w:ascii="宋体" w:hAnsi="宋体" w:eastAsia="宋体" w:cs="宋体"/>
        </w:rPr>
      </w:pPr>
      <w:r>
        <w:rPr>
          <w:rFonts w:hint="eastAsia" w:ascii="宋体" w:hAnsi="宋体" w:eastAsia="宋体" w:cs="宋体"/>
        </w:rPr>
        <w:t>1、选择的目标。投资者应当选择增长型行业以及处于成长期或成熟期的行业进行投资。</w:t>
      </w:r>
    </w:p>
    <w:p>
      <w:pPr>
        <w:rPr>
          <w:rFonts w:hint="eastAsia" w:ascii="宋体" w:hAnsi="宋体" w:eastAsia="宋体" w:cs="宋体"/>
        </w:rPr>
      </w:pPr>
      <w:r>
        <w:rPr>
          <w:rFonts w:hint="eastAsia" w:ascii="宋体" w:hAnsi="宋体" w:eastAsia="宋体" w:cs="宋体"/>
        </w:rPr>
        <w:t>2、选择的方法。行业增长比较分析：确定该行业是否属于周期型行业；比较该行业的年增长率与国民生产总值、国内生产总值的年增长率；计算各观察年份该行业销售额在国民生产总之中所占比重。行业未来增长率预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B50FD"/>
    <w:rsid w:val="41BB6771"/>
    <w:rsid w:val="79B4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2019-11-06T03:39:00Z</dcterms:created>
  <dc:creator>Administrator</dc:creator>
  <cp:lastModifiedBy>^O^珏</cp:lastModifiedBy>
  <dcterms:modified xsi:type="dcterms:W3CDTF">2019-11-06T05:45:54Z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