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sz w:val="36"/>
          <w:szCs w:val="36"/>
        </w:rPr>
      </w:pPr>
      <w:r>
        <w:rPr>
          <w:rFonts w:hint="eastAsia" w:ascii="宋体" w:hAnsi="宋体" w:eastAsia="宋体" w:cs="宋体"/>
          <w:sz w:val="36"/>
          <w:szCs w:val="36"/>
        </w:rPr>
        <w:t>听说，这是阿里都在学的OD工具</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据说，阿里巴巴近年来推行了贝尔宾角色工具，并在跨部门及同部门合作层面都有过不少的尝试与突破。</w:t>
      </w:r>
      <w:bookmarkStart w:id="0" w:name="_GoBack"/>
      <w:bookmarkEnd w:id="0"/>
    </w:p>
    <w:p>
      <w:pPr>
        <w:ind w:firstLine="560" w:firstLineChars="200"/>
        <w:rPr>
          <w:rFonts w:hint="eastAsia" w:ascii="宋体" w:hAnsi="宋体" w:eastAsia="宋体" w:cs="宋体"/>
          <w:sz w:val="28"/>
          <w:szCs w:val="28"/>
        </w:rPr>
      </w:pPr>
      <w:r>
        <w:rPr>
          <w:rFonts w:hint="eastAsia" w:ascii="宋体" w:hAnsi="宋体" w:eastAsia="宋体" w:cs="宋体"/>
          <w:sz w:val="28"/>
          <w:szCs w:val="28"/>
        </w:rPr>
        <w:t>贝尔宾角色是什么？我们一起来学习一下～</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一个团队中应该有多少种角色？</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英国组织行为学家贝尔宾博士（Dr.R.Meredith Belbin）及其团队，经过近十年对成功团队的研究、追踪和分析后发现，一个卓越的团队内部应该有九种角色，分别是智多星、资源调查员、协调员、推进者、监督评论员、凝聚者、实干家、善始善终者、专家。</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1、九个角色解析</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九个角色可以归纳为三类：行动导向、人际导向、谋略导向,九个角色的特征有：</w:t>
      </w:r>
    </w:p>
    <w:p>
      <w:pPr>
        <w:rPr>
          <w:rFonts w:hint="eastAsia" w:ascii="宋体" w:hAnsi="宋体" w:eastAsia="宋体" w:cs="宋体"/>
          <w:sz w:val="28"/>
          <w:szCs w:val="28"/>
        </w:rPr>
      </w:pPr>
      <w:r>
        <w:rPr>
          <w:rFonts w:hint="eastAsia" w:ascii="宋体" w:hAnsi="宋体" w:eastAsia="宋体" w:cs="宋体"/>
        </w:rPr>
        <w:drawing>
          <wp:inline distT="0" distB="0" distL="0" distR="0">
            <wp:extent cx="4237990" cy="33140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238096" cy="3314286"/>
                    </a:xfrm>
                    <a:prstGeom prst="rect">
                      <a:avLst/>
                    </a:prstGeom>
                  </pic:spPr>
                </pic:pic>
              </a:graphicData>
            </a:graphic>
          </wp:inline>
        </w:drawing>
      </w:r>
    </w:p>
    <w:p>
      <w:pPr>
        <w:ind w:firstLine="700" w:firstLineChars="250"/>
        <w:rPr>
          <w:rFonts w:hint="eastAsia" w:ascii="宋体" w:hAnsi="宋体" w:eastAsia="宋体" w:cs="宋体"/>
          <w:sz w:val="28"/>
          <w:szCs w:val="28"/>
        </w:rPr>
      </w:pPr>
      <w:r>
        <w:rPr>
          <w:rFonts w:hint="eastAsia" w:ascii="宋体" w:hAnsi="宋体" w:eastAsia="宋体" w:cs="宋体"/>
          <w:sz w:val="28"/>
          <w:szCs w:val="28"/>
        </w:rPr>
        <w:t>（1）智多星 PL（Planter）</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典型特征：有个性；思想深刻；不拘一格；</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积极特性：才华横溢；富有想象力；智慧；知识面广 ；</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能容忍的弱点：高高在上；不重细节；不拘礼仪 ；</w:t>
      </w:r>
    </w:p>
    <w:p>
      <w:pPr>
        <w:ind w:left="701" w:leftChars="334"/>
        <w:rPr>
          <w:rFonts w:hint="eastAsia" w:ascii="宋体" w:hAnsi="宋体" w:eastAsia="宋体" w:cs="宋体"/>
          <w:sz w:val="28"/>
          <w:szCs w:val="28"/>
        </w:rPr>
      </w:pPr>
      <w:r>
        <w:rPr>
          <w:rFonts w:hint="eastAsia" w:ascii="宋体" w:hAnsi="宋体" w:eastAsia="宋体" w:cs="宋体"/>
          <w:sz w:val="28"/>
          <w:szCs w:val="28"/>
        </w:rPr>
        <w:t>在团队中的作用：提供建议；提出批评并有助于引出相反意见；对已经形成的行动方案提出新的看法；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（2）监督评论员 ME（Monitor Evaluator）</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典型特征：清醒；理智；谨慎 ；</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积极特性：判断力强；分辨力强；讲求实际 ；</w:t>
      </w:r>
    </w:p>
    <w:p>
      <w:pPr>
        <w:ind w:left="139" w:leftChars="66" w:firstLine="560" w:firstLineChars="200"/>
        <w:rPr>
          <w:rFonts w:hint="eastAsia" w:ascii="宋体" w:hAnsi="宋体" w:eastAsia="宋体" w:cs="宋体"/>
          <w:sz w:val="28"/>
          <w:szCs w:val="28"/>
        </w:rPr>
      </w:pPr>
      <w:r>
        <w:rPr>
          <w:rFonts w:hint="eastAsia" w:ascii="宋体" w:hAnsi="宋体" w:eastAsia="宋体" w:cs="宋体"/>
          <w:sz w:val="28"/>
          <w:szCs w:val="28"/>
        </w:rPr>
        <w:t>能容忍的弱点：缺乏鼓动和激发他人的能力；自己也不容易被别人鼓动和激发 ；</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在团队中的作用：分析问题和情景；对繁杂的材料予以简化，并澄清模糊不清的问题；对他人的判断和作用做出评价；</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（3）专家 SP（Specialist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专家型的特点：诚实、自我做起、专注、能在急需时带来知识和技能；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积极特性：能够提供不易掌握的专门知识和技能；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可接受的弱点：专业领域比较狭窄，只懂自己擅长的特殊专业领域，对其他事情兴趣不大；</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097"/>
        <w:gridCol w:w="3164"/>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130" w:type="dxa"/>
            <w:vMerge w:val="restart"/>
          </w:tcPr>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ind w:firstLine="105" w:firstLineChars="50"/>
              <w:jc w:val="center"/>
              <w:rPr>
                <w:rFonts w:hint="eastAsia" w:ascii="宋体" w:hAnsi="宋体" w:eastAsia="宋体" w:cs="宋体"/>
                <w:szCs w:val="21"/>
              </w:rPr>
            </w:pPr>
            <w:r>
              <w:rPr>
                <w:rFonts w:hint="eastAsia" w:ascii="宋体" w:hAnsi="宋体" w:eastAsia="宋体" w:cs="宋体"/>
                <w:szCs w:val="21"/>
              </w:rPr>
              <w:t>谋略导向</w:t>
            </w:r>
          </w:p>
        </w:tc>
        <w:tc>
          <w:tcPr>
            <w:tcW w:w="1097" w:type="dxa"/>
          </w:tcPr>
          <w:p>
            <w:pPr>
              <w:jc w:val="center"/>
              <w:rPr>
                <w:rFonts w:hint="eastAsia" w:ascii="宋体" w:hAnsi="宋体" w:eastAsia="宋体" w:cs="宋体"/>
                <w:szCs w:val="21"/>
              </w:rPr>
            </w:pPr>
            <w:r>
              <w:rPr>
                <w:rFonts w:hint="eastAsia" w:ascii="宋体" w:hAnsi="宋体" w:eastAsia="宋体" w:cs="宋体"/>
                <w:szCs w:val="21"/>
              </w:rPr>
              <w:t>智多星</w:t>
            </w:r>
          </w:p>
        </w:tc>
        <w:tc>
          <w:tcPr>
            <w:tcW w:w="3164" w:type="dxa"/>
          </w:tcPr>
          <w:p>
            <w:pPr>
              <w:pStyle w:val="15"/>
              <w:numPr>
                <w:ilvl w:val="0"/>
                <w:numId w:val="1"/>
              </w:numPr>
              <w:ind w:firstLineChars="0"/>
              <w:rPr>
                <w:rFonts w:hint="eastAsia" w:ascii="宋体" w:hAnsi="宋体" w:eastAsia="宋体" w:cs="宋体"/>
                <w:szCs w:val="21"/>
              </w:rPr>
            </w:pPr>
            <w:r>
              <w:rPr>
                <w:rFonts w:hint="eastAsia" w:ascii="宋体" w:hAnsi="宋体" w:eastAsia="宋体" w:cs="宋体"/>
                <w:szCs w:val="21"/>
              </w:rPr>
              <w:t>标新立异，思维活跃想象力丰富</w:t>
            </w:r>
          </w:p>
          <w:p>
            <w:pPr>
              <w:pStyle w:val="15"/>
              <w:numPr>
                <w:ilvl w:val="0"/>
                <w:numId w:val="1"/>
              </w:numPr>
              <w:ind w:firstLineChars="0"/>
              <w:rPr>
                <w:rFonts w:hint="eastAsia" w:ascii="宋体" w:hAnsi="宋体" w:eastAsia="宋体" w:cs="宋体"/>
                <w:szCs w:val="21"/>
              </w:rPr>
            </w:pPr>
            <w:r>
              <w:rPr>
                <w:rFonts w:hint="eastAsia" w:ascii="宋体" w:hAnsi="宋体" w:eastAsia="宋体" w:cs="宋体"/>
                <w:szCs w:val="21"/>
              </w:rPr>
              <w:t>高高在上，不重细节，不拘礼仪</w:t>
            </w:r>
          </w:p>
        </w:tc>
        <w:tc>
          <w:tcPr>
            <w:tcW w:w="2131" w:type="dxa"/>
          </w:tcPr>
          <w:p>
            <w:pPr>
              <w:rPr>
                <w:rFonts w:hint="eastAsia" w:ascii="宋体" w:hAnsi="宋体" w:eastAsia="宋体" w:cs="宋体"/>
                <w:szCs w:val="21"/>
              </w:rPr>
            </w:pPr>
            <w:r>
              <w:rPr>
                <w:rFonts w:hint="eastAsia" w:ascii="宋体" w:hAnsi="宋体" w:eastAsia="宋体" w:cs="宋体"/>
                <w:szCs w:val="21"/>
              </w:rPr>
              <w:t>提供建议，批评以及新的看法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ascii="宋体" w:hAnsi="宋体" w:eastAsia="宋体" w:cs="宋体"/>
                <w:szCs w:val="21"/>
              </w:rPr>
            </w:pPr>
          </w:p>
        </w:tc>
        <w:tc>
          <w:tcPr>
            <w:tcW w:w="1097" w:type="dxa"/>
          </w:tcPr>
          <w:p>
            <w:pPr>
              <w:jc w:val="center"/>
              <w:rPr>
                <w:rFonts w:hint="eastAsia" w:ascii="宋体" w:hAnsi="宋体" w:eastAsia="宋体" w:cs="宋体"/>
                <w:szCs w:val="21"/>
              </w:rPr>
            </w:pPr>
            <w:r>
              <w:rPr>
                <w:rFonts w:hint="eastAsia" w:ascii="宋体" w:hAnsi="宋体" w:eastAsia="宋体" w:cs="宋体"/>
                <w:szCs w:val="21"/>
              </w:rPr>
              <w:t>审议员/监督者</w:t>
            </w:r>
          </w:p>
        </w:tc>
        <w:tc>
          <w:tcPr>
            <w:tcW w:w="3164" w:type="dxa"/>
          </w:tcPr>
          <w:p>
            <w:pPr>
              <w:pStyle w:val="15"/>
              <w:numPr>
                <w:ilvl w:val="0"/>
                <w:numId w:val="2"/>
              </w:numPr>
              <w:ind w:firstLineChars="0"/>
              <w:rPr>
                <w:rFonts w:hint="eastAsia" w:ascii="宋体" w:hAnsi="宋体" w:eastAsia="宋体" w:cs="宋体"/>
                <w:szCs w:val="21"/>
              </w:rPr>
            </w:pPr>
            <w:r>
              <w:rPr>
                <w:rFonts w:hint="eastAsia" w:ascii="宋体" w:hAnsi="宋体" w:eastAsia="宋体" w:cs="宋体"/>
                <w:szCs w:val="21"/>
              </w:rPr>
              <w:t>理智谨慎，判断力强，讲究实际</w:t>
            </w:r>
          </w:p>
          <w:p>
            <w:pPr>
              <w:pStyle w:val="15"/>
              <w:numPr>
                <w:ilvl w:val="0"/>
                <w:numId w:val="2"/>
              </w:numPr>
              <w:ind w:firstLineChars="0"/>
              <w:rPr>
                <w:rFonts w:hint="eastAsia" w:ascii="宋体" w:hAnsi="宋体" w:eastAsia="宋体" w:cs="宋体"/>
                <w:szCs w:val="21"/>
              </w:rPr>
            </w:pPr>
            <w:r>
              <w:rPr>
                <w:rFonts w:hint="eastAsia" w:ascii="宋体" w:hAnsi="宋体" w:eastAsia="宋体" w:cs="宋体"/>
                <w:szCs w:val="21"/>
              </w:rPr>
              <w:t>缺乏鼓励和激发他人与自己的能力</w:t>
            </w:r>
          </w:p>
        </w:tc>
        <w:tc>
          <w:tcPr>
            <w:tcW w:w="2131" w:type="dxa"/>
          </w:tcPr>
          <w:p>
            <w:pPr>
              <w:rPr>
                <w:rFonts w:hint="eastAsia" w:ascii="宋体" w:hAnsi="宋体" w:eastAsia="宋体" w:cs="宋体"/>
                <w:szCs w:val="21"/>
              </w:rPr>
            </w:pPr>
            <w:r>
              <w:rPr>
                <w:rFonts w:hint="eastAsia" w:ascii="宋体" w:hAnsi="宋体" w:eastAsia="宋体" w:cs="宋体"/>
                <w:szCs w:val="21"/>
              </w:rPr>
              <w:t>分析问题和情景，对他们的判断和作用做出评价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ascii="宋体" w:hAnsi="宋体" w:eastAsia="宋体" w:cs="宋体"/>
                <w:szCs w:val="21"/>
              </w:rPr>
            </w:pPr>
          </w:p>
        </w:tc>
        <w:tc>
          <w:tcPr>
            <w:tcW w:w="1097" w:type="dxa"/>
          </w:tcPr>
          <w:p>
            <w:pPr>
              <w:rPr>
                <w:rFonts w:hint="eastAsia" w:ascii="宋体" w:hAnsi="宋体" w:eastAsia="宋体" w:cs="宋体"/>
                <w:szCs w:val="21"/>
              </w:rPr>
            </w:pPr>
            <w:r>
              <w:rPr>
                <w:rFonts w:hint="eastAsia" w:ascii="宋体" w:hAnsi="宋体" w:eastAsia="宋体" w:cs="宋体"/>
                <w:szCs w:val="21"/>
              </w:rPr>
              <w:t>专家</w:t>
            </w:r>
          </w:p>
        </w:tc>
        <w:tc>
          <w:tcPr>
            <w:tcW w:w="3164" w:type="dxa"/>
          </w:tcPr>
          <w:p>
            <w:pPr>
              <w:pStyle w:val="15"/>
              <w:numPr>
                <w:ilvl w:val="0"/>
                <w:numId w:val="2"/>
              </w:numPr>
              <w:ind w:firstLineChars="0"/>
              <w:rPr>
                <w:rFonts w:hint="eastAsia" w:ascii="宋体" w:hAnsi="宋体" w:eastAsia="宋体" w:cs="宋体"/>
                <w:szCs w:val="21"/>
              </w:rPr>
            </w:pPr>
            <w:r>
              <w:rPr>
                <w:rFonts w:hint="eastAsia" w:ascii="宋体" w:hAnsi="宋体" w:eastAsia="宋体" w:cs="宋体"/>
                <w:szCs w:val="21"/>
              </w:rPr>
              <w:t>专心致志，自觉主动，能掌握困难的知识和技能</w:t>
            </w:r>
          </w:p>
        </w:tc>
        <w:tc>
          <w:tcPr>
            <w:tcW w:w="2131" w:type="dxa"/>
          </w:tcPr>
          <w:p>
            <w:pPr>
              <w:rPr>
                <w:rFonts w:hint="eastAsia" w:ascii="宋体" w:hAnsi="宋体" w:eastAsia="宋体" w:cs="宋体"/>
                <w:szCs w:val="21"/>
              </w:rPr>
            </w:pPr>
            <w:r>
              <w:rPr>
                <w:rFonts w:hint="eastAsia" w:ascii="宋体" w:hAnsi="宋体" w:eastAsia="宋体" w:cs="宋体"/>
                <w:szCs w:val="21"/>
              </w:rPr>
              <w:t>提供专业意见</w:t>
            </w:r>
          </w:p>
        </w:tc>
      </w:tr>
    </w:tbl>
    <w:p>
      <w:pPr>
        <w:rPr>
          <w:rFonts w:hint="eastAsia" w:ascii="宋体" w:hAnsi="宋体" w:eastAsia="宋体" w:cs="宋体"/>
          <w:sz w:val="28"/>
          <w:szCs w:val="28"/>
        </w:rPr>
      </w:pPr>
    </w:p>
    <w:p>
      <w:pPr>
        <w:ind w:firstLine="420" w:firstLineChars="150"/>
        <w:rPr>
          <w:rFonts w:hint="eastAsia" w:ascii="宋体" w:hAnsi="宋体" w:eastAsia="宋体" w:cs="宋体"/>
          <w:sz w:val="28"/>
          <w:szCs w:val="28"/>
        </w:rPr>
      </w:pPr>
      <w:r>
        <w:rPr>
          <w:rFonts w:hint="eastAsia" w:ascii="宋体" w:hAnsi="宋体" w:eastAsia="宋体" w:cs="宋体"/>
          <w:sz w:val="28"/>
          <w:szCs w:val="28"/>
        </w:rPr>
        <w:t>（4）外交官 RI（Resource Investigator）</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典型特征：性格外向；热情；好奇；联系广泛；消息灵通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积极特性：有广泛联系人的能力；不断探索新的事物；勇于迎接新的挑战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能容忍的弱点：事过境迁，兴趣马上转移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在团队中的作用：提出建议，并引入外部信息；接触持有其他观点的个体或群体；参加磋商性质的活动；</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（5）协调员 CO（Coordinator）</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典型特征：沉着；自信；有控制局面的能力；</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积极特性：对各种有价值的意见不带偏见地兼容并蓄，看问题比较客观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能容忍的弱点：在智能以及创造力方面并非超常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在团队中的作用：明确团队的目标和方向；选择需要决策的问题，并明确它们的先后顺序；帮助确定团队中的角色分工、责任和工作界限；总结团队的感受和成就， 综合团队的建议；</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（6）凝聚者 TW（Team Worker）</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典型特征：擅长人际交往；温和；敏感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积极特性：有适应周围环境以及人的能力；能促进团队的合作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能容忍的弱点：在危急时刻往往优柔寡断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在团队中的作用：给予他人支持，并帮助别人；打破讨论中的沉默；采取行动扭转或克服团队中的分歧；</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097"/>
        <w:gridCol w:w="3164"/>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Pr>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r>
              <w:rPr>
                <w:rFonts w:hint="eastAsia" w:ascii="宋体" w:hAnsi="宋体" w:eastAsia="宋体" w:cs="宋体"/>
                <w:szCs w:val="21"/>
              </w:rPr>
              <w:t>人际导向</w:t>
            </w:r>
          </w:p>
        </w:tc>
        <w:tc>
          <w:tcPr>
            <w:tcW w:w="1097" w:type="dxa"/>
          </w:tcPr>
          <w:p>
            <w:pPr>
              <w:rPr>
                <w:rFonts w:hint="eastAsia" w:ascii="宋体" w:hAnsi="宋体" w:eastAsia="宋体" w:cs="宋体"/>
                <w:szCs w:val="21"/>
              </w:rPr>
            </w:pPr>
            <w:r>
              <w:rPr>
                <w:rFonts w:hint="eastAsia" w:ascii="宋体" w:hAnsi="宋体" w:eastAsia="宋体" w:cs="宋体"/>
                <w:szCs w:val="21"/>
              </w:rPr>
              <w:t>协调者</w:t>
            </w:r>
          </w:p>
        </w:tc>
        <w:tc>
          <w:tcPr>
            <w:tcW w:w="3164" w:type="dxa"/>
          </w:tcPr>
          <w:p>
            <w:pPr>
              <w:pStyle w:val="15"/>
              <w:numPr>
                <w:ilvl w:val="0"/>
                <w:numId w:val="2"/>
              </w:numPr>
              <w:ind w:firstLineChars="0"/>
              <w:rPr>
                <w:rFonts w:hint="eastAsia" w:ascii="宋体" w:hAnsi="宋体" w:eastAsia="宋体" w:cs="宋体"/>
                <w:szCs w:val="21"/>
              </w:rPr>
            </w:pPr>
            <w:r>
              <w:rPr>
                <w:rFonts w:hint="eastAsia" w:ascii="宋体" w:hAnsi="宋体" w:eastAsia="宋体" w:cs="宋体"/>
                <w:szCs w:val="21"/>
              </w:rPr>
              <w:t>沉着自信乐观，兼容并蓄，控制局面</w:t>
            </w:r>
          </w:p>
          <w:p>
            <w:pPr>
              <w:pStyle w:val="15"/>
              <w:numPr>
                <w:ilvl w:val="0"/>
                <w:numId w:val="2"/>
              </w:numPr>
              <w:ind w:firstLineChars="0"/>
              <w:rPr>
                <w:rFonts w:hint="eastAsia" w:ascii="宋体" w:hAnsi="宋体" w:eastAsia="宋体" w:cs="宋体"/>
                <w:szCs w:val="21"/>
              </w:rPr>
            </w:pPr>
            <w:r>
              <w:rPr>
                <w:rFonts w:hint="eastAsia" w:ascii="宋体" w:hAnsi="宋体" w:eastAsia="宋体" w:cs="宋体"/>
                <w:szCs w:val="21"/>
              </w:rPr>
              <w:t>在智能以及创造力方面并非超常</w:t>
            </w:r>
          </w:p>
        </w:tc>
        <w:tc>
          <w:tcPr>
            <w:tcW w:w="2131" w:type="dxa"/>
          </w:tcPr>
          <w:p>
            <w:pPr>
              <w:pStyle w:val="15"/>
              <w:numPr>
                <w:ilvl w:val="0"/>
                <w:numId w:val="2"/>
              </w:numPr>
              <w:ind w:firstLineChars="0"/>
              <w:rPr>
                <w:rFonts w:hint="eastAsia" w:ascii="宋体" w:hAnsi="宋体" w:eastAsia="宋体" w:cs="宋体"/>
                <w:szCs w:val="21"/>
              </w:rPr>
            </w:pPr>
            <w:r>
              <w:rPr>
                <w:rFonts w:hint="eastAsia" w:ascii="宋体" w:hAnsi="宋体" w:eastAsia="宋体" w:cs="宋体"/>
                <w:szCs w:val="21"/>
              </w:rPr>
              <w:t>协助明确团队的目标和方向</w:t>
            </w:r>
          </w:p>
          <w:p>
            <w:pPr>
              <w:pStyle w:val="15"/>
              <w:numPr>
                <w:ilvl w:val="0"/>
                <w:numId w:val="2"/>
              </w:numPr>
              <w:ind w:firstLineChars="0"/>
              <w:rPr>
                <w:rFonts w:hint="eastAsia" w:ascii="宋体" w:hAnsi="宋体" w:eastAsia="宋体" w:cs="宋体"/>
                <w:szCs w:val="21"/>
              </w:rPr>
            </w:pPr>
            <w:r>
              <w:rPr>
                <w:rFonts w:hint="eastAsia" w:ascii="宋体" w:hAnsi="宋体" w:eastAsia="宋体" w:cs="宋体"/>
                <w:szCs w:val="21"/>
              </w:rPr>
              <w:t>总结和综合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ascii="宋体" w:hAnsi="宋体" w:eastAsia="宋体" w:cs="宋体"/>
                <w:szCs w:val="21"/>
              </w:rPr>
            </w:pPr>
          </w:p>
        </w:tc>
        <w:tc>
          <w:tcPr>
            <w:tcW w:w="1097" w:type="dxa"/>
          </w:tcPr>
          <w:p>
            <w:pPr>
              <w:rPr>
                <w:rFonts w:hint="eastAsia" w:ascii="宋体" w:hAnsi="宋体" w:eastAsia="宋体" w:cs="宋体"/>
                <w:szCs w:val="21"/>
              </w:rPr>
            </w:pPr>
            <w:r>
              <w:rPr>
                <w:rFonts w:hint="eastAsia" w:ascii="宋体" w:hAnsi="宋体" w:eastAsia="宋体" w:cs="宋体"/>
                <w:szCs w:val="21"/>
              </w:rPr>
              <w:t>凝聚者</w:t>
            </w:r>
          </w:p>
        </w:tc>
        <w:tc>
          <w:tcPr>
            <w:tcW w:w="3164" w:type="dxa"/>
          </w:tcPr>
          <w:p>
            <w:pPr>
              <w:pStyle w:val="15"/>
              <w:numPr>
                <w:ilvl w:val="0"/>
                <w:numId w:val="2"/>
              </w:numPr>
              <w:ind w:firstLineChars="0"/>
              <w:rPr>
                <w:rFonts w:hint="eastAsia" w:ascii="宋体" w:hAnsi="宋体" w:eastAsia="宋体" w:cs="宋体"/>
                <w:szCs w:val="21"/>
              </w:rPr>
            </w:pPr>
            <w:r>
              <w:rPr>
                <w:rFonts w:hint="eastAsia" w:ascii="宋体" w:hAnsi="宋体" w:eastAsia="宋体" w:cs="宋体"/>
                <w:szCs w:val="21"/>
              </w:rPr>
              <w:t>擅长人际交往，温和、敏感，适应环境</w:t>
            </w:r>
          </w:p>
          <w:p>
            <w:pPr>
              <w:pStyle w:val="15"/>
              <w:numPr>
                <w:ilvl w:val="0"/>
                <w:numId w:val="2"/>
              </w:numPr>
              <w:ind w:firstLineChars="0"/>
              <w:rPr>
                <w:rFonts w:hint="eastAsia" w:ascii="宋体" w:hAnsi="宋体" w:eastAsia="宋体" w:cs="宋体"/>
                <w:szCs w:val="21"/>
              </w:rPr>
            </w:pPr>
            <w:r>
              <w:rPr>
                <w:rFonts w:hint="eastAsia" w:ascii="宋体" w:hAnsi="宋体" w:eastAsia="宋体" w:cs="宋体"/>
                <w:szCs w:val="21"/>
              </w:rPr>
              <w:t>危急时刻优柔寡断</w:t>
            </w:r>
          </w:p>
        </w:tc>
        <w:tc>
          <w:tcPr>
            <w:tcW w:w="2131" w:type="dxa"/>
          </w:tcPr>
          <w:p>
            <w:pPr>
              <w:rPr>
                <w:rFonts w:hint="eastAsia" w:ascii="宋体" w:hAnsi="宋体" w:eastAsia="宋体" w:cs="宋体"/>
                <w:szCs w:val="21"/>
              </w:rPr>
            </w:pPr>
            <w:r>
              <w:rPr>
                <w:rFonts w:hint="eastAsia" w:ascii="宋体" w:hAnsi="宋体" w:eastAsia="宋体" w:cs="宋体"/>
                <w:szCs w:val="21"/>
              </w:rPr>
              <w:t>给予他人支持和帮助，打破沉默，扭转分歧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ascii="宋体" w:hAnsi="宋体" w:eastAsia="宋体" w:cs="宋体"/>
                <w:szCs w:val="21"/>
              </w:rPr>
            </w:pPr>
          </w:p>
        </w:tc>
        <w:tc>
          <w:tcPr>
            <w:tcW w:w="1097" w:type="dxa"/>
          </w:tcPr>
          <w:p>
            <w:pPr>
              <w:rPr>
                <w:rFonts w:hint="eastAsia" w:ascii="宋体" w:hAnsi="宋体" w:eastAsia="宋体" w:cs="宋体"/>
                <w:szCs w:val="21"/>
              </w:rPr>
            </w:pPr>
            <w:r>
              <w:rPr>
                <w:rFonts w:hint="eastAsia" w:ascii="宋体" w:hAnsi="宋体" w:eastAsia="宋体" w:cs="宋体"/>
                <w:szCs w:val="21"/>
              </w:rPr>
              <w:t>外交家/信息者</w:t>
            </w:r>
          </w:p>
        </w:tc>
        <w:tc>
          <w:tcPr>
            <w:tcW w:w="3164" w:type="dxa"/>
          </w:tcPr>
          <w:p>
            <w:pPr>
              <w:pStyle w:val="15"/>
              <w:numPr>
                <w:ilvl w:val="0"/>
                <w:numId w:val="2"/>
              </w:numPr>
              <w:ind w:firstLineChars="0"/>
              <w:rPr>
                <w:rFonts w:hint="eastAsia" w:ascii="宋体" w:hAnsi="宋体" w:eastAsia="宋体" w:cs="宋体"/>
                <w:szCs w:val="21"/>
              </w:rPr>
            </w:pPr>
            <w:r>
              <w:rPr>
                <w:rFonts w:hint="eastAsia" w:ascii="宋体" w:hAnsi="宋体" w:eastAsia="宋体" w:cs="宋体"/>
                <w:szCs w:val="21"/>
              </w:rPr>
              <w:t>外向热情、好奇，联系广泛，消息灵通</w:t>
            </w:r>
          </w:p>
          <w:p>
            <w:pPr>
              <w:pStyle w:val="15"/>
              <w:numPr>
                <w:ilvl w:val="0"/>
                <w:numId w:val="2"/>
              </w:numPr>
              <w:ind w:firstLineChars="0"/>
              <w:rPr>
                <w:rFonts w:hint="eastAsia" w:ascii="宋体" w:hAnsi="宋体" w:eastAsia="宋体" w:cs="宋体"/>
                <w:szCs w:val="21"/>
              </w:rPr>
            </w:pPr>
            <w:r>
              <w:rPr>
                <w:rFonts w:hint="eastAsia" w:ascii="宋体" w:hAnsi="宋体" w:eastAsia="宋体" w:cs="宋体"/>
                <w:szCs w:val="21"/>
              </w:rPr>
              <w:t>兴趣转移快</w:t>
            </w:r>
          </w:p>
        </w:tc>
        <w:tc>
          <w:tcPr>
            <w:tcW w:w="2131" w:type="dxa"/>
          </w:tcPr>
          <w:p>
            <w:pPr>
              <w:rPr>
                <w:rFonts w:hint="eastAsia" w:ascii="宋体" w:hAnsi="宋体" w:eastAsia="宋体" w:cs="宋体"/>
                <w:szCs w:val="21"/>
              </w:rPr>
            </w:pPr>
            <w:r>
              <w:rPr>
                <w:rFonts w:hint="eastAsia" w:ascii="宋体" w:hAnsi="宋体" w:eastAsia="宋体" w:cs="宋体"/>
                <w:szCs w:val="21"/>
              </w:rPr>
              <w:t>提供建议，引入外部信息</w:t>
            </w:r>
          </w:p>
        </w:tc>
      </w:tr>
    </w:tbl>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（7）鞭策者 SH（Shaper）</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典型特征：思维敏捷；开朗；主动探索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积极特性：有干劲，随时准备向传统、低效率、自满自足挑战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能容忍的弱点：好激起争端，爱冲动，易急躁 ；</w:t>
      </w:r>
    </w:p>
    <w:p>
      <w:pPr>
        <w:ind w:left="561" w:leftChars="267"/>
        <w:rPr>
          <w:rFonts w:hint="eastAsia" w:ascii="宋体" w:hAnsi="宋体" w:eastAsia="宋体" w:cs="宋体"/>
          <w:sz w:val="28"/>
          <w:szCs w:val="28"/>
        </w:rPr>
      </w:pPr>
      <w:r>
        <w:rPr>
          <w:rFonts w:hint="eastAsia" w:ascii="宋体" w:hAnsi="宋体" w:eastAsia="宋体" w:cs="宋体"/>
          <w:sz w:val="28"/>
          <w:szCs w:val="28"/>
        </w:rPr>
        <w:t>在团队中的作用：寻找和发现团队讨论中可能的方案；使团队内的任务和目标成形；推动团队达成一致意见，并朝向决策行动；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（8）实干家 CW（Company Worker）</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典型特征：保守；顺从；务实可靠；</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积极特性：有组织能力、实践经验；工作勤奋；有自我约束力 ；</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能容忍的弱点：缺乏灵活性；对没有把握的主意不感兴趣 ；</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在团队中的作用：把谈话与建议转换为实际步骤；考虑什么是行得通的，什么是行不通的；整理建议，使之与已经取得一致意见的计划和已有的系统相配合；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（9）完成者 FI（Finisher）</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典型特征：勤奋有序；认真；有紧迫感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积极特性：理想主义者；追求完美；持之以恒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能容忍的弱点：常常拘泥于细节；容易焦虑；不洒脱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在团队中的作用：强调任务的目标要求和活动日程表；在方案中寻找并指出错误、遗漏和被忽视的内容；刺激其他人参加活动，并促使团队成员产生时间紧迫的感觉；</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134"/>
        <w:gridCol w:w="387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tcPr>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r>
              <w:rPr>
                <w:rFonts w:hint="eastAsia" w:ascii="宋体" w:hAnsi="宋体" w:eastAsia="宋体" w:cs="宋体"/>
                <w:szCs w:val="21"/>
              </w:rPr>
              <w:t>行动导向</w:t>
            </w:r>
          </w:p>
        </w:tc>
        <w:tc>
          <w:tcPr>
            <w:tcW w:w="1134" w:type="dxa"/>
          </w:tcPr>
          <w:p>
            <w:pPr>
              <w:rPr>
                <w:rFonts w:hint="eastAsia" w:ascii="宋体" w:hAnsi="宋体" w:eastAsia="宋体" w:cs="宋体"/>
                <w:szCs w:val="21"/>
              </w:rPr>
            </w:pPr>
            <w:r>
              <w:rPr>
                <w:rFonts w:hint="eastAsia" w:ascii="宋体" w:hAnsi="宋体" w:eastAsia="宋体" w:cs="宋体"/>
                <w:szCs w:val="21"/>
              </w:rPr>
              <w:t>执行者</w:t>
            </w:r>
          </w:p>
        </w:tc>
        <w:tc>
          <w:tcPr>
            <w:tcW w:w="3873" w:type="dxa"/>
          </w:tcPr>
          <w:p>
            <w:pPr>
              <w:pStyle w:val="15"/>
              <w:numPr>
                <w:ilvl w:val="0"/>
                <w:numId w:val="3"/>
              </w:numPr>
              <w:ind w:firstLineChars="0"/>
              <w:rPr>
                <w:rFonts w:hint="eastAsia" w:ascii="宋体" w:hAnsi="宋体" w:eastAsia="宋体" w:cs="宋体"/>
                <w:szCs w:val="21"/>
              </w:rPr>
            </w:pPr>
            <w:r>
              <w:rPr>
                <w:rFonts w:hint="eastAsia" w:ascii="宋体" w:hAnsi="宋体" w:eastAsia="宋体" w:cs="宋体"/>
                <w:szCs w:val="21"/>
              </w:rPr>
              <w:t>保守，务实可靠，勤奋</w:t>
            </w:r>
          </w:p>
          <w:p>
            <w:pPr>
              <w:pStyle w:val="15"/>
              <w:numPr>
                <w:ilvl w:val="0"/>
                <w:numId w:val="3"/>
              </w:numPr>
              <w:ind w:firstLineChars="0"/>
              <w:rPr>
                <w:rFonts w:hint="eastAsia" w:ascii="宋体" w:hAnsi="宋体" w:eastAsia="宋体" w:cs="宋体"/>
                <w:szCs w:val="21"/>
              </w:rPr>
            </w:pPr>
            <w:r>
              <w:rPr>
                <w:rFonts w:hint="eastAsia" w:ascii="宋体" w:hAnsi="宋体" w:eastAsia="宋体" w:cs="宋体"/>
                <w:szCs w:val="21"/>
              </w:rPr>
              <w:t>缺乏灵活性，对没把握的主意不感兴趣</w:t>
            </w:r>
          </w:p>
        </w:tc>
        <w:tc>
          <w:tcPr>
            <w:tcW w:w="2131" w:type="dxa"/>
          </w:tcPr>
          <w:p>
            <w:pPr>
              <w:rPr>
                <w:rFonts w:hint="eastAsia" w:ascii="宋体" w:hAnsi="宋体" w:eastAsia="宋体" w:cs="宋体"/>
                <w:szCs w:val="21"/>
              </w:rPr>
            </w:pPr>
            <w:r>
              <w:rPr>
                <w:rFonts w:hint="eastAsia" w:ascii="宋体" w:hAnsi="宋体" w:eastAsia="宋体" w:cs="宋体"/>
                <w:szCs w:val="21"/>
              </w:rPr>
              <w:t>将计划转化为实际步骤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rPr>
                <w:rFonts w:hint="eastAsia" w:ascii="宋体" w:hAnsi="宋体" w:eastAsia="宋体" w:cs="宋体"/>
                <w:szCs w:val="21"/>
              </w:rPr>
            </w:pPr>
          </w:p>
        </w:tc>
        <w:tc>
          <w:tcPr>
            <w:tcW w:w="1134" w:type="dxa"/>
          </w:tcPr>
          <w:p>
            <w:pPr>
              <w:rPr>
                <w:rFonts w:hint="eastAsia" w:ascii="宋体" w:hAnsi="宋体" w:eastAsia="宋体" w:cs="宋体"/>
                <w:szCs w:val="21"/>
              </w:rPr>
            </w:pPr>
            <w:r>
              <w:rPr>
                <w:rFonts w:hint="eastAsia" w:ascii="宋体" w:hAnsi="宋体" w:eastAsia="宋体" w:cs="宋体"/>
                <w:szCs w:val="21"/>
              </w:rPr>
              <w:t>完成者</w:t>
            </w:r>
          </w:p>
        </w:tc>
        <w:tc>
          <w:tcPr>
            <w:tcW w:w="3873" w:type="dxa"/>
          </w:tcPr>
          <w:p>
            <w:pPr>
              <w:pStyle w:val="15"/>
              <w:numPr>
                <w:ilvl w:val="0"/>
                <w:numId w:val="3"/>
              </w:numPr>
              <w:ind w:firstLineChars="0"/>
              <w:rPr>
                <w:rFonts w:hint="eastAsia" w:ascii="宋体" w:hAnsi="宋体" w:eastAsia="宋体" w:cs="宋体"/>
                <w:szCs w:val="21"/>
              </w:rPr>
            </w:pPr>
            <w:r>
              <w:rPr>
                <w:rFonts w:hint="eastAsia" w:ascii="宋体" w:hAnsi="宋体" w:eastAsia="宋体" w:cs="宋体"/>
                <w:szCs w:val="21"/>
              </w:rPr>
              <w:t>勤奋有序，有紧迫感，理想主义，完美主义</w:t>
            </w:r>
          </w:p>
          <w:p>
            <w:pPr>
              <w:pStyle w:val="15"/>
              <w:numPr>
                <w:ilvl w:val="0"/>
                <w:numId w:val="3"/>
              </w:numPr>
              <w:ind w:firstLineChars="0"/>
              <w:rPr>
                <w:rFonts w:hint="eastAsia" w:ascii="宋体" w:hAnsi="宋体" w:eastAsia="宋体" w:cs="宋体"/>
                <w:szCs w:val="21"/>
              </w:rPr>
            </w:pPr>
            <w:r>
              <w:rPr>
                <w:rFonts w:hint="eastAsia" w:ascii="宋体" w:hAnsi="宋体" w:eastAsia="宋体" w:cs="宋体"/>
                <w:szCs w:val="21"/>
              </w:rPr>
              <w:t>拘泥于细节，容易焦虑不洒脱</w:t>
            </w:r>
          </w:p>
        </w:tc>
        <w:tc>
          <w:tcPr>
            <w:tcW w:w="2131" w:type="dxa"/>
          </w:tcPr>
          <w:p>
            <w:pPr>
              <w:rPr>
                <w:rFonts w:hint="eastAsia" w:ascii="宋体" w:hAnsi="宋体" w:eastAsia="宋体" w:cs="宋体"/>
                <w:szCs w:val="21"/>
              </w:rPr>
            </w:pPr>
            <w:r>
              <w:rPr>
                <w:rFonts w:hint="eastAsia" w:ascii="宋体" w:hAnsi="宋体" w:eastAsia="宋体" w:cs="宋体"/>
                <w:szCs w:val="21"/>
              </w:rPr>
              <w:t>强调任务的目标要求，日程表，查漏补缺，督促他人完成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rPr>
                <w:rFonts w:hint="eastAsia" w:ascii="宋体" w:hAnsi="宋体" w:eastAsia="宋体" w:cs="宋体"/>
                <w:szCs w:val="21"/>
              </w:rPr>
            </w:pPr>
          </w:p>
        </w:tc>
        <w:tc>
          <w:tcPr>
            <w:tcW w:w="1134" w:type="dxa"/>
          </w:tcPr>
          <w:p>
            <w:pPr>
              <w:rPr>
                <w:rFonts w:hint="eastAsia" w:ascii="宋体" w:hAnsi="宋体" w:eastAsia="宋体" w:cs="宋体"/>
                <w:szCs w:val="21"/>
              </w:rPr>
            </w:pPr>
            <w:r>
              <w:rPr>
                <w:rFonts w:hint="eastAsia" w:ascii="宋体" w:hAnsi="宋体" w:eastAsia="宋体" w:cs="宋体"/>
                <w:szCs w:val="21"/>
              </w:rPr>
              <w:t>鞭策者</w:t>
            </w:r>
          </w:p>
        </w:tc>
        <w:tc>
          <w:tcPr>
            <w:tcW w:w="3873" w:type="dxa"/>
          </w:tcPr>
          <w:p>
            <w:pPr>
              <w:pStyle w:val="15"/>
              <w:numPr>
                <w:ilvl w:val="0"/>
                <w:numId w:val="3"/>
              </w:numPr>
              <w:ind w:firstLineChars="0"/>
              <w:rPr>
                <w:rFonts w:hint="eastAsia" w:ascii="宋体" w:hAnsi="宋体" w:eastAsia="宋体" w:cs="宋体"/>
                <w:szCs w:val="21"/>
              </w:rPr>
            </w:pPr>
            <w:r>
              <w:rPr>
                <w:rFonts w:hint="eastAsia" w:ascii="宋体" w:hAnsi="宋体" w:eastAsia="宋体" w:cs="宋体"/>
                <w:szCs w:val="21"/>
              </w:rPr>
              <w:t>思维敏捷，开朗，主动探索，有干劲，爱挑战</w:t>
            </w:r>
          </w:p>
          <w:p>
            <w:pPr>
              <w:pStyle w:val="15"/>
              <w:numPr>
                <w:ilvl w:val="0"/>
                <w:numId w:val="3"/>
              </w:numPr>
              <w:ind w:firstLineChars="0"/>
              <w:rPr>
                <w:rFonts w:hint="eastAsia" w:ascii="宋体" w:hAnsi="宋体" w:eastAsia="宋体" w:cs="宋体"/>
                <w:szCs w:val="21"/>
              </w:rPr>
            </w:pPr>
            <w:r>
              <w:rPr>
                <w:rFonts w:hint="eastAsia" w:ascii="宋体" w:hAnsi="宋体" w:eastAsia="宋体" w:cs="宋体"/>
                <w:szCs w:val="21"/>
              </w:rPr>
              <w:t>好激起争端，爱冲动，易焦虑</w:t>
            </w:r>
          </w:p>
        </w:tc>
        <w:tc>
          <w:tcPr>
            <w:tcW w:w="2131" w:type="dxa"/>
          </w:tcPr>
          <w:p>
            <w:pPr>
              <w:rPr>
                <w:rFonts w:hint="eastAsia" w:ascii="宋体" w:hAnsi="宋体" w:eastAsia="宋体" w:cs="宋体"/>
                <w:szCs w:val="21"/>
              </w:rPr>
            </w:pPr>
            <w:r>
              <w:rPr>
                <w:rFonts w:hint="eastAsia" w:ascii="宋体" w:hAnsi="宋体" w:eastAsia="宋体" w:cs="宋体"/>
                <w:szCs w:val="21"/>
              </w:rPr>
              <w:t>寻找方案，推动一致意见，目标行动</w:t>
            </w:r>
          </w:p>
        </w:tc>
      </w:tr>
    </w:tbl>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这九个角色与团队的规模无关，并非一个团队必须有9个成员，有时，多个成员承担一个角色。有时，一个团队成员承担多种角色，比如，在《西游记》中，唐僧师徒四人就是一个典型的完整团队——唐僧是凝聚者、完成者，孙悟空是创新者、推进者、专家，猪八戒是外交家、监督者，沙和尚是协调者、实干者。</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在团队中，每个成员都具有双重角色职能角色(Functional role)和团队角色(Team role)。职能角色是由个体的专业知识和专业技能所决定的，是工作任务赋予个体的角色；团队角色是由个体的气质、性格所决定的，是个体与其他团队成员交互作用时表现出来的特征模式，每个团队成员都通过同时扮演这两种角色而达到对团队目标做出贡献。</w:t>
      </w:r>
    </w:p>
    <w:p>
      <w:pPr>
        <w:ind w:firstLine="551" w:firstLineChars="196"/>
        <w:rPr>
          <w:rFonts w:hint="eastAsia" w:ascii="宋体" w:hAnsi="宋体" w:eastAsia="宋体" w:cs="宋体"/>
          <w:b/>
          <w:sz w:val="28"/>
          <w:szCs w:val="28"/>
        </w:rPr>
      </w:pPr>
      <w:r>
        <w:rPr>
          <w:rFonts w:hint="eastAsia" w:ascii="宋体" w:hAnsi="宋体" w:eastAsia="宋体" w:cs="宋体"/>
          <w:b/>
          <w:sz w:val="28"/>
          <w:szCs w:val="28"/>
        </w:rPr>
        <w:t>2、团队发展的各个阶段哪些角色相对关键？</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团队初期，规模较小，团队内部的各项规章制度尚未成形，对人才的需求较小，但是要求比较高。这个阶段，人才招聘是否成功关系着企业在接下来的发展中是否能够健康、稳步地发展壮大，这时，企业的初创者一般同时担任着多项职务，关键角色有实干家，凝聚者。</w:t>
      </w:r>
    </w:p>
    <w:p>
      <w:pPr>
        <w:rPr>
          <w:rFonts w:hint="eastAsia" w:ascii="宋体" w:hAnsi="宋体" w:eastAsia="宋体" w:cs="宋体"/>
          <w:sz w:val="28"/>
          <w:szCs w:val="28"/>
        </w:rPr>
      </w:pPr>
      <w:r>
        <w:rPr>
          <w:rFonts w:hint="eastAsia" w:ascii="宋体" w:hAnsi="宋体" w:eastAsia="宋体" w:cs="宋体"/>
          <w:sz w:val="28"/>
          <w:szCs w:val="28"/>
        </w:rPr>
        <w:t>成长期，团队开始初具雏形，在这一阶段企业需要招募大量的优秀人才以适应发展的需要；随着部门和人员数量逐渐增加，要搭建组织架构，明确各部门与团队中每个人的职责，这个时候，推进者和协调者的角色比较关键。</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成熟期，制度更加完善并趋于体系化，企业文化得到更进一步的发展，规则、价值观、方法、行为、工具都已经陆陆续续建立起来，监督者和专家的角色也很关键，而且这个时期，人际结构成执行任务的工具，团队角色更灵活和功能化，团队能量积聚一体，这个阶段，创新者和外交家的角色更为关键。</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衰退期，冗员增多，员工流失率上升，工作积极性降低，团队凝聚力减弱，这个时候，凝聚者、完成者的角色更关键。</w:t>
      </w:r>
    </w:p>
    <w:p>
      <w:pPr>
        <w:ind w:firstLine="689" w:firstLineChars="245"/>
        <w:rPr>
          <w:rFonts w:hint="eastAsia" w:ascii="宋体" w:hAnsi="宋体" w:eastAsia="宋体" w:cs="宋体"/>
          <w:b/>
          <w:sz w:val="28"/>
          <w:szCs w:val="28"/>
        </w:rPr>
      </w:pPr>
      <w:r>
        <w:rPr>
          <w:rFonts w:hint="eastAsia" w:ascii="宋体" w:hAnsi="宋体" w:eastAsia="宋体" w:cs="宋体"/>
          <w:b/>
          <w:sz w:val="28"/>
          <w:szCs w:val="28"/>
        </w:rPr>
        <w:t>3、贝尔宾团队角色应用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贝尔宾团队角色模型可以用在团队成员的自我认知上，通过自我测评来认知自己的行为特点和角色贡献，让员工可以发挥每个人积极行为的优势，提升团队的整体水平。</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贝尔宾团队角色还可以用于团队管理，通过贝尔宾团队角色，认知团队成员的行为特点及行为贡献，画出团队画像，查缺补漏，把认知结果用于招新、团队搭建、部门和组织的重组中，还能用在职位评估，指导员工的职业发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团队角色分工的操作流程是：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·人-角色盘点 ：对团队成员性格进行盘点，分析每名成员可扮演团队9中角色中的哪几种角色</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·职责-角色盘点：分析团队需达成的目标，盘点为达成目标需履行的各项职责，每种职责需在团队中扮演什么角色才能完成</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·人-角色-职责配对：将人-角色-职责配对，确保角色齐全，功能齐全，职责无遗漏</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·寻找培养替补：结合各人适合扮演的角色，为每项职责寻找替补人员，并加以培养，确保在团队中有人休假或突然离职时，工作不会中断。</w:t>
      </w:r>
    </w:p>
    <w:p>
      <w:pPr>
        <w:ind w:firstLine="689" w:firstLineChars="245"/>
        <w:rPr>
          <w:rFonts w:hint="eastAsia" w:ascii="宋体" w:hAnsi="宋体" w:eastAsia="宋体" w:cs="宋体"/>
          <w:b/>
          <w:sz w:val="28"/>
          <w:szCs w:val="28"/>
        </w:rPr>
      </w:pPr>
      <w:r>
        <w:rPr>
          <w:rFonts w:hint="eastAsia" w:ascii="宋体" w:hAnsi="宋体" w:eastAsia="宋体" w:cs="宋体"/>
          <w:b/>
          <w:sz w:val="28"/>
          <w:szCs w:val="28"/>
        </w:rPr>
        <w:t>4、贝尔宾团队角色测评问卷</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最后，附上自我测评的问卷</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说明：对下列问题的回答，可能在不同程度上描绘了您的行为。每题有八句话，请将总分十分分配给每题的八个句子。</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分配的原则是：最体现您行为的句子分最高，以此类推。最极端的情况也可能是十分全部分配给其中的某一句话。请根据您的实际情况把分数填入后面的表中。这里有份Excel，可以帮助你校验每题的分数。</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一、我认为我能为团队做出贡献是：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A、 我能很快地发现并把握住新的机遇。</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B、 我能与各种类型的人一起合作共事。</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C、 我生来就爱出主意。</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D、 我的能力在于，一旦发现某些对实现集体目标很有价值的人，我就及时把他们推荐出来。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E、 我能把事情办成，这主要靠我个人的实力。</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F、 如果最终能导致有益的结果，我愿面对暂时的冷遇。</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G、 我通常能意识到什么是现实的，什么是可能的。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H、 在选择行动方案时，我能不带倾向性，也不带偏见地提出一个合理的替代方案。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二、在团队中，我可能有的弱点是：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A、如果会议没有得到很好的组织、控制和主持，我会感到不痛快。</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B、我容易对那些有高见而又没有适当地发表出来的人表现得过于宽容。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C、只要集体在讨论新的观点，我总是说的太多。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D、我的客观算法，使我很难与同事们打成一片。</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E、在一定要把事情办成的情况下，我有时使人感到特别强硬以至专断。</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F、可能由于我过分重视集体的气氛，我发现自己很难与众不同。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G、我易于陷入突发的想象之中，而忘了正在进行的事情。</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H、我的同事认为我过分注意细节，总有不必要的担心，怕把事情搞糟。</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三、当我与其他人共同进行一项工作时：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A、我有在不施加任何压力的情况下，去影响其他人的能力。</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B、我随时注意防止粗心和工作中的疏忽。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C、我愿意施加压力以换取行动，确保会议不是在浪费时间或离题太远。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D、在提出独到见解方面，我是数一数二的。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E、对于与大家共同利益有关的积极建议我总是乐于支持的。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F、我热衷寻求最新的思想和新的发展。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G、我相信我的判断能力有助于做出正确的决策。</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H、我能使人放心的是，对那些最基本的工作，我都能组织得“井井有条”。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四、我在工作团队中的特征是：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A、我有兴趣更多地了解我的同事。</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B、我经常向别人的见解进行挑战或坚持自己的意见。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C、在辩论中，我通常能找到论据去推翻那些不甚有理的主张。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D、我认为，只要计划必须开始执行，我有推动工作运转的才能。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E、我有意避免使自己太突出或出人意料。</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F、对承担的任何工作，我都能做到尽善尽美。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G、我乐于与工作团队以外的人进行联系。</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H、尽管我对所有的观点都感兴趣，但这并不影响我在必要的时候下决心。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五、在工作中，我得到满足，因为：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A、我喜欢分析情况，权衡所有可能的选择。</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B、我对寻找解决问题的可行方案感兴趣。</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C、我感到，我在促进良好的工作关系。</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D、我能对决策有强烈的影响。</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E、我能适应那些有新意的人。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F、我能使人们在某项必要的行动上达成一致意见。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G、我感到我的身上有一种能使我全身心地投入到工作中去的气质。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H、我很高兴能找到一块可以发挥我想象力的天地。</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六、如果突然给我一件困难的工作，而且时间有限，人员不熟：</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A、在有新方案之前，我宁愿先躲进角落，拟定出一个解脱困境的方案。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B、我比较愿意与那些表现出积极态度的人一道工作。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C、我会设想通过用人所长的方法来减轻工作负担。</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D、我天生的紧迫感，将有助于我们不会落在计划后面。</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E、我认为我能保持头脑冷静，富有条理地思考问题。</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F、尽管困难重重，我也能保证目标始终如一。</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G、如果集体工作没有进展，我会采取积极措施去加以推动。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H、我愿意展开广泛的讨论意在激发新思想，推动工作。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七、对于那些在团队工作中或与周围人共事时所遇到的问题：</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A、我很容易对那些阻碍前进的人表现出不耐烦。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B、别人可能批评我太重分析而缺少直觉。</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C、我有做好工作的愿望，能确保工作的持续进展。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D、我常常容易产生厌烦感，需要一、二个有激情的人使我振作起来。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E、如果目标不明确， 让我起步是很困难的。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F、对于我遇到的复杂问题，我有时不善于加以解释和澄清。</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G、对于那些我不能做的事，我有意识地求助于他人。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H、当我与真正的对立面发生冲突时，我没有把握使对方理解我的观点。</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701"/>
    <w:multiLevelType w:val="multilevel"/>
    <w:tmpl w:val="12C8270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3425910"/>
    <w:multiLevelType w:val="multilevel"/>
    <w:tmpl w:val="5342591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051425A"/>
    <w:multiLevelType w:val="multilevel"/>
    <w:tmpl w:val="6051425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23"/>
    <w:rsid w:val="00050A36"/>
    <w:rsid w:val="00074D25"/>
    <w:rsid w:val="00BB264A"/>
    <w:rsid w:val="00CC61FE"/>
    <w:rsid w:val="00DC5623"/>
    <w:rsid w:val="00E40750"/>
    <w:rsid w:val="0DEB7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Balloon Text"/>
    <w:basedOn w:val="1"/>
    <w:link w:val="12"/>
    <w:semiHidden/>
    <w:unhideWhenUsed/>
    <w:uiPriority w:val="99"/>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customStyle="1" w:styleId="11">
    <w:name w:val="标题 1 字符"/>
    <w:basedOn w:val="9"/>
    <w:link w:val="2"/>
    <w:uiPriority w:val="9"/>
    <w:rPr>
      <w:rFonts w:ascii="宋体" w:hAnsi="宋体" w:eastAsia="宋体" w:cs="宋体"/>
      <w:b/>
      <w:bCs/>
      <w:kern w:val="36"/>
      <w:sz w:val="48"/>
      <w:szCs w:val="48"/>
    </w:rPr>
  </w:style>
  <w:style w:type="character" w:customStyle="1" w:styleId="12">
    <w:name w:val="批注框文本 字符"/>
    <w:basedOn w:val="9"/>
    <w:link w:val="5"/>
    <w:semiHidden/>
    <w:qFormat/>
    <w:uiPriority w:val="99"/>
    <w:rPr>
      <w:sz w:val="18"/>
      <w:szCs w:val="18"/>
    </w:rPr>
  </w:style>
  <w:style w:type="character" w:customStyle="1" w:styleId="13">
    <w:name w:val="标题 2 字符"/>
    <w:basedOn w:val="9"/>
    <w:link w:val="3"/>
    <w:semiHidden/>
    <w:qFormat/>
    <w:uiPriority w:val="9"/>
    <w:rPr>
      <w:rFonts w:asciiTheme="majorHAnsi" w:hAnsiTheme="majorHAnsi" w:eastAsiaTheme="majorEastAsia" w:cstheme="majorBidi"/>
      <w:b/>
      <w:bCs/>
      <w:sz w:val="32"/>
      <w:szCs w:val="32"/>
    </w:rPr>
  </w:style>
  <w:style w:type="character" w:customStyle="1" w:styleId="14">
    <w:name w:val="标题 3 字符"/>
    <w:basedOn w:val="9"/>
    <w:link w:val="4"/>
    <w:semiHidden/>
    <w:qFormat/>
    <w:uiPriority w:val="9"/>
    <w:rPr>
      <w:b/>
      <w:bCs/>
      <w:sz w:val="32"/>
      <w:szCs w:val="32"/>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751</Words>
  <Characters>4287</Characters>
  <Lines>35</Lines>
  <Paragraphs>10</Paragraphs>
  <TotalTime>6</TotalTime>
  <ScaleCrop>false</ScaleCrop>
  <LinksUpToDate>false</LinksUpToDate>
  <CharactersWithSpaces>5028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2018-07-02T07:35:00Z</dcterms:created>
  <dc:creator>Client</dc:creator>
  <cp:lastModifiedBy>^O^珏</cp:lastModifiedBy>
  <dcterms:modified xsi:type="dcterms:W3CDTF">2019-11-14T05:05:43Z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