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78" w:rsidRDefault="00942678" w:rsidP="00D30DF6">
      <w:pPr>
        <w:pStyle w:val="1"/>
        <w:jc w:val="center"/>
        <w:rPr>
          <w:rFonts w:cs="仿宋_GB2312" w:hint="eastAsia"/>
        </w:rPr>
      </w:pPr>
      <w:bookmarkStart w:id="0" w:name="_Toc308420487"/>
    </w:p>
    <w:p w:rsidR="00942678" w:rsidRDefault="00942678" w:rsidP="00D30DF6">
      <w:pPr>
        <w:pStyle w:val="1"/>
        <w:jc w:val="center"/>
        <w:rPr>
          <w:rFonts w:cs="仿宋_GB2312" w:hint="eastAsia"/>
        </w:rPr>
      </w:pPr>
    </w:p>
    <w:p w:rsidR="00942678" w:rsidRDefault="00942678" w:rsidP="00D30DF6">
      <w:pPr>
        <w:pStyle w:val="1"/>
        <w:jc w:val="center"/>
        <w:rPr>
          <w:rFonts w:cs="仿宋_GB2312" w:hint="eastAsia"/>
        </w:rPr>
      </w:pPr>
    </w:p>
    <w:p w:rsidR="00942678" w:rsidRDefault="00942678" w:rsidP="00D30DF6">
      <w:pPr>
        <w:pStyle w:val="1"/>
        <w:jc w:val="center"/>
        <w:rPr>
          <w:rFonts w:cs="仿宋_GB2312" w:hint="eastAsia"/>
        </w:rPr>
      </w:pPr>
      <w:r w:rsidRPr="00942678">
        <w:rPr>
          <w:rFonts w:cs="仿宋_GB2312" w:hint="eastAsia"/>
        </w:rPr>
        <w:t>汽车</w:t>
      </w:r>
      <w:r w:rsidRPr="00942678">
        <w:rPr>
          <w:rFonts w:cs="仿宋_GB2312" w:hint="eastAsia"/>
        </w:rPr>
        <w:t>4S</w:t>
      </w:r>
      <w:r w:rsidRPr="00942678">
        <w:rPr>
          <w:rFonts w:cs="仿宋_GB2312" w:hint="eastAsia"/>
        </w:rPr>
        <w:t>店</w:t>
      </w:r>
    </w:p>
    <w:p w:rsidR="00942678" w:rsidRDefault="00942678" w:rsidP="00D30DF6">
      <w:pPr>
        <w:pStyle w:val="1"/>
        <w:jc w:val="center"/>
        <w:rPr>
          <w:rFonts w:cs="仿宋_GB2312" w:hint="eastAsia"/>
        </w:rPr>
      </w:pPr>
      <w:r w:rsidRPr="00942678">
        <w:rPr>
          <w:rFonts w:cs="仿宋_GB2312" w:hint="eastAsia"/>
        </w:rPr>
        <w:t>快修快保行业</w:t>
      </w:r>
    </w:p>
    <w:p w:rsidR="00942678" w:rsidRDefault="00942678" w:rsidP="00D30DF6">
      <w:pPr>
        <w:pStyle w:val="1"/>
        <w:jc w:val="center"/>
        <w:rPr>
          <w:rFonts w:cs="仿宋_GB2312" w:hint="eastAsia"/>
        </w:rPr>
      </w:pPr>
      <w:r w:rsidRPr="00942678">
        <w:rPr>
          <w:rFonts w:cs="仿宋_GB2312" w:hint="eastAsia"/>
        </w:rPr>
        <w:t>工资、奖金提成及绩效考核管理方案</w:t>
      </w:r>
    </w:p>
    <w:p w:rsidR="00074E15" w:rsidRDefault="00074E15" w:rsidP="00D30DF6">
      <w:pPr>
        <w:pStyle w:val="1"/>
        <w:jc w:val="center"/>
        <w:rPr>
          <w:rFonts w:cs="Times New Roman"/>
        </w:rPr>
      </w:pPr>
      <w:r>
        <w:rPr>
          <w:rFonts w:cs="仿宋_GB2312" w:hint="eastAsia"/>
        </w:rPr>
        <w:t>（试行）</w:t>
      </w:r>
      <w:bookmarkEnd w:id="0"/>
    </w:p>
    <w:p w:rsidR="00942678" w:rsidRDefault="00942678" w:rsidP="00613AFA">
      <w:pPr>
        <w:pStyle w:val="TOC"/>
        <w:jc w:val="center"/>
        <w:rPr>
          <w:rFonts w:cs="宋体" w:hint="eastAsia"/>
          <w:lang w:val="zh-CN"/>
        </w:rPr>
      </w:pPr>
    </w:p>
    <w:p w:rsidR="00942678" w:rsidRDefault="00942678" w:rsidP="00613AFA">
      <w:pPr>
        <w:pStyle w:val="TOC"/>
        <w:jc w:val="center"/>
        <w:rPr>
          <w:rFonts w:cs="宋体" w:hint="eastAsia"/>
          <w:lang w:val="zh-CN"/>
        </w:rPr>
      </w:pPr>
    </w:p>
    <w:p w:rsidR="00942678" w:rsidRDefault="00942678" w:rsidP="00613AFA">
      <w:pPr>
        <w:pStyle w:val="TOC"/>
        <w:jc w:val="center"/>
        <w:rPr>
          <w:rFonts w:cs="宋体" w:hint="eastAsia"/>
          <w:lang w:val="zh-CN"/>
        </w:rPr>
      </w:pPr>
    </w:p>
    <w:p w:rsidR="00942678" w:rsidRDefault="00942678" w:rsidP="00613AFA">
      <w:pPr>
        <w:pStyle w:val="TOC"/>
        <w:jc w:val="center"/>
        <w:rPr>
          <w:rFonts w:cs="宋体" w:hint="eastAsia"/>
          <w:lang w:val="zh-CN"/>
        </w:rPr>
      </w:pPr>
    </w:p>
    <w:p w:rsidR="00942678" w:rsidRDefault="00942678" w:rsidP="00613AFA">
      <w:pPr>
        <w:pStyle w:val="TOC"/>
        <w:jc w:val="center"/>
        <w:rPr>
          <w:rFonts w:cs="宋体" w:hint="eastAsia"/>
          <w:lang w:val="zh-CN"/>
        </w:rPr>
      </w:pPr>
    </w:p>
    <w:p w:rsidR="00942678" w:rsidRDefault="00942678" w:rsidP="00613AFA">
      <w:pPr>
        <w:pStyle w:val="TOC"/>
        <w:jc w:val="center"/>
        <w:rPr>
          <w:rFonts w:cs="宋体" w:hint="eastAsia"/>
          <w:lang w:val="zh-CN"/>
        </w:rPr>
      </w:pPr>
    </w:p>
    <w:p w:rsidR="00074E15" w:rsidRDefault="00074E15" w:rsidP="00613AFA">
      <w:pPr>
        <w:pStyle w:val="TOC"/>
        <w:jc w:val="center"/>
        <w:rPr>
          <w:rFonts w:cs="Times New Roman"/>
        </w:rPr>
      </w:pPr>
      <w:r>
        <w:rPr>
          <w:rFonts w:cs="宋体" w:hint="eastAsia"/>
          <w:lang w:val="zh-CN"/>
        </w:rPr>
        <w:t>目录</w:t>
      </w:r>
    </w:p>
    <w:p w:rsidR="00074E15" w:rsidRDefault="000B4F8C">
      <w:pPr>
        <w:pStyle w:val="1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r w:rsidRPr="000B4F8C">
        <w:fldChar w:fldCharType="begin"/>
      </w:r>
      <w:r w:rsidR="00074E15">
        <w:instrText xml:space="preserve"> TOC \o "1-3" \h \z \u </w:instrText>
      </w:r>
      <w:r w:rsidRPr="000B4F8C">
        <w:fldChar w:fldCharType="separate"/>
      </w:r>
      <w:hyperlink w:anchor="_Toc308420487" w:history="1">
        <w:r w:rsidR="00074E15" w:rsidRPr="00731D43">
          <w:rPr>
            <w:rStyle w:val="a8"/>
            <w:rFonts w:cs="宋体" w:hint="eastAsia"/>
            <w:noProof/>
          </w:rPr>
          <w:t>售后服务部工资、提成、绩效考核管理方案（试行）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2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88" w:history="1">
        <w:r w:rsidR="00074E15" w:rsidRPr="00731D43">
          <w:rPr>
            <w:rStyle w:val="a8"/>
            <w:rFonts w:cs="宋体" w:hint="eastAsia"/>
            <w:noProof/>
          </w:rPr>
          <w:t>第一章　工资管理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89" w:history="1">
        <w:r w:rsidR="00074E15" w:rsidRPr="00731D43">
          <w:rPr>
            <w:rStyle w:val="a8"/>
            <w:rFonts w:cs="宋体" w:hint="eastAsia"/>
            <w:noProof/>
          </w:rPr>
          <w:t>一、适用范围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90" w:history="1">
        <w:r w:rsidR="00074E15" w:rsidRPr="00731D43">
          <w:rPr>
            <w:rStyle w:val="a8"/>
            <w:rFonts w:cs="宋体" w:hint="eastAsia"/>
            <w:noProof/>
          </w:rPr>
          <w:t>二、工资总额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91" w:history="1">
        <w:r w:rsidR="00074E15" w:rsidRPr="00731D43">
          <w:rPr>
            <w:rStyle w:val="a8"/>
            <w:rFonts w:cs="宋体" w:hint="eastAsia"/>
            <w:noProof/>
          </w:rPr>
          <w:t>三、基本工资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92" w:history="1">
        <w:r w:rsidR="00074E15" w:rsidRPr="00731D43">
          <w:rPr>
            <w:rStyle w:val="a8"/>
            <w:rFonts w:cs="宋体" w:hint="eastAsia"/>
            <w:noProof/>
          </w:rPr>
          <w:t>四、岗位工资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93" w:history="1">
        <w:r w:rsidR="00074E15" w:rsidRPr="00731D43">
          <w:rPr>
            <w:rStyle w:val="a8"/>
            <w:rFonts w:cs="宋体" w:hint="eastAsia"/>
            <w:noProof/>
          </w:rPr>
          <w:t>五、技能工资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94" w:history="1">
        <w:r w:rsidR="00074E15" w:rsidRPr="00731D43">
          <w:rPr>
            <w:rStyle w:val="a8"/>
            <w:rFonts w:cs="宋体" w:hint="eastAsia"/>
            <w:noProof/>
          </w:rPr>
          <w:t>六、津贴补贴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95" w:history="1">
        <w:r w:rsidR="00074E15" w:rsidRPr="00731D43">
          <w:rPr>
            <w:rStyle w:val="a8"/>
            <w:rFonts w:cs="宋体" w:hint="eastAsia"/>
            <w:noProof/>
          </w:rPr>
          <w:t>七、提成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96" w:history="1">
        <w:r w:rsidR="00074E15" w:rsidRPr="00731D43">
          <w:rPr>
            <w:rStyle w:val="a8"/>
            <w:rFonts w:cs="宋体" w:hint="eastAsia"/>
            <w:noProof/>
          </w:rPr>
          <w:t>八、考核处罚扣款、考核奖励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97" w:history="1">
        <w:r w:rsidR="00074E15" w:rsidRPr="00731D43">
          <w:rPr>
            <w:rStyle w:val="a8"/>
            <w:rFonts w:cs="宋体" w:hint="eastAsia"/>
            <w:noProof/>
          </w:rPr>
          <w:t>九、其他扣款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2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98" w:history="1">
        <w:r w:rsidR="00074E15" w:rsidRPr="00731D43">
          <w:rPr>
            <w:rStyle w:val="a8"/>
            <w:rFonts w:cs="宋体" w:hint="eastAsia"/>
            <w:noProof/>
          </w:rPr>
          <w:t>第二章绩效考核管理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left" w:pos="1260"/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499" w:history="1">
        <w:r w:rsidR="00074E15" w:rsidRPr="00731D43">
          <w:rPr>
            <w:rStyle w:val="a8"/>
            <w:rFonts w:cs="宋体" w:hint="eastAsia"/>
            <w:noProof/>
          </w:rPr>
          <w:t>一、</w:t>
        </w:r>
        <w:r w:rsidR="00074E15">
          <w:rPr>
            <w:rFonts w:cs="Times New Roman"/>
            <w:noProof/>
            <w:kern w:val="2"/>
            <w:sz w:val="21"/>
            <w:szCs w:val="21"/>
          </w:rPr>
          <w:tab/>
        </w:r>
        <w:r w:rsidR="00074E15" w:rsidRPr="00731D43">
          <w:rPr>
            <w:rStyle w:val="a8"/>
            <w:rFonts w:cs="宋体" w:hint="eastAsia"/>
            <w:noProof/>
          </w:rPr>
          <w:t>考核的指标类别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left" w:pos="1260"/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00" w:history="1">
        <w:r w:rsidR="00074E15" w:rsidRPr="00731D43">
          <w:rPr>
            <w:rStyle w:val="a8"/>
            <w:rFonts w:cs="宋体" w:hint="eastAsia"/>
            <w:noProof/>
          </w:rPr>
          <w:t>二、</w:t>
        </w:r>
        <w:r w:rsidR="00074E15">
          <w:rPr>
            <w:rFonts w:cs="Times New Roman"/>
            <w:noProof/>
            <w:kern w:val="2"/>
            <w:sz w:val="21"/>
            <w:szCs w:val="21"/>
          </w:rPr>
          <w:tab/>
        </w:r>
        <w:r w:rsidR="00074E15" w:rsidRPr="00731D43">
          <w:rPr>
            <w:rStyle w:val="a8"/>
            <w:rFonts w:cs="宋体" w:hint="eastAsia"/>
            <w:noProof/>
          </w:rPr>
          <w:t>考核结果的应用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left" w:pos="1260"/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01" w:history="1">
        <w:r w:rsidR="00074E15" w:rsidRPr="00731D43">
          <w:rPr>
            <w:rStyle w:val="a8"/>
            <w:rFonts w:cs="宋体" w:hint="eastAsia"/>
            <w:noProof/>
          </w:rPr>
          <w:t>三、</w:t>
        </w:r>
        <w:r w:rsidR="00074E15">
          <w:rPr>
            <w:rFonts w:cs="Times New Roman"/>
            <w:noProof/>
            <w:kern w:val="2"/>
            <w:sz w:val="21"/>
            <w:szCs w:val="21"/>
          </w:rPr>
          <w:tab/>
        </w:r>
        <w:r w:rsidR="00074E15" w:rsidRPr="00731D43">
          <w:rPr>
            <w:rStyle w:val="a8"/>
            <w:rFonts w:cs="宋体" w:hint="eastAsia"/>
            <w:noProof/>
          </w:rPr>
          <w:t>考核方式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left" w:pos="1260"/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02" w:history="1">
        <w:r w:rsidR="00074E15" w:rsidRPr="00731D43">
          <w:rPr>
            <w:rStyle w:val="a8"/>
            <w:rFonts w:cs="宋体" w:hint="eastAsia"/>
            <w:noProof/>
          </w:rPr>
          <w:t>四、</w:t>
        </w:r>
        <w:r w:rsidR="00074E15">
          <w:rPr>
            <w:rFonts w:cs="Times New Roman"/>
            <w:noProof/>
            <w:kern w:val="2"/>
            <w:sz w:val="21"/>
            <w:szCs w:val="21"/>
          </w:rPr>
          <w:tab/>
        </w:r>
        <w:r w:rsidR="00074E15" w:rsidRPr="00731D43">
          <w:rPr>
            <w:rStyle w:val="a8"/>
            <w:rFonts w:cs="宋体" w:hint="eastAsia"/>
            <w:noProof/>
          </w:rPr>
          <w:t>财务类指标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left" w:pos="1260"/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03" w:history="1">
        <w:r w:rsidR="00074E15" w:rsidRPr="00731D43">
          <w:rPr>
            <w:rStyle w:val="a8"/>
            <w:rFonts w:cs="宋体" w:hint="eastAsia"/>
            <w:noProof/>
          </w:rPr>
          <w:t>五、</w:t>
        </w:r>
        <w:r w:rsidR="00074E15">
          <w:rPr>
            <w:rFonts w:cs="Times New Roman"/>
            <w:noProof/>
            <w:kern w:val="2"/>
            <w:sz w:val="21"/>
            <w:szCs w:val="21"/>
          </w:rPr>
          <w:tab/>
        </w:r>
        <w:r w:rsidR="00074E15" w:rsidRPr="00731D43">
          <w:rPr>
            <w:rStyle w:val="a8"/>
            <w:rFonts w:cs="宋体" w:hint="eastAsia"/>
            <w:noProof/>
          </w:rPr>
          <w:t>客户类指标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left" w:pos="1260"/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04" w:history="1">
        <w:r w:rsidR="00074E15" w:rsidRPr="00731D43">
          <w:rPr>
            <w:rStyle w:val="a8"/>
            <w:rFonts w:cs="宋体" w:hint="eastAsia"/>
            <w:noProof/>
          </w:rPr>
          <w:t>六、</w:t>
        </w:r>
        <w:r w:rsidR="00074E15">
          <w:rPr>
            <w:rFonts w:cs="Times New Roman"/>
            <w:noProof/>
            <w:kern w:val="2"/>
            <w:sz w:val="21"/>
            <w:szCs w:val="21"/>
          </w:rPr>
          <w:tab/>
        </w:r>
        <w:r w:rsidR="00074E15" w:rsidRPr="00731D43">
          <w:rPr>
            <w:rStyle w:val="a8"/>
            <w:rFonts w:cs="宋体" w:hint="eastAsia"/>
            <w:noProof/>
          </w:rPr>
          <w:t>内部管理类指标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2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05" w:history="1">
        <w:r w:rsidR="00074E15" w:rsidRPr="00731D43">
          <w:rPr>
            <w:rStyle w:val="a8"/>
            <w:rFonts w:cs="宋体" w:hint="eastAsia"/>
            <w:noProof/>
          </w:rPr>
          <w:t>第三章　运营现场考核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2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06" w:history="1">
        <w:r w:rsidR="00074E15" w:rsidRPr="00731D43">
          <w:rPr>
            <w:rStyle w:val="a8"/>
            <w:rFonts w:cs="宋体" w:hint="eastAsia"/>
            <w:noProof/>
          </w:rPr>
          <w:t xml:space="preserve">第四章　</w:t>
        </w:r>
        <w:r w:rsidR="00074E15" w:rsidRPr="00731D43">
          <w:rPr>
            <w:rStyle w:val="a8"/>
            <w:noProof/>
          </w:rPr>
          <w:t>5S</w:t>
        </w:r>
        <w:r w:rsidR="00074E15" w:rsidRPr="00731D43">
          <w:rPr>
            <w:rStyle w:val="a8"/>
            <w:rFonts w:cs="宋体" w:hint="eastAsia"/>
            <w:noProof/>
          </w:rPr>
          <w:t>管理考核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2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07" w:history="1">
        <w:r w:rsidR="00074E15" w:rsidRPr="00731D43">
          <w:rPr>
            <w:rStyle w:val="a8"/>
            <w:rFonts w:cs="宋体" w:hint="eastAsia"/>
            <w:noProof/>
          </w:rPr>
          <w:t>第五章　报表、单据考核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08" w:history="1">
        <w:r w:rsidR="00074E15" w:rsidRPr="00731D43">
          <w:rPr>
            <w:rStyle w:val="a8"/>
            <w:rFonts w:cs="宋体" w:hint="eastAsia"/>
            <w:noProof/>
          </w:rPr>
          <w:t>服务接待前台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3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09" w:history="1">
        <w:r w:rsidR="00074E15" w:rsidRPr="00731D43">
          <w:rPr>
            <w:rStyle w:val="a8"/>
            <w:rFonts w:cs="宋体" w:hint="eastAsia"/>
            <w:noProof/>
          </w:rPr>
          <w:t>配件库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2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10" w:history="1">
        <w:r w:rsidR="00074E15" w:rsidRPr="00731D43">
          <w:rPr>
            <w:rStyle w:val="a8"/>
            <w:rFonts w:cs="宋体" w:hint="eastAsia"/>
            <w:noProof/>
          </w:rPr>
          <w:t>第六章考核评审委员会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2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11" w:history="1">
        <w:r w:rsidR="00074E15" w:rsidRPr="00731D43">
          <w:rPr>
            <w:rStyle w:val="a8"/>
            <w:rFonts w:cs="宋体" w:hint="eastAsia"/>
            <w:noProof/>
          </w:rPr>
          <w:t>第七章　考核申诉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74E15" w:rsidRDefault="000B4F8C">
      <w:pPr>
        <w:pStyle w:val="20"/>
        <w:tabs>
          <w:tab w:val="right" w:leader="dot" w:pos="8296"/>
        </w:tabs>
        <w:rPr>
          <w:rFonts w:cs="Times New Roman"/>
          <w:noProof/>
          <w:kern w:val="2"/>
          <w:sz w:val="21"/>
          <w:szCs w:val="21"/>
        </w:rPr>
      </w:pPr>
      <w:hyperlink w:anchor="_Toc308420512" w:history="1">
        <w:r w:rsidR="00074E15" w:rsidRPr="00731D43">
          <w:rPr>
            <w:rStyle w:val="a8"/>
            <w:rFonts w:cs="宋体" w:hint="eastAsia"/>
            <w:noProof/>
          </w:rPr>
          <w:t>第八章附则</w:t>
        </w:r>
        <w:r w:rsidR="00074E15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74E15">
          <w:rPr>
            <w:noProof/>
            <w:webHidden/>
          </w:rPr>
          <w:instrText xml:space="preserve"> PAGEREF _Toc308420512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4E15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942678" w:rsidRDefault="000B4F8C" w:rsidP="00942678">
      <w:pPr>
        <w:rPr>
          <w:rFonts w:cs="Times New Roman" w:hint="eastAsia"/>
        </w:rPr>
      </w:pPr>
      <w:r>
        <w:lastRenderedPageBreak/>
        <w:fldChar w:fldCharType="end"/>
      </w:r>
    </w:p>
    <w:p w:rsidR="00942678" w:rsidRDefault="00942678" w:rsidP="00942678">
      <w:pPr>
        <w:ind w:firstLineChars="150" w:firstLine="420"/>
        <w:rPr>
          <w:rFonts w:cs="Times New Roman"/>
        </w:rPr>
      </w:pP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为充分调动售后服务部全体员工的积极性和创造性，确保公司经营目标的实现，本着对劳资双方公平合理的原则，特制订本方案。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</w:p>
    <w:p w:rsidR="00074E15" w:rsidRDefault="00074E15" w:rsidP="00D30DF6">
      <w:pPr>
        <w:pStyle w:val="2"/>
        <w:jc w:val="center"/>
        <w:rPr>
          <w:rFonts w:cs="Times New Roman"/>
        </w:rPr>
      </w:pPr>
      <w:bookmarkStart w:id="1" w:name="_Toc308420488"/>
      <w:r>
        <w:rPr>
          <w:rFonts w:cs="宋体" w:hint="eastAsia"/>
        </w:rPr>
        <w:t>第一章　工资管理</w:t>
      </w:r>
      <w:bookmarkEnd w:id="1"/>
    </w:p>
    <w:p w:rsidR="00074E15" w:rsidRDefault="00074E15" w:rsidP="000B01C7">
      <w:pPr>
        <w:pStyle w:val="3"/>
        <w:rPr>
          <w:rFonts w:cs="Times New Roman"/>
        </w:rPr>
      </w:pPr>
      <w:bookmarkStart w:id="2" w:name="_Toc308420489"/>
      <w:r>
        <w:rPr>
          <w:rFonts w:cs="仿宋_GB2312" w:hint="eastAsia"/>
        </w:rPr>
        <w:t>一、适用范围</w:t>
      </w:r>
      <w:bookmarkEnd w:id="2"/>
    </w:p>
    <w:p w:rsidR="00074E15" w:rsidRPr="00567472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适用范围：售后服务部全体员工。</w:t>
      </w:r>
    </w:p>
    <w:p w:rsidR="00074E15" w:rsidRDefault="00074E15" w:rsidP="000B01C7">
      <w:pPr>
        <w:pStyle w:val="3"/>
        <w:rPr>
          <w:rFonts w:cs="Times New Roman"/>
        </w:rPr>
      </w:pPr>
      <w:bookmarkStart w:id="3" w:name="_Toc308420490"/>
      <w:r>
        <w:rPr>
          <w:rFonts w:cs="仿宋_GB2312" w:hint="eastAsia"/>
        </w:rPr>
        <w:t>二、工资总额</w:t>
      </w:r>
      <w:bookmarkEnd w:id="3"/>
    </w:p>
    <w:p w:rsidR="00074E15" w:rsidRPr="00F82842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工资总额＝底薪＋浮动工资－考核处罚（或＋考核奖励）－其他扣款（包含考勤等等）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底薪＝基本工资＋岗位工资＋技能工资＋津贴＋补贴</w:t>
      </w:r>
    </w:p>
    <w:p w:rsidR="00074E15" w:rsidRPr="00615BEF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浮动工资＝提成</w:t>
      </w:r>
    </w:p>
    <w:p w:rsidR="00074E15" w:rsidRDefault="00074E15" w:rsidP="003C3EC9">
      <w:pPr>
        <w:pStyle w:val="3"/>
        <w:rPr>
          <w:rFonts w:cs="Times New Roman"/>
        </w:rPr>
      </w:pPr>
      <w:bookmarkStart w:id="4" w:name="_Toc308420491"/>
      <w:r>
        <w:rPr>
          <w:rFonts w:cs="仿宋_GB2312" w:hint="eastAsia"/>
        </w:rPr>
        <w:t>三、基本工资</w:t>
      </w:r>
      <w:bookmarkEnd w:id="4"/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基本工资的标准：</w:t>
      </w:r>
    </w:p>
    <w:p w:rsidR="00074E15" w:rsidRDefault="00074E15" w:rsidP="00FD3998">
      <w:pPr>
        <w:rPr>
          <w:rFonts w:cs="Times New Roman"/>
        </w:rPr>
      </w:pPr>
      <w:r>
        <w:rPr>
          <w:rFonts w:cs="仿宋_GB2312" w:hint="eastAsia"/>
        </w:rPr>
        <w:t xml:space="preserve">　　基本工资设置为</w:t>
      </w:r>
      <w:r>
        <w:t>1000</w:t>
      </w:r>
      <w:r>
        <w:rPr>
          <w:rFonts w:cs="仿宋_GB2312" w:hint="eastAsia"/>
        </w:rPr>
        <w:t>元</w:t>
      </w:r>
      <w:r>
        <w:t>/</w:t>
      </w:r>
      <w:r>
        <w:rPr>
          <w:rFonts w:cs="仿宋_GB2312" w:hint="eastAsia"/>
        </w:rPr>
        <w:t>月</w:t>
      </w:r>
      <w:r>
        <w:t>/</w:t>
      </w:r>
      <w:r>
        <w:rPr>
          <w:rFonts w:cs="仿宋_GB2312" w:hint="eastAsia"/>
        </w:rPr>
        <w:t>人（学徒工、实习生除外）。</w:t>
      </w:r>
    </w:p>
    <w:p w:rsidR="00074E15" w:rsidRDefault="00074E15" w:rsidP="007D205F">
      <w:pPr>
        <w:pStyle w:val="3"/>
        <w:rPr>
          <w:rFonts w:cs="Times New Roman"/>
        </w:rPr>
      </w:pPr>
      <w:bookmarkStart w:id="5" w:name="_Toc308420492"/>
      <w:r>
        <w:rPr>
          <w:rFonts w:cs="仿宋_GB2312" w:hint="eastAsia"/>
        </w:rPr>
        <w:t>四、岗位工资</w:t>
      </w:r>
      <w:bookmarkEnd w:id="5"/>
    </w:p>
    <w:p w:rsidR="00074E15" w:rsidRDefault="00074E15" w:rsidP="00942678">
      <w:pPr>
        <w:pStyle w:val="a5"/>
        <w:ind w:firstLine="560"/>
        <w:rPr>
          <w:rFonts w:cs="Times New Roman"/>
        </w:rPr>
      </w:pPr>
      <w:r w:rsidRPr="00FC4FFC">
        <w:rPr>
          <w:rFonts w:cs="仿宋_GB2312" w:hint="eastAsia"/>
        </w:rPr>
        <w:t>根</w:t>
      </w:r>
      <w:r>
        <w:rPr>
          <w:rFonts w:cs="仿宋_GB2312" w:hint="eastAsia"/>
        </w:rPr>
        <w:t>据岗位的重要性、职责的大小、经营风险的大小来确定岗位工</w:t>
      </w:r>
      <w:r>
        <w:rPr>
          <w:rFonts w:cs="仿宋_GB2312" w:hint="eastAsia"/>
        </w:rPr>
        <w:lastRenderedPageBreak/>
        <w:t>资。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</w:p>
    <w:p w:rsidR="00074E15" w:rsidRDefault="00074E15" w:rsidP="00942678">
      <w:pPr>
        <w:pStyle w:val="a5"/>
        <w:ind w:firstLine="560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3969"/>
      </w:tblGrid>
      <w:tr w:rsidR="00074E15" w:rsidRPr="0058684D">
        <w:trPr>
          <w:jc w:val="center"/>
        </w:trPr>
        <w:tc>
          <w:tcPr>
            <w:tcW w:w="3794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岗位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职务</w:t>
            </w:r>
          </w:p>
        </w:tc>
        <w:tc>
          <w:tcPr>
            <w:tcW w:w="3969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岗位工资</w:t>
            </w:r>
          </w:p>
        </w:tc>
      </w:tr>
      <w:tr w:rsidR="00074E15" w:rsidRPr="0058684D">
        <w:trPr>
          <w:jc w:val="center"/>
        </w:trPr>
        <w:tc>
          <w:tcPr>
            <w:tcW w:w="37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售后服务部经理</w:t>
            </w:r>
          </w:p>
        </w:tc>
        <w:tc>
          <w:tcPr>
            <w:tcW w:w="3969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1500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rPr>
          <w:jc w:val="center"/>
        </w:trPr>
        <w:tc>
          <w:tcPr>
            <w:tcW w:w="37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售后服务部副经理</w:t>
            </w:r>
          </w:p>
        </w:tc>
        <w:tc>
          <w:tcPr>
            <w:tcW w:w="3969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1000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</w:tbl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备注：只有管理岗位涉及岗位工资，其他岗位不涉及。包括经理、副经理、主管、主任。</w:t>
      </w:r>
    </w:p>
    <w:p w:rsidR="00074E15" w:rsidRDefault="00074E15" w:rsidP="00C12996">
      <w:pPr>
        <w:pStyle w:val="3"/>
        <w:rPr>
          <w:rFonts w:cs="Times New Roman"/>
        </w:rPr>
      </w:pPr>
      <w:bookmarkStart w:id="6" w:name="_Toc308420493"/>
      <w:r>
        <w:rPr>
          <w:rFonts w:cs="仿宋_GB2312" w:hint="eastAsia"/>
        </w:rPr>
        <w:t>五、技能工资</w:t>
      </w:r>
      <w:bookmarkEnd w:id="6"/>
    </w:p>
    <w:p w:rsidR="00074E15" w:rsidRDefault="00074E15" w:rsidP="00942678">
      <w:pPr>
        <w:pStyle w:val="a5"/>
        <w:ind w:firstLine="560"/>
        <w:rPr>
          <w:rFonts w:cs="Times New Roman"/>
        </w:rPr>
      </w:pPr>
      <w:r w:rsidRPr="00DB4CD1">
        <w:rPr>
          <w:rFonts w:cs="仿宋_GB2312" w:hint="eastAsia"/>
        </w:rPr>
        <w:t>根据员工</w:t>
      </w:r>
      <w:r>
        <w:rPr>
          <w:rFonts w:cs="仿宋_GB2312" w:hint="eastAsia"/>
        </w:rPr>
        <w:t>实际工作技能</w:t>
      </w:r>
      <w:r w:rsidRPr="00DB4CD1">
        <w:rPr>
          <w:rFonts w:cs="仿宋_GB2312" w:hint="eastAsia"/>
        </w:rPr>
        <w:t>的高低来确定</w:t>
      </w:r>
      <w:r>
        <w:rPr>
          <w:rFonts w:cs="仿宋_GB2312" w:hint="eastAsia"/>
        </w:rPr>
        <w:t>技能工资</w:t>
      </w:r>
      <w:r w:rsidRPr="00DB4CD1">
        <w:rPr>
          <w:rFonts w:cs="仿宋_GB2312" w:hint="eastAsia"/>
        </w:rPr>
        <w:t>。</w:t>
      </w:r>
      <w:r>
        <w:rPr>
          <w:rFonts w:cs="仿宋_GB2312" w:hint="eastAsia"/>
        </w:rPr>
        <w:t>但是拥有某种技术等级资格证书并不能直接享受相应的技能工资，应经过公司的测评，根据测评结果由公司聘为某级技术职称，才能享受某级技术职称的工资。有可能出现资格证高却聘的低，更可能出现破格聘用的情况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如果员工调离原岗位，从事其他岗位工作，其技能工资重新评定。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备注：技能测评及技术职称聘用的办法另行规定。</w:t>
      </w:r>
    </w:p>
    <w:p w:rsidR="00074E15" w:rsidRDefault="00074E15" w:rsidP="00152FD0">
      <w:pPr>
        <w:rPr>
          <w:rFonts w:cs="Times New Roman"/>
        </w:rPr>
      </w:pP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制定技能工资的原则，如下：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</w:p>
    <w:p w:rsidR="00074E15" w:rsidRDefault="00074E15" w:rsidP="00942678">
      <w:pPr>
        <w:pStyle w:val="a5"/>
        <w:ind w:firstLine="560"/>
        <w:rPr>
          <w:rFonts w:cs="Times New Roman"/>
        </w:rPr>
      </w:pP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维修工：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394"/>
        <w:gridCol w:w="1893"/>
      </w:tblGrid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职称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岗位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职务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技能工资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lastRenderedPageBreak/>
              <w:t>高级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机电大工、钣金大工、喷漆大工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600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中级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机电中工、钣金中工、喷漆中工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300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初级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机电小工、钣金小工、喷漆小工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100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无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</w:rPr>
            </w:pPr>
            <w:r w:rsidRPr="0058684D">
              <w:rPr>
                <w:rFonts w:cs="仿宋_GB2312" w:hint="eastAsia"/>
              </w:rPr>
              <w:t>学徒工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</w:tbl>
    <w:p w:rsidR="00074E15" w:rsidRDefault="00074E15" w:rsidP="00ED2EAE">
      <w:pPr>
        <w:rPr>
          <w:rFonts w:cs="Times New Roman"/>
        </w:rPr>
      </w:pPr>
      <w:r>
        <w:rPr>
          <w:rFonts w:cs="仿宋_GB2312" w:hint="eastAsia"/>
        </w:rPr>
        <w:t xml:space="preserve">　　服务顾问：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394"/>
        <w:gridCol w:w="1893"/>
      </w:tblGrid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职称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岗位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职务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技能工资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高级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资深服务顾问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600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中级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服务顾问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300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初级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助理服务顾问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100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无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实习生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</w:tbl>
    <w:p w:rsidR="00074E15" w:rsidRDefault="00074E15" w:rsidP="00ED2EAE">
      <w:pPr>
        <w:rPr>
          <w:rFonts w:ascii="仿宋_GB2312" w:hAnsi="宋体" w:cs="Times New Roman"/>
        </w:rPr>
      </w:pPr>
      <w:r>
        <w:rPr>
          <w:rFonts w:ascii="仿宋_GB2312" w:hAnsi="宋体" w:cs="仿宋_GB2312" w:hint="eastAsia"/>
        </w:rPr>
        <w:t xml:space="preserve">　　库管员：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394"/>
        <w:gridCol w:w="1893"/>
      </w:tblGrid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职称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岗位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职务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技能工资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高级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资深库管员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600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中级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库管员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300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初级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助理库管员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100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c>
          <w:tcPr>
            <w:tcW w:w="2235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无</w:t>
            </w:r>
          </w:p>
        </w:tc>
        <w:tc>
          <w:tcPr>
            <w:tcW w:w="4394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实习生</w:t>
            </w:r>
          </w:p>
        </w:tc>
        <w:tc>
          <w:tcPr>
            <w:tcW w:w="1893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</w:tbl>
    <w:p w:rsidR="00074E15" w:rsidRDefault="00074E15" w:rsidP="00575B96">
      <w:pPr>
        <w:pStyle w:val="3"/>
        <w:rPr>
          <w:rFonts w:cs="Times New Roman"/>
        </w:rPr>
      </w:pPr>
      <w:bookmarkStart w:id="7" w:name="_Toc308420494"/>
      <w:r>
        <w:rPr>
          <w:rFonts w:cs="仿宋_GB2312" w:hint="eastAsia"/>
        </w:rPr>
        <w:t>六、津贴补贴</w:t>
      </w:r>
      <w:bookmarkEnd w:id="7"/>
    </w:p>
    <w:p w:rsidR="00074E15" w:rsidRPr="00B87D82" w:rsidRDefault="00074E15" w:rsidP="00B87D82">
      <w:pPr>
        <w:rPr>
          <w:rFonts w:cs="Times New Roman"/>
        </w:rPr>
      </w:pPr>
    </w:p>
    <w:p w:rsidR="00074E15" w:rsidRPr="008B183E" w:rsidRDefault="00074E15" w:rsidP="00211DC8">
      <w:pPr>
        <w:pStyle w:val="a5"/>
        <w:numPr>
          <w:ilvl w:val="0"/>
          <w:numId w:val="33"/>
        </w:numPr>
        <w:ind w:firstLineChars="0"/>
        <w:rPr>
          <w:rFonts w:cs="Times New Roman"/>
        </w:rPr>
      </w:pPr>
      <w:r w:rsidRPr="008B183E">
        <w:rPr>
          <w:rFonts w:cs="仿宋_GB2312" w:hint="eastAsia"/>
        </w:rPr>
        <w:t>交通补贴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9"/>
        <w:gridCol w:w="3260"/>
      </w:tblGrid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岗位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职位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交通补贴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BA395A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试用期员工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BA395A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lastRenderedPageBreak/>
              <w:t>实习生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BA395A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学徒工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BA395A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门卫、保洁等后勤人员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left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 xml:space="preserve">　　　　</w:t>
            </w: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BA395A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正式员工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t>100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</w:tbl>
    <w:p w:rsidR="00074E15" w:rsidRDefault="00074E15" w:rsidP="00BA395A">
      <w:pPr>
        <w:rPr>
          <w:rFonts w:cs="Times New Roman"/>
        </w:rPr>
      </w:pPr>
      <w:r>
        <w:rPr>
          <w:rFonts w:cs="仿宋_GB2312" w:hint="eastAsia"/>
        </w:rPr>
        <w:t xml:space="preserve">　　备注：①对于公司已给其提供住宿条件的员工，不再发放交通补贴。</w:t>
      </w:r>
      <w:r>
        <w:rPr>
          <w:rFonts w:cs="Times New Roman"/>
        </w:rPr>
        <w:br/>
      </w:r>
      <w:r>
        <w:rPr>
          <w:rFonts w:cs="仿宋_GB2312" w:hint="eastAsia"/>
        </w:rPr>
        <w:t xml:space="preserve">　　②对于不符合交通补贴条件的员工，在当初聘用时，如果承诺给其发交通补贴，则其他工资项目应核减。</w:t>
      </w:r>
      <w:r>
        <w:rPr>
          <w:rFonts w:cs="Times New Roman"/>
        </w:rPr>
        <w:br/>
      </w:r>
      <w:r>
        <w:rPr>
          <w:rFonts w:cs="仿宋_GB2312" w:hint="eastAsia"/>
        </w:rPr>
        <w:t xml:space="preserve">　　③对交通补贴另有约定的，按约定执行。</w:t>
      </w:r>
    </w:p>
    <w:p w:rsidR="00074E15" w:rsidRDefault="00074E15" w:rsidP="00211DC8">
      <w:pPr>
        <w:pStyle w:val="a5"/>
        <w:numPr>
          <w:ilvl w:val="0"/>
          <w:numId w:val="33"/>
        </w:numPr>
        <w:ind w:firstLineChars="0"/>
        <w:rPr>
          <w:rFonts w:cs="Times New Roman"/>
        </w:rPr>
      </w:pPr>
      <w:r w:rsidRPr="008B183E">
        <w:rPr>
          <w:rFonts w:cs="仿宋_GB2312" w:hint="eastAsia"/>
        </w:rPr>
        <w:t>伙食补贴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9"/>
        <w:gridCol w:w="3260"/>
      </w:tblGrid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岗位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职位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交通补贴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9F58C8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试用期员工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9F58C8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实习生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9F58C8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学徒工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9F58C8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门卫、保洁等后勤人员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left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 xml:space="preserve">　　　　</w:t>
            </w:r>
            <w:r w:rsidRPr="0058684D">
              <w:t>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9F58C8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正式员工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t>300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</w:tbl>
    <w:p w:rsidR="00074E15" w:rsidRDefault="00074E15" w:rsidP="00E36D99">
      <w:pPr>
        <w:pStyle w:val="a5"/>
        <w:ind w:left="420" w:firstLineChars="0" w:firstLine="0"/>
        <w:rPr>
          <w:rFonts w:cs="Times New Roman"/>
        </w:rPr>
      </w:pPr>
      <w:r>
        <w:rPr>
          <w:rFonts w:cs="仿宋_GB2312" w:hint="eastAsia"/>
        </w:rPr>
        <w:t>备注：①</w:t>
      </w:r>
      <w:r w:rsidRPr="00E17EC0">
        <w:rPr>
          <w:rFonts w:cs="仿宋_GB2312" w:hint="eastAsia"/>
        </w:rPr>
        <w:t>对于不符合</w:t>
      </w:r>
      <w:r>
        <w:rPr>
          <w:rFonts w:cs="仿宋_GB2312" w:hint="eastAsia"/>
        </w:rPr>
        <w:t>伙食</w:t>
      </w:r>
      <w:r w:rsidRPr="00E17EC0">
        <w:rPr>
          <w:rFonts w:cs="仿宋_GB2312" w:hint="eastAsia"/>
        </w:rPr>
        <w:t>补贴条件的员工，在当初聘用时，如果承诺给其发</w:t>
      </w:r>
      <w:r>
        <w:rPr>
          <w:rFonts w:cs="仿宋_GB2312" w:hint="eastAsia"/>
        </w:rPr>
        <w:t>伙食</w:t>
      </w:r>
      <w:r w:rsidRPr="00E17EC0">
        <w:rPr>
          <w:rFonts w:cs="仿宋_GB2312" w:hint="eastAsia"/>
        </w:rPr>
        <w:t>补贴，则其他工资项目应核减。</w:t>
      </w:r>
      <w:r>
        <w:rPr>
          <w:rFonts w:cs="Times New Roman"/>
        </w:rPr>
        <w:br/>
      </w:r>
      <w:r>
        <w:rPr>
          <w:rFonts w:cs="仿宋_GB2312" w:hint="eastAsia"/>
        </w:rPr>
        <w:t xml:space="preserve">　　②对伙食补贴另有约定的，按约定执行。</w:t>
      </w:r>
    </w:p>
    <w:p w:rsidR="00074E15" w:rsidRDefault="00074E15" w:rsidP="00626733">
      <w:pPr>
        <w:pStyle w:val="a5"/>
        <w:numPr>
          <w:ilvl w:val="0"/>
          <w:numId w:val="33"/>
        </w:numPr>
        <w:ind w:firstLineChars="0"/>
        <w:rPr>
          <w:rFonts w:cs="Times New Roman"/>
        </w:rPr>
      </w:pPr>
      <w:r w:rsidRPr="008B183E">
        <w:rPr>
          <w:rFonts w:cs="仿宋_GB2312" w:hint="eastAsia"/>
        </w:rPr>
        <w:t>岗位津贴</w:t>
      </w:r>
      <w:r>
        <w:rPr>
          <w:rFonts w:cs="Times New Roman"/>
        </w:rPr>
        <w:br/>
      </w:r>
      <w:r>
        <w:rPr>
          <w:rFonts w:cs="仿宋_GB2312" w:hint="eastAsia"/>
        </w:rPr>
        <w:t>有一定职业危害的岗位：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9"/>
        <w:gridCol w:w="3260"/>
      </w:tblGrid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岗位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职位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t>岗位津贴</w:t>
            </w:r>
          </w:p>
        </w:tc>
      </w:tr>
      <w:tr w:rsidR="00074E15" w:rsidRPr="0058684D">
        <w:trPr>
          <w:jc w:val="center"/>
        </w:trPr>
        <w:tc>
          <w:tcPr>
            <w:tcW w:w="2919" w:type="dxa"/>
          </w:tcPr>
          <w:p w:rsidR="00074E15" w:rsidRPr="0058684D" w:rsidRDefault="00074E15" w:rsidP="003A217B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</w:rPr>
              <w:lastRenderedPageBreak/>
              <w:t>漆工</w:t>
            </w:r>
          </w:p>
        </w:tc>
        <w:tc>
          <w:tcPr>
            <w:tcW w:w="3260" w:type="dxa"/>
          </w:tcPr>
          <w:p w:rsidR="00074E15" w:rsidRPr="0058684D" w:rsidRDefault="00074E15" w:rsidP="0058684D">
            <w:pPr>
              <w:jc w:val="center"/>
              <w:rPr>
                <w:rFonts w:cs="Times New Roman"/>
              </w:rPr>
            </w:pPr>
            <w:r w:rsidRPr="0058684D">
              <w:t>400</w:t>
            </w:r>
            <w:r w:rsidRPr="0058684D">
              <w:rPr>
                <w:rFonts w:cs="仿宋_GB2312" w:hint="eastAsia"/>
              </w:rPr>
              <w:t>元</w:t>
            </w:r>
            <w:r w:rsidRPr="0058684D">
              <w:t>/</w:t>
            </w:r>
            <w:r w:rsidRPr="0058684D">
              <w:rPr>
                <w:rFonts w:cs="仿宋_GB2312" w:hint="eastAsia"/>
              </w:rPr>
              <w:t>月</w:t>
            </w:r>
          </w:p>
        </w:tc>
      </w:tr>
    </w:tbl>
    <w:p w:rsidR="00074E15" w:rsidRDefault="00074E15" w:rsidP="007A38DC">
      <w:pPr>
        <w:pStyle w:val="a5"/>
        <w:numPr>
          <w:ilvl w:val="0"/>
          <w:numId w:val="33"/>
        </w:numPr>
        <w:ind w:firstLineChars="0"/>
        <w:rPr>
          <w:rFonts w:cs="Times New Roman"/>
        </w:rPr>
      </w:pPr>
      <w:r>
        <w:rPr>
          <w:rFonts w:cs="仿宋_GB2312" w:hint="eastAsia"/>
        </w:rPr>
        <w:t>兼任岗位津贴：</w:t>
      </w:r>
      <w:r>
        <w:rPr>
          <w:rFonts w:cs="Times New Roman"/>
        </w:rPr>
        <w:br/>
      </w:r>
      <w:r>
        <w:rPr>
          <w:rFonts w:cs="仿宋_GB2312" w:hint="eastAsia"/>
        </w:rPr>
        <w:t>兼任岗位津贴上限</w:t>
      </w:r>
      <w:r>
        <w:t>500</w:t>
      </w:r>
      <w:r>
        <w:rPr>
          <w:rFonts w:cs="仿宋_GB2312" w:hint="eastAsia"/>
        </w:rPr>
        <w:t>元</w:t>
      </w:r>
      <w:r>
        <w:t>/</w:t>
      </w:r>
      <w:r>
        <w:rPr>
          <w:rFonts w:cs="仿宋_GB2312" w:hint="eastAsia"/>
        </w:rPr>
        <w:t>月。本人原岗位工作负荷达</w:t>
      </w:r>
      <w:r>
        <w:t>80%</w:t>
      </w:r>
      <w:r>
        <w:rPr>
          <w:rFonts w:cs="仿宋_GB2312" w:hint="eastAsia"/>
        </w:rPr>
        <w:t>以上，在原岗位工作不减少的情况下，新增任务工作负荷每增加</w:t>
      </w:r>
      <w:r>
        <w:t>20%</w:t>
      </w:r>
      <w:r>
        <w:rPr>
          <w:rFonts w:cs="仿宋_GB2312" w:hint="eastAsia"/>
        </w:rPr>
        <w:t>，增加津贴</w:t>
      </w:r>
      <w:r>
        <w:t>200</w:t>
      </w:r>
      <w:r>
        <w:rPr>
          <w:rFonts w:cs="仿宋_GB2312" w:hint="eastAsia"/>
        </w:rPr>
        <w:t>元</w:t>
      </w:r>
      <w:r>
        <w:t>/</w:t>
      </w:r>
      <w:r>
        <w:rPr>
          <w:rFonts w:cs="仿宋_GB2312" w:hint="eastAsia"/>
        </w:rPr>
        <w:t>月。</w:t>
      </w:r>
    </w:p>
    <w:p w:rsidR="00074E15" w:rsidRDefault="00074E15" w:rsidP="007F35B0">
      <w:pPr>
        <w:pStyle w:val="3"/>
        <w:rPr>
          <w:rFonts w:cs="Times New Roman"/>
        </w:rPr>
      </w:pPr>
      <w:bookmarkStart w:id="8" w:name="_Toc308420495"/>
      <w:r>
        <w:rPr>
          <w:rFonts w:cs="仿宋_GB2312" w:hint="eastAsia"/>
        </w:rPr>
        <w:t>七、提成</w:t>
      </w:r>
      <w:bookmarkEnd w:id="8"/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根据当月既定的提成方案计算提成。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指导每月制定提成方案的原则，如下：</w:t>
      </w:r>
    </w:p>
    <w:p w:rsidR="00074E15" w:rsidRDefault="00074E15" w:rsidP="00942678">
      <w:pPr>
        <w:ind w:firstLineChars="150" w:firstLine="420"/>
        <w:rPr>
          <w:rFonts w:cs="Times New Roman"/>
        </w:rPr>
      </w:pPr>
      <w:r>
        <w:rPr>
          <w:rFonts w:cs="仿宋_GB2312" w:hint="eastAsia"/>
        </w:rPr>
        <w:t>任务量：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2273"/>
        <w:gridCol w:w="2410"/>
        <w:gridCol w:w="1984"/>
      </w:tblGrid>
      <w:tr w:rsidR="00074E15" w:rsidRPr="0058684D">
        <w:tc>
          <w:tcPr>
            <w:tcW w:w="208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部门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班组</w:t>
            </w:r>
          </w:p>
        </w:tc>
        <w:tc>
          <w:tcPr>
            <w:tcW w:w="227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项目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基础任务</w:t>
            </w:r>
          </w:p>
        </w:tc>
        <w:tc>
          <w:tcPr>
            <w:tcW w:w="198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月度分解任务</w:t>
            </w:r>
          </w:p>
        </w:tc>
      </w:tr>
      <w:tr w:rsidR="00074E15" w:rsidRPr="0058684D">
        <w:tc>
          <w:tcPr>
            <w:tcW w:w="208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车间</w:t>
            </w:r>
          </w:p>
        </w:tc>
        <w:tc>
          <w:tcPr>
            <w:tcW w:w="227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工时产值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固定工资×</w:t>
            </w:r>
            <w:r w:rsidRPr="0058684D">
              <w:rPr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按全年任务分解</w:t>
            </w:r>
          </w:p>
        </w:tc>
      </w:tr>
      <w:tr w:rsidR="00074E15" w:rsidRPr="0058684D">
        <w:tc>
          <w:tcPr>
            <w:tcW w:w="208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接待前台</w:t>
            </w:r>
          </w:p>
        </w:tc>
        <w:tc>
          <w:tcPr>
            <w:tcW w:w="227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工时产值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jc w:val="center"/>
              <w:rPr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月分解任务×</w:t>
            </w:r>
            <w:r w:rsidRPr="0058684D">
              <w:rPr>
                <w:sz w:val="24"/>
                <w:szCs w:val="24"/>
              </w:rPr>
              <w:t>60%</w:t>
            </w:r>
          </w:p>
        </w:tc>
        <w:tc>
          <w:tcPr>
            <w:tcW w:w="198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按全年任务分解</w:t>
            </w:r>
          </w:p>
        </w:tc>
      </w:tr>
      <w:tr w:rsidR="00074E15" w:rsidRPr="0058684D">
        <w:tc>
          <w:tcPr>
            <w:tcW w:w="208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三保理赔</w:t>
            </w:r>
          </w:p>
        </w:tc>
        <w:tc>
          <w:tcPr>
            <w:tcW w:w="227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工时＋材料产值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jc w:val="center"/>
              <w:rPr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月分解任务×</w:t>
            </w:r>
            <w:r w:rsidRPr="0058684D">
              <w:rPr>
                <w:sz w:val="24"/>
                <w:szCs w:val="24"/>
              </w:rPr>
              <w:t>60%</w:t>
            </w:r>
          </w:p>
        </w:tc>
        <w:tc>
          <w:tcPr>
            <w:tcW w:w="198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按全年任务分解</w:t>
            </w:r>
          </w:p>
        </w:tc>
      </w:tr>
      <w:tr w:rsidR="00074E15" w:rsidRPr="0058684D">
        <w:tc>
          <w:tcPr>
            <w:tcW w:w="208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配件库</w:t>
            </w:r>
          </w:p>
        </w:tc>
        <w:tc>
          <w:tcPr>
            <w:tcW w:w="227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材料产值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jc w:val="center"/>
              <w:rPr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月分解任务×</w:t>
            </w:r>
            <w:r w:rsidRPr="0058684D">
              <w:rPr>
                <w:sz w:val="24"/>
                <w:szCs w:val="24"/>
              </w:rPr>
              <w:t>60%</w:t>
            </w:r>
          </w:p>
        </w:tc>
        <w:tc>
          <w:tcPr>
            <w:tcW w:w="198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按全年任务分解</w:t>
            </w:r>
          </w:p>
        </w:tc>
      </w:tr>
      <w:tr w:rsidR="00074E15" w:rsidRPr="0058684D">
        <w:tc>
          <w:tcPr>
            <w:tcW w:w="208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二级专员</w:t>
            </w:r>
          </w:p>
        </w:tc>
        <w:tc>
          <w:tcPr>
            <w:tcW w:w="227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工时＋材料产值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jc w:val="center"/>
              <w:rPr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月分解任务×</w:t>
            </w:r>
            <w:r w:rsidRPr="0058684D">
              <w:rPr>
                <w:sz w:val="24"/>
                <w:szCs w:val="24"/>
              </w:rPr>
              <w:t>60%</w:t>
            </w:r>
          </w:p>
        </w:tc>
        <w:tc>
          <w:tcPr>
            <w:tcW w:w="198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按全年任务分解</w:t>
            </w:r>
          </w:p>
        </w:tc>
      </w:tr>
    </w:tbl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提成率：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8"/>
        <w:gridCol w:w="1700"/>
        <w:gridCol w:w="1737"/>
        <w:gridCol w:w="1737"/>
      </w:tblGrid>
      <w:tr w:rsidR="00074E15" w:rsidRPr="0058684D">
        <w:trPr>
          <w:jc w:val="center"/>
        </w:trPr>
        <w:tc>
          <w:tcPr>
            <w:tcW w:w="173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部分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班组</w:t>
            </w:r>
          </w:p>
        </w:tc>
        <w:tc>
          <w:tcPr>
            <w:tcW w:w="170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基础任务内部分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超过当月基础任务的部分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超过当月分解任务的部分</w:t>
            </w:r>
          </w:p>
        </w:tc>
      </w:tr>
      <w:tr w:rsidR="00074E15" w:rsidRPr="0058684D">
        <w:trPr>
          <w:jc w:val="center"/>
        </w:trPr>
        <w:tc>
          <w:tcPr>
            <w:tcW w:w="173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机电班组</w:t>
            </w:r>
          </w:p>
        </w:tc>
        <w:tc>
          <w:tcPr>
            <w:tcW w:w="170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0%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2%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2%</w:t>
            </w:r>
          </w:p>
        </w:tc>
      </w:tr>
      <w:tr w:rsidR="00074E15" w:rsidRPr="0058684D">
        <w:trPr>
          <w:jc w:val="center"/>
        </w:trPr>
        <w:tc>
          <w:tcPr>
            <w:tcW w:w="173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钣金班组</w:t>
            </w:r>
          </w:p>
        </w:tc>
        <w:tc>
          <w:tcPr>
            <w:tcW w:w="170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0%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2%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2%</w:t>
            </w:r>
          </w:p>
        </w:tc>
      </w:tr>
      <w:tr w:rsidR="00074E15" w:rsidRPr="0058684D">
        <w:trPr>
          <w:jc w:val="center"/>
        </w:trPr>
        <w:tc>
          <w:tcPr>
            <w:tcW w:w="173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喷漆班组</w:t>
            </w:r>
          </w:p>
        </w:tc>
        <w:tc>
          <w:tcPr>
            <w:tcW w:w="170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0%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1%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2%</w:t>
            </w:r>
          </w:p>
        </w:tc>
      </w:tr>
      <w:tr w:rsidR="00074E15" w:rsidRPr="0058684D">
        <w:trPr>
          <w:jc w:val="center"/>
        </w:trPr>
        <w:tc>
          <w:tcPr>
            <w:tcW w:w="1738" w:type="dxa"/>
            <w:vAlign w:val="center"/>
          </w:tcPr>
          <w:p w:rsidR="00074E15" w:rsidRPr="0058684D" w:rsidRDefault="00074E15" w:rsidP="00586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lastRenderedPageBreak/>
              <w:t>接待前台</w:t>
            </w:r>
          </w:p>
        </w:tc>
        <w:tc>
          <w:tcPr>
            <w:tcW w:w="170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0%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1%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2%</w:t>
            </w:r>
          </w:p>
        </w:tc>
      </w:tr>
      <w:tr w:rsidR="00074E15" w:rsidRPr="0058684D">
        <w:trPr>
          <w:jc w:val="center"/>
        </w:trPr>
        <w:tc>
          <w:tcPr>
            <w:tcW w:w="1738" w:type="dxa"/>
            <w:vAlign w:val="center"/>
          </w:tcPr>
          <w:p w:rsidR="00074E15" w:rsidRPr="0058684D" w:rsidRDefault="00074E15" w:rsidP="00586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三保理赔</w:t>
            </w:r>
          </w:p>
        </w:tc>
        <w:tc>
          <w:tcPr>
            <w:tcW w:w="170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0%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1%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2%</w:t>
            </w:r>
          </w:p>
        </w:tc>
      </w:tr>
      <w:tr w:rsidR="00074E15" w:rsidRPr="0058684D">
        <w:trPr>
          <w:jc w:val="center"/>
        </w:trPr>
        <w:tc>
          <w:tcPr>
            <w:tcW w:w="1738" w:type="dxa"/>
            <w:vAlign w:val="center"/>
          </w:tcPr>
          <w:p w:rsidR="00074E15" w:rsidRPr="0058684D" w:rsidRDefault="00074E15" w:rsidP="00586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配件库</w:t>
            </w:r>
          </w:p>
        </w:tc>
        <w:tc>
          <w:tcPr>
            <w:tcW w:w="170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0%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1%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2%</w:t>
            </w:r>
          </w:p>
        </w:tc>
      </w:tr>
      <w:tr w:rsidR="00074E15" w:rsidRPr="0058684D">
        <w:trPr>
          <w:jc w:val="center"/>
        </w:trPr>
        <w:tc>
          <w:tcPr>
            <w:tcW w:w="1738" w:type="dxa"/>
            <w:vAlign w:val="center"/>
          </w:tcPr>
          <w:p w:rsidR="00074E15" w:rsidRPr="0058684D" w:rsidRDefault="00074E15" w:rsidP="00586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二级专员</w:t>
            </w:r>
          </w:p>
        </w:tc>
        <w:tc>
          <w:tcPr>
            <w:tcW w:w="170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0%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1%</w:t>
            </w:r>
          </w:p>
        </w:tc>
        <w:tc>
          <w:tcPr>
            <w:tcW w:w="1737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2%</w:t>
            </w:r>
          </w:p>
        </w:tc>
      </w:tr>
    </w:tbl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备注：</w:t>
      </w:r>
    </w:p>
    <w:p w:rsidR="00074E15" w:rsidRDefault="00074E15" w:rsidP="002E343C">
      <w:pPr>
        <w:pStyle w:val="a5"/>
        <w:numPr>
          <w:ilvl w:val="0"/>
          <w:numId w:val="21"/>
        </w:numPr>
        <w:ind w:firstLineChars="0"/>
        <w:rPr>
          <w:rFonts w:cs="Times New Roman"/>
        </w:rPr>
      </w:pPr>
      <w:r w:rsidRPr="006B1C60">
        <w:rPr>
          <w:rFonts w:cs="仿宋_GB2312" w:hint="eastAsia"/>
        </w:rPr>
        <w:t>漆工的漆辅料超过当月工时</w:t>
      </w:r>
      <w:r>
        <w:t>10</w:t>
      </w:r>
      <w:r w:rsidRPr="006B1C60">
        <w:t>%</w:t>
      </w:r>
      <w:r>
        <w:rPr>
          <w:rFonts w:cs="仿宋_GB2312" w:hint="eastAsia"/>
        </w:rPr>
        <w:t>的部分，漆工自理。</w:t>
      </w:r>
    </w:p>
    <w:p w:rsidR="00074E15" w:rsidRDefault="00074E15" w:rsidP="00924992">
      <w:pPr>
        <w:pStyle w:val="a5"/>
        <w:numPr>
          <w:ilvl w:val="0"/>
          <w:numId w:val="21"/>
        </w:numPr>
        <w:ind w:firstLineChars="0"/>
        <w:rPr>
          <w:rFonts w:cs="Times New Roman"/>
        </w:rPr>
      </w:pPr>
      <w:r>
        <w:rPr>
          <w:rFonts w:cs="仿宋_GB2312" w:hint="eastAsia"/>
        </w:rPr>
        <w:t>上述为提成的指导原则，当月应根据实际情况做相应调整。</w:t>
      </w:r>
    </w:p>
    <w:p w:rsidR="00074E15" w:rsidRPr="00924992" w:rsidRDefault="00074E15" w:rsidP="00924992">
      <w:pPr>
        <w:pStyle w:val="a5"/>
        <w:numPr>
          <w:ilvl w:val="0"/>
          <w:numId w:val="21"/>
        </w:numPr>
        <w:ind w:firstLineChars="0"/>
        <w:rPr>
          <w:rFonts w:cs="Times New Roman"/>
        </w:rPr>
      </w:pPr>
      <w:r>
        <w:rPr>
          <w:rFonts w:cs="仿宋_GB2312" w:hint="eastAsia"/>
        </w:rPr>
        <w:t>索赔产值按当日申报数减去拒赔金额的三倍来确定。</w:t>
      </w:r>
    </w:p>
    <w:p w:rsidR="00074E15" w:rsidRDefault="00074E15" w:rsidP="007F35B0">
      <w:pPr>
        <w:pStyle w:val="3"/>
        <w:rPr>
          <w:rFonts w:cs="Times New Roman"/>
        </w:rPr>
      </w:pPr>
      <w:bookmarkStart w:id="9" w:name="_Toc308420496"/>
      <w:r>
        <w:rPr>
          <w:rFonts w:cs="仿宋_GB2312" w:hint="eastAsia"/>
        </w:rPr>
        <w:t>八、考核处罚扣款、考核奖励</w:t>
      </w:r>
      <w:bookmarkEnd w:id="9"/>
    </w:p>
    <w:p w:rsidR="00074E15" w:rsidRDefault="00074E15" w:rsidP="007F35B0">
      <w:pPr>
        <w:pStyle w:val="a5"/>
        <w:numPr>
          <w:ilvl w:val="0"/>
          <w:numId w:val="22"/>
        </w:numPr>
        <w:ind w:firstLineChars="0"/>
        <w:rPr>
          <w:rFonts w:cs="Times New Roman"/>
        </w:rPr>
      </w:pPr>
      <w:r>
        <w:rPr>
          <w:rFonts w:cs="仿宋_GB2312" w:hint="eastAsia"/>
        </w:rPr>
        <w:t>根据当月绩效考核的结果决定是扣款，还是奖励，以及扣多少，奖多少。</w:t>
      </w:r>
    </w:p>
    <w:p w:rsidR="00074E15" w:rsidRDefault="00074E15" w:rsidP="00384F23">
      <w:pPr>
        <w:pStyle w:val="a5"/>
        <w:numPr>
          <w:ilvl w:val="0"/>
          <w:numId w:val="22"/>
        </w:numPr>
        <w:ind w:firstLineChars="0"/>
        <w:rPr>
          <w:rFonts w:cs="Times New Roman"/>
        </w:rPr>
      </w:pPr>
      <w:r>
        <w:rPr>
          <w:rFonts w:cs="仿宋_GB2312" w:hint="eastAsia"/>
        </w:rPr>
        <w:t>决定扣款的原则是：员工没有达到公司可以接受的最低的工作效果。工作没有达到公司期望的最低标准，工作效果是打折扣的，那么工资、提成也是打折扣的。工作效果从三方面，即财务类指标、客户类指标、内部管理类指标这三个方面来考核。</w:t>
      </w:r>
    </w:p>
    <w:p w:rsidR="00074E15" w:rsidRDefault="00074E15" w:rsidP="00384F23">
      <w:pPr>
        <w:pStyle w:val="a5"/>
        <w:numPr>
          <w:ilvl w:val="0"/>
          <w:numId w:val="22"/>
        </w:numPr>
        <w:ind w:firstLineChars="0"/>
        <w:rPr>
          <w:rFonts w:cs="Times New Roman"/>
        </w:rPr>
      </w:pPr>
      <w:r>
        <w:rPr>
          <w:rFonts w:cs="仿宋_GB2312" w:hint="eastAsia"/>
        </w:rPr>
        <w:t>决定奖励的原则是：完成当月分解任务。</w:t>
      </w:r>
    </w:p>
    <w:p w:rsidR="00074E15" w:rsidRDefault="00074E15" w:rsidP="00215BBC">
      <w:pPr>
        <w:pStyle w:val="a5"/>
        <w:numPr>
          <w:ilvl w:val="0"/>
          <w:numId w:val="22"/>
        </w:numPr>
        <w:ind w:firstLineChars="0"/>
        <w:rPr>
          <w:rFonts w:cs="Times New Roman"/>
        </w:rPr>
      </w:pPr>
      <w:r>
        <w:rPr>
          <w:rFonts w:cs="仿宋_GB2312" w:hint="eastAsia"/>
        </w:rPr>
        <w:t>扣款的计算基数：岗位工资＋技能工资＋岗位津贴</w:t>
      </w:r>
    </w:p>
    <w:p w:rsidR="00074E15" w:rsidRDefault="00074E15" w:rsidP="00215BBC">
      <w:pPr>
        <w:pStyle w:val="a5"/>
        <w:numPr>
          <w:ilvl w:val="0"/>
          <w:numId w:val="22"/>
        </w:numPr>
        <w:ind w:firstLineChars="0"/>
        <w:rPr>
          <w:rFonts w:cs="Times New Roman"/>
        </w:rPr>
      </w:pPr>
      <w:r>
        <w:rPr>
          <w:rFonts w:cs="仿宋_GB2312" w:hint="eastAsia"/>
        </w:rPr>
        <w:t>扣款处罚的分类：按考核项目的大类，分项扣款。分为“财务指标未达成扣款”与“客户与内部管理指标未达成扣款”。</w:t>
      </w:r>
    </w:p>
    <w:p w:rsidR="00074E15" w:rsidRDefault="00074E15" w:rsidP="00215BBC">
      <w:pPr>
        <w:pStyle w:val="a5"/>
        <w:numPr>
          <w:ilvl w:val="0"/>
          <w:numId w:val="22"/>
        </w:numPr>
        <w:ind w:firstLineChars="0"/>
        <w:rPr>
          <w:rFonts w:cs="Times New Roman"/>
        </w:rPr>
      </w:pPr>
      <w:r>
        <w:rPr>
          <w:rFonts w:cs="仿宋_GB2312" w:hint="eastAsia"/>
        </w:rPr>
        <w:t>奖励分类：只有一类，即“完成财务指标奖励”。</w:t>
      </w:r>
    </w:p>
    <w:p w:rsidR="00074E15" w:rsidRDefault="00074E15" w:rsidP="00215BBC">
      <w:pPr>
        <w:pStyle w:val="a5"/>
        <w:numPr>
          <w:ilvl w:val="0"/>
          <w:numId w:val="22"/>
        </w:numPr>
        <w:ind w:firstLineChars="0"/>
        <w:rPr>
          <w:rFonts w:cs="Times New Roman"/>
        </w:rPr>
      </w:pPr>
      <w:r>
        <w:rPr>
          <w:rFonts w:cs="仿宋_GB2312" w:hint="eastAsia"/>
        </w:rPr>
        <w:lastRenderedPageBreak/>
        <w:t>财务指标未达成扣款的公式：扣款＝基数×（</w:t>
      </w:r>
      <w:r>
        <w:t>100</w:t>
      </w:r>
      <w:r>
        <w:rPr>
          <w:rFonts w:cs="仿宋_GB2312" w:hint="eastAsia"/>
        </w:rPr>
        <w:t>－分解任务率×</w:t>
      </w:r>
      <w:r>
        <w:t>100</w:t>
      </w:r>
      <w:r>
        <w:rPr>
          <w:rFonts w:cs="仿宋_GB2312" w:hint="eastAsia"/>
        </w:rPr>
        <w:t>）</w:t>
      </w:r>
      <w:r>
        <w:t>/100</w:t>
      </w:r>
      <w:r>
        <w:br/>
      </w:r>
      <w:r>
        <w:rPr>
          <w:rFonts w:cs="仿宋_GB2312" w:hint="eastAsia"/>
        </w:rPr>
        <w:t>应注意到，如果当月分解任务完成率超过</w:t>
      </w:r>
      <w:r>
        <w:t>100%</w:t>
      </w:r>
      <w:r>
        <w:rPr>
          <w:rFonts w:cs="仿宋_GB2312" w:hint="eastAsia"/>
        </w:rPr>
        <w:t>的话，此项不再是扣款，而是奖励。</w:t>
      </w:r>
    </w:p>
    <w:p w:rsidR="00074E15" w:rsidRDefault="00074E15" w:rsidP="00215BBC">
      <w:pPr>
        <w:pStyle w:val="a5"/>
        <w:numPr>
          <w:ilvl w:val="0"/>
          <w:numId w:val="22"/>
        </w:numPr>
        <w:ind w:firstLineChars="0"/>
      </w:pPr>
      <w:r>
        <w:rPr>
          <w:rFonts w:cs="仿宋_GB2312" w:hint="eastAsia"/>
        </w:rPr>
        <w:t>完成财务类指标奖励的公式：奖励＝基数×（分解任务率×</w:t>
      </w:r>
      <w:r>
        <w:t>100</w:t>
      </w:r>
      <w:r>
        <w:rPr>
          <w:rFonts w:cs="仿宋_GB2312" w:hint="eastAsia"/>
        </w:rPr>
        <w:t>－</w:t>
      </w:r>
      <w:r>
        <w:t>100</w:t>
      </w:r>
      <w:r>
        <w:rPr>
          <w:rFonts w:cs="仿宋_GB2312" w:hint="eastAsia"/>
        </w:rPr>
        <w:t>）</w:t>
      </w:r>
      <w:r>
        <w:t>/100</w:t>
      </w:r>
    </w:p>
    <w:p w:rsidR="00074E15" w:rsidRDefault="00074E15" w:rsidP="00215BBC">
      <w:pPr>
        <w:pStyle w:val="a5"/>
        <w:numPr>
          <w:ilvl w:val="0"/>
          <w:numId w:val="22"/>
        </w:numPr>
        <w:ind w:firstLineChars="0"/>
        <w:rPr>
          <w:rFonts w:cs="Times New Roman"/>
        </w:rPr>
      </w:pPr>
      <w:r>
        <w:rPr>
          <w:rFonts w:cs="仿宋_GB2312" w:hint="eastAsia"/>
        </w:rPr>
        <w:t>客户与内部管理指标未达成扣款的公式：考核得分低于及格分时，扣款＝基数×（</w:t>
      </w:r>
      <w:r>
        <w:t>100</w:t>
      </w:r>
      <w:r>
        <w:rPr>
          <w:rFonts w:cs="仿宋_GB2312" w:hint="eastAsia"/>
        </w:rPr>
        <w:t>－考核得分）</w:t>
      </w:r>
      <w:r>
        <w:t>/100</w:t>
      </w:r>
      <w:r>
        <w:rPr>
          <w:rFonts w:cs="仿宋_GB2312" w:hint="eastAsia"/>
        </w:rPr>
        <w:t>。</w:t>
      </w:r>
    </w:p>
    <w:p w:rsidR="00074E15" w:rsidRDefault="00074E15" w:rsidP="00041025">
      <w:pPr>
        <w:pStyle w:val="3"/>
        <w:rPr>
          <w:rFonts w:cs="Times New Roman"/>
        </w:rPr>
      </w:pPr>
      <w:bookmarkStart w:id="10" w:name="_Toc308420497"/>
      <w:r>
        <w:rPr>
          <w:rFonts w:cs="仿宋_GB2312" w:hint="eastAsia"/>
        </w:rPr>
        <w:t>九、其他扣款</w:t>
      </w:r>
      <w:bookmarkEnd w:id="10"/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根据公司有关考勤的规定执行。缺勤一天扣一天工资；旷工一天扣三天工资；迟到、早退视情况扣款。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除考勤扣款外代扣个人所得税在内的其他未单列出来的扣款。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</w:p>
    <w:p w:rsidR="00074E15" w:rsidRPr="00456274" w:rsidRDefault="00074E15" w:rsidP="00D30DF6">
      <w:pPr>
        <w:pStyle w:val="2"/>
        <w:jc w:val="center"/>
        <w:rPr>
          <w:rFonts w:cs="Times New Roman"/>
        </w:rPr>
      </w:pPr>
      <w:bookmarkStart w:id="11" w:name="_Toc308420498"/>
      <w:r>
        <w:rPr>
          <w:rFonts w:cs="宋体" w:hint="eastAsia"/>
        </w:rPr>
        <w:t>第二章绩效考核管理</w:t>
      </w:r>
      <w:bookmarkEnd w:id="11"/>
    </w:p>
    <w:p w:rsidR="00074E15" w:rsidRPr="00210846" w:rsidRDefault="00074E15" w:rsidP="009B0501">
      <w:pPr>
        <w:pStyle w:val="3"/>
        <w:numPr>
          <w:ilvl w:val="0"/>
          <w:numId w:val="37"/>
        </w:numPr>
        <w:rPr>
          <w:rFonts w:cs="Times New Roman"/>
        </w:rPr>
      </w:pPr>
      <w:bookmarkStart w:id="12" w:name="_Toc308420499"/>
      <w:r w:rsidRPr="00210846">
        <w:rPr>
          <w:rFonts w:cs="仿宋_GB2312" w:hint="eastAsia"/>
        </w:rPr>
        <w:t>考核的指标类别</w:t>
      </w:r>
      <w:bookmarkEnd w:id="12"/>
    </w:p>
    <w:p w:rsidR="00074E15" w:rsidRDefault="00074E15" w:rsidP="0033101F">
      <w:pPr>
        <w:rPr>
          <w:rFonts w:cs="Times New Roman"/>
        </w:rPr>
      </w:pPr>
      <w:r>
        <w:rPr>
          <w:rFonts w:cs="仿宋_GB2312" w:hint="eastAsia"/>
        </w:rPr>
        <w:t>拟计划对每个人从三个方面考核：</w:t>
      </w:r>
    </w:p>
    <w:p w:rsidR="00074E15" w:rsidRDefault="00074E15" w:rsidP="00661711">
      <w:pPr>
        <w:pStyle w:val="a5"/>
        <w:numPr>
          <w:ilvl w:val="0"/>
          <w:numId w:val="24"/>
        </w:numPr>
        <w:ind w:firstLineChars="0"/>
        <w:rPr>
          <w:rFonts w:cs="Times New Roman"/>
        </w:rPr>
      </w:pPr>
      <w:r>
        <w:rPr>
          <w:rFonts w:cs="仿宋_GB2312" w:hint="eastAsia"/>
        </w:rPr>
        <w:t>财务类指标</w:t>
      </w:r>
    </w:p>
    <w:p w:rsidR="00074E15" w:rsidRDefault="00074E15" w:rsidP="00661711">
      <w:pPr>
        <w:pStyle w:val="a5"/>
        <w:numPr>
          <w:ilvl w:val="0"/>
          <w:numId w:val="24"/>
        </w:numPr>
        <w:ind w:firstLineChars="0"/>
        <w:rPr>
          <w:rFonts w:cs="Times New Roman"/>
        </w:rPr>
      </w:pPr>
      <w:r>
        <w:rPr>
          <w:rFonts w:cs="仿宋_GB2312" w:hint="eastAsia"/>
        </w:rPr>
        <w:t>客户类指标</w:t>
      </w:r>
    </w:p>
    <w:p w:rsidR="00074E15" w:rsidRDefault="00074E15" w:rsidP="00661711">
      <w:pPr>
        <w:pStyle w:val="a5"/>
        <w:numPr>
          <w:ilvl w:val="0"/>
          <w:numId w:val="24"/>
        </w:numPr>
        <w:ind w:firstLineChars="0"/>
        <w:rPr>
          <w:rFonts w:cs="Times New Roman"/>
        </w:rPr>
      </w:pPr>
      <w:r>
        <w:rPr>
          <w:rFonts w:cs="仿宋_GB2312" w:hint="eastAsia"/>
        </w:rPr>
        <w:t>内部管理类指标</w:t>
      </w:r>
    </w:p>
    <w:p w:rsidR="00074E15" w:rsidRDefault="00074E15" w:rsidP="009B0501">
      <w:pPr>
        <w:pStyle w:val="3"/>
        <w:numPr>
          <w:ilvl w:val="0"/>
          <w:numId w:val="37"/>
        </w:numPr>
        <w:rPr>
          <w:rFonts w:cs="Times New Roman"/>
        </w:rPr>
      </w:pPr>
      <w:bookmarkStart w:id="13" w:name="_Toc308420500"/>
      <w:r>
        <w:rPr>
          <w:rFonts w:cs="仿宋_GB2312" w:hint="eastAsia"/>
        </w:rPr>
        <w:lastRenderedPageBreak/>
        <w:t>考核结果的应用</w:t>
      </w:r>
      <w:bookmarkEnd w:id="13"/>
    </w:p>
    <w:p w:rsidR="00074E15" w:rsidRPr="0055600F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指标未达成将影响员工个人收入，</w:t>
      </w:r>
      <w:r w:rsidRPr="0055600F">
        <w:rPr>
          <w:rFonts w:cs="仿宋_GB2312" w:hint="eastAsia"/>
        </w:rPr>
        <w:t>完成财务类指标将给予员工个人奖励</w:t>
      </w:r>
      <w:r>
        <w:rPr>
          <w:rFonts w:cs="仿宋_GB2312" w:hint="eastAsia"/>
        </w:rPr>
        <w:t>。</w:t>
      </w:r>
    </w:p>
    <w:p w:rsidR="00074E15" w:rsidRPr="0064461D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考核指标未达成的员工，其收入将受到影响，要扣款。财务类指标达成的员工要奖励。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扣款分为两类：“财务类指标未达成扣款”与“客户与内部管理类指标未达成扣款”。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奖励只有一类：“完成财务类指标奖励”。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扣款或奖励总额＝财务类指标扣款或奖励×权重＋客户与内部管理类指标未达成扣款×权重</w:t>
      </w:r>
    </w:p>
    <w:p w:rsidR="00074E15" w:rsidRPr="001C7B51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备注：权重根据当月具体情况另行确定。</w:t>
      </w:r>
    </w:p>
    <w:p w:rsidR="00074E15" w:rsidRDefault="00074E15" w:rsidP="009B0501">
      <w:pPr>
        <w:pStyle w:val="3"/>
        <w:numPr>
          <w:ilvl w:val="0"/>
          <w:numId w:val="37"/>
        </w:numPr>
        <w:rPr>
          <w:rFonts w:cs="Times New Roman"/>
        </w:rPr>
      </w:pPr>
      <w:bookmarkStart w:id="14" w:name="_Toc308420501"/>
      <w:r>
        <w:rPr>
          <w:rFonts w:cs="仿宋_GB2312" w:hint="eastAsia"/>
        </w:rPr>
        <w:t>考核方式</w:t>
      </w:r>
      <w:bookmarkEnd w:id="14"/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财务类指标的考核方式：根据分解任务完成率来决定扣款还是奖励。</w:t>
      </w:r>
    </w:p>
    <w:p w:rsidR="00074E15" w:rsidRDefault="00074E15" w:rsidP="00942678">
      <w:pPr>
        <w:pStyle w:val="a5"/>
        <w:ind w:firstLine="560"/>
        <w:rPr>
          <w:rFonts w:ascii="宋体" w:eastAsia="宋体" w:hAnsi="宋体" w:cs="Times New Roman"/>
        </w:rPr>
      </w:pPr>
      <w:r>
        <w:rPr>
          <w:rFonts w:cs="仿宋_GB2312" w:hint="eastAsia"/>
        </w:rPr>
        <w:t>客户类及内部管理类指标的考核方式：</w:t>
      </w:r>
    </w:p>
    <w:p w:rsidR="00074E15" w:rsidRDefault="00074E15" w:rsidP="00A3578A">
      <w:pPr>
        <w:pStyle w:val="a5"/>
        <w:numPr>
          <w:ilvl w:val="0"/>
          <w:numId w:val="38"/>
        </w:numPr>
        <w:ind w:firstLineChars="0"/>
        <w:rPr>
          <w:rFonts w:cs="Times New Roman"/>
        </w:rPr>
      </w:pPr>
      <w:r>
        <w:rPr>
          <w:rFonts w:cs="仿宋_GB2312" w:hint="eastAsia"/>
        </w:rPr>
        <w:t>扣分制。发现工作中的偏差、违规、越权、不执行公司流程和政策的行为都要扣分。考核计分落实到人，以员工个人为单位记录扣分，不能落实到人的，扣分记录到主管领导。</w:t>
      </w:r>
    </w:p>
    <w:p w:rsidR="00074E15" w:rsidRDefault="00074E15" w:rsidP="00A3578A">
      <w:pPr>
        <w:pStyle w:val="a5"/>
        <w:numPr>
          <w:ilvl w:val="0"/>
          <w:numId w:val="38"/>
        </w:numPr>
        <w:ind w:firstLineChars="0"/>
        <w:rPr>
          <w:rFonts w:cs="Times New Roman"/>
        </w:rPr>
      </w:pPr>
      <w:r>
        <w:rPr>
          <w:rFonts w:cs="仿宋_GB2312" w:hint="eastAsia"/>
        </w:rPr>
        <w:t>及格分</w:t>
      </w:r>
      <w:r>
        <w:t>100</w:t>
      </w:r>
      <w:r>
        <w:rPr>
          <w:rFonts w:cs="仿宋_GB2312" w:hint="eastAsia"/>
        </w:rPr>
        <w:t>分。低于及格分才计算扣款。</w:t>
      </w:r>
    </w:p>
    <w:p w:rsidR="00074E15" w:rsidRDefault="00074E15" w:rsidP="00A3578A">
      <w:pPr>
        <w:pStyle w:val="a5"/>
        <w:numPr>
          <w:ilvl w:val="0"/>
          <w:numId w:val="38"/>
        </w:numPr>
        <w:ind w:firstLineChars="0"/>
        <w:rPr>
          <w:rFonts w:cs="Times New Roman"/>
        </w:rPr>
      </w:pPr>
      <w:r>
        <w:rPr>
          <w:rFonts w:cs="仿宋_GB2312" w:hint="eastAsia"/>
        </w:rPr>
        <w:t>满分根据当月情况具体确定。</w:t>
      </w:r>
    </w:p>
    <w:p w:rsidR="00074E15" w:rsidRDefault="00074E15" w:rsidP="009B0501">
      <w:pPr>
        <w:pStyle w:val="3"/>
        <w:numPr>
          <w:ilvl w:val="0"/>
          <w:numId w:val="37"/>
        </w:numPr>
        <w:rPr>
          <w:rFonts w:cs="Times New Roman"/>
        </w:rPr>
      </w:pPr>
      <w:bookmarkStart w:id="15" w:name="_Toc308420502"/>
      <w:r>
        <w:rPr>
          <w:rFonts w:cs="仿宋_GB2312" w:hint="eastAsia"/>
        </w:rPr>
        <w:lastRenderedPageBreak/>
        <w:t>财务类指标</w:t>
      </w:r>
      <w:bookmarkEnd w:id="15"/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财务类指标，由财务部和服务部共同于月初统计上月数据。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4"/>
        <w:gridCol w:w="2217"/>
        <w:gridCol w:w="2410"/>
      </w:tblGrid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考核单元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财务类指标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维修工甲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班组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维修工乙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班组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维修工丙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班组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服务顾问甲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服务顾问乙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三保理赔员甲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部门（理赔）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三保理赔员乙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部门（理赔）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配件管理员甲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部门（配件库）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配件管理员乙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部门（配件库）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二级专员甲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部门（二级）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二级专员乙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部门（二级）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客服回访员甲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  <w:tr w:rsidR="00074E15" w:rsidRPr="0058684D">
        <w:trPr>
          <w:jc w:val="center"/>
        </w:trPr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客服回访员乙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分解任务完成率</w:t>
            </w:r>
          </w:p>
        </w:tc>
      </w:tr>
    </w:tbl>
    <w:p w:rsidR="00074E15" w:rsidRDefault="00074E15" w:rsidP="009B0501">
      <w:pPr>
        <w:pStyle w:val="3"/>
        <w:numPr>
          <w:ilvl w:val="0"/>
          <w:numId w:val="37"/>
        </w:numPr>
        <w:rPr>
          <w:rFonts w:cs="Times New Roman"/>
        </w:rPr>
      </w:pPr>
      <w:bookmarkStart w:id="16" w:name="_Toc308420503"/>
      <w:r>
        <w:rPr>
          <w:rFonts w:cs="仿宋_GB2312" w:hint="eastAsia"/>
        </w:rPr>
        <w:t>客户类指标</w:t>
      </w:r>
      <w:bookmarkEnd w:id="16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4"/>
        <w:gridCol w:w="2217"/>
        <w:gridCol w:w="2410"/>
        <w:gridCol w:w="1751"/>
      </w:tblGrid>
      <w:tr w:rsidR="00074E15" w:rsidRPr="0058684D">
        <w:tc>
          <w:tcPr>
            <w:tcW w:w="2144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考核单元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客户类指标</w:t>
            </w:r>
          </w:p>
        </w:tc>
        <w:tc>
          <w:tcPr>
            <w:tcW w:w="1751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扣分</w:t>
            </w:r>
          </w:p>
        </w:tc>
      </w:tr>
      <w:tr w:rsidR="00074E15" w:rsidRPr="0058684D">
        <w:tc>
          <w:tcPr>
            <w:tcW w:w="2144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维修工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投诉、争执、吵架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回访结果为不满意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lastRenderedPageBreak/>
              <w:t>服务顾问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投诉、争执、吵架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回访结果为不满意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三保理赔员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投诉、争执、吵架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回访结果为不满意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配件管理员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投诉、争执、吵架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回访结果为不满意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二级专员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投诉、争执、吵架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回访结果为不满意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客服回访员</w:t>
            </w: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投诉、争执、吵架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  <w:tr w:rsidR="00074E15" w:rsidRPr="0058684D">
        <w:tc>
          <w:tcPr>
            <w:tcW w:w="2144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410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回访结果为不满意</w:t>
            </w:r>
          </w:p>
        </w:tc>
        <w:tc>
          <w:tcPr>
            <w:tcW w:w="1751" w:type="dxa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sz w:val="24"/>
                <w:szCs w:val="24"/>
              </w:rPr>
              <w:t>10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</w:p>
        </w:tc>
      </w:tr>
    </w:tbl>
    <w:p w:rsidR="00074E15" w:rsidRDefault="00074E15" w:rsidP="009B0501">
      <w:pPr>
        <w:pStyle w:val="3"/>
        <w:numPr>
          <w:ilvl w:val="0"/>
          <w:numId w:val="37"/>
        </w:numPr>
        <w:rPr>
          <w:rFonts w:cs="Times New Roman"/>
        </w:rPr>
      </w:pPr>
      <w:bookmarkStart w:id="17" w:name="_Toc308420504"/>
      <w:r>
        <w:rPr>
          <w:rFonts w:cs="仿宋_GB2312" w:hint="eastAsia"/>
        </w:rPr>
        <w:t>内部管理类指标</w:t>
      </w:r>
      <w:bookmarkEnd w:id="17"/>
    </w:p>
    <w:p w:rsidR="00074E15" w:rsidRPr="00807E1B" w:rsidRDefault="00074E15" w:rsidP="00807E1B">
      <w:pPr>
        <w:rPr>
          <w:rFonts w:cs="Times New Roman"/>
        </w:rPr>
      </w:pPr>
      <w:r>
        <w:rPr>
          <w:rFonts w:cs="仿宋_GB2312" w:hint="eastAsia"/>
        </w:rPr>
        <w:t>内部管理类指标的考核分为三大类：运营现场管理考核；</w:t>
      </w:r>
      <w:r>
        <w:t>5S</w:t>
      </w:r>
      <w:r>
        <w:rPr>
          <w:rFonts w:cs="仿宋_GB2312" w:hint="eastAsia"/>
        </w:rPr>
        <w:t>管理考核；报表、单据考核。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126"/>
        <w:gridCol w:w="2598"/>
        <w:gridCol w:w="2363"/>
      </w:tblGrid>
      <w:tr w:rsidR="00074E15" w:rsidRPr="0058684D">
        <w:trPr>
          <w:jc w:val="center"/>
        </w:trPr>
        <w:tc>
          <w:tcPr>
            <w:tcW w:w="15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个人</w:t>
            </w: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内部流程类指标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扣分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检查次数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维修工</w:t>
            </w: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5S</w:t>
            </w:r>
            <w:r w:rsidRPr="0058684D">
              <w:rPr>
                <w:rFonts w:cs="仿宋_GB2312" w:hint="eastAsia"/>
                <w:sz w:val="24"/>
                <w:szCs w:val="24"/>
              </w:rPr>
              <w:t>管理考核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管理部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周；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运营现场考核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售后部</w:t>
            </w:r>
            <w:r w:rsidRPr="0058684D">
              <w:rPr>
                <w:sz w:val="24"/>
                <w:szCs w:val="24"/>
              </w:rPr>
              <w:t>3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服务顾问</w:t>
            </w: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5S</w:t>
            </w:r>
            <w:r w:rsidRPr="0058684D">
              <w:rPr>
                <w:rFonts w:cs="仿宋_GB2312" w:hint="eastAsia"/>
                <w:sz w:val="24"/>
                <w:szCs w:val="24"/>
              </w:rPr>
              <w:t>管理考核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管理部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周；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运营现场考核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3A217B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售后部</w:t>
            </w:r>
            <w:r w:rsidRPr="0058684D">
              <w:rPr>
                <w:sz w:val="24"/>
                <w:szCs w:val="24"/>
              </w:rPr>
              <w:t>3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表报、单据、账簿、软件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每少或错一处，扣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</w:p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严重错误扣</w:t>
            </w:r>
            <w:r w:rsidRPr="0058684D">
              <w:rPr>
                <w:sz w:val="24"/>
                <w:szCs w:val="24"/>
              </w:rPr>
              <w:t>3</w:t>
            </w:r>
            <w:r w:rsidRPr="0058684D">
              <w:rPr>
                <w:rFonts w:cs="仿宋_GB2312" w:hint="eastAsia"/>
                <w:sz w:val="24"/>
                <w:szCs w:val="24"/>
              </w:rPr>
              <w:t>至</w:t>
            </w:r>
            <w:r w:rsidRPr="0058684D">
              <w:rPr>
                <w:sz w:val="24"/>
                <w:szCs w:val="24"/>
              </w:rPr>
              <w:t>15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管理部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天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三保理赔员</w:t>
            </w: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5S</w:t>
            </w:r>
            <w:r w:rsidRPr="0058684D">
              <w:rPr>
                <w:rFonts w:cs="仿宋_GB2312" w:hint="eastAsia"/>
                <w:sz w:val="24"/>
                <w:szCs w:val="24"/>
              </w:rPr>
              <w:t>管理考核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管理部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周；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运营现场考核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3A217B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售后部</w:t>
            </w:r>
            <w:r w:rsidRPr="0058684D">
              <w:rPr>
                <w:sz w:val="24"/>
                <w:szCs w:val="24"/>
              </w:rPr>
              <w:t>3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表报、单据、账簿、软件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每少或错一处，扣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</w:p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严重错误扣</w:t>
            </w:r>
            <w:r w:rsidRPr="0058684D">
              <w:rPr>
                <w:sz w:val="24"/>
                <w:szCs w:val="24"/>
              </w:rPr>
              <w:t>3</w:t>
            </w:r>
            <w:r w:rsidRPr="0058684D">
              <w:rPr>
                <w:rFonts w:cs="仿宋_GB2312" w:hint="eastAsia"/>
                <w:sz w:val="24"/>
                <w:szCs w:val="24"/>
              </w:rPr>
              <w:t>至</w:t>
            </w:r>
            <w:r w:rsidRPr="0058684D">
              <w:rPr>
                <w:sz w:val="24"/>
                <w:szCs w:val="24"/>
              </w:rPr>
              <w:t>15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管理部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天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配件管理员</w:t>
            </w: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5S</w:t>
            </w:r>
            <w:r w:rsidRPr="0058684D">
              <w:rPr>
                <w:rFonts w:cs="仿宋_GB2312" w:hint="eastAsia"/>
                <w:sz w:val="24"/>
                <w:szCs w:val="24"/>
              </w:rPr>
              <w:t>管理考核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管理部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周；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运营现场考核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3A217B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售后部</w:t>
            </w:r>
            <w:r w:rsidRPr="0058684D">
              <w:rPr>
                <w:sz w:val="24"/>
                <w:szCs w:val="24"/>
              </w:rPr>
              <w:t>3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表报、单据、账簿、软件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每少或错一处，扣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</w:p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严重错误扣</w:t>
            </w:r>
            <w:r w:rsidRPr="0058684D">
              <w:rPr>
                <w:sz w:val="24"/>
                <w:szCs w:val="24"/>
              </w:rPr>
              <w:t>3</w:t>
            </w:r>
            <w:r w:rsidRPr="0058684D">
              <w:rPr>
                <w:rFonts w:cs="仿宋_GB2312" w:hint="eastAsia"/>
                <w:sz w:val="24"/>
                <w:szCs w:val="24"/>
              </w:rPr>
              <w:t>至</w:t>
            </w:r>
            <w:r w:rsidRPr="0058684D">
              <w:rPr>
                <w:sz w:val="24"/>
                <w:szCs w:val="24"/>
              </w:rPr>
              <w:t>15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管理部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天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二级专员</w:t>
            </w: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5S</w:t>
            </w:r>
            <w:r w:rsidRPr="0058684D">
              <w:rPr>
                <w:rFonts w:cs="仿宋_GB2312" w:hint="eastAsia"/>
                <w:sz w:val="24"/>
                <w:szCs w:val="24"/>
              </w:rPr>
              <w:t>管理考核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管理部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周；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运营现场考核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3A217B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售后部</w:t>
            </w:r>
            <w:r w:rsidRPr="0058684D">
              <w:rPr>
                <w:sz w:val="24"/>
                <w:szCs w:val="24"/>
              </w:rPr>
              <w:t>3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 w:val="restart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客服回访员</w:t>
            </w: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84D">
              <w:rPr>
                <w:sz w:val="24"/>
                <w:szCs w:val="24"/>
              </w:rPr>
              <w:t>5S</w:t>
            </w:r>
            <w:r w:rsidRPr="0058684D">
              <w:rPr>
                <w:rFonts w:cs="仿宋_GB2312" w:hint="eastAsia"/>
                <w:sz w:val="24"/>
                <w:szCs w:val="24"/>
              </w:rPr>
              <w:t>管理考核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管理部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周；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运营现场考核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3A217B">
            <w:pPr>
              <w:rPr>
                <w:rFonts w:cs="Times New Roman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见细则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售后部</w:t>
            </w:r>
            <w:r w:rsidRPr="0058684D">
              <w:rPr>
                <w:sz w:val="24"/>
                <w:szCs w:val="24"/>
              </w:rPr>
              <w:t>3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周</w:t>
            </w:r>
          </w:p>
        </w:tc>
      </w:tr>
      <w:tr w:rsidR="00074E15" w:rsidRPr="0058684D">
        <w:trPr>
          <w:jc w:val="center"/>
        </w:trPr>
        <w:tc>
          <w:tcPr>
            <w:tcW w:w="1526" w:type="dxa"/>
            <w:vMerge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表报、单据、账簿、软件</w:t>
            </w:r>
          </w:p>
        </w:tc>
        <w:tc>
          <w:tcPr>
            <w:tcW w:w="2598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每少或错一处，扣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</w:p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严重错误扣</w:t>
            </w:r>
            <w:r w:rsidRPr="0058684D">
              <w:rPr>
                <w:sz w:val="24"/>
                <w:szCs w:val="24"/>
              </w:rPr>
              <w:t>3</w:t>
            </w:r>
            <w:r w:rsidRPr="0058684D">
              <w:rPr>
                <w:rFonts w:cs="仿宋_GB2312" w:hint="eastAsia"/>
                <w:sz w:val="24"/>
                <w:szCs w:val="24"/>
              </w:rPr>
              <w:t>至</w:t>
            </w:r>
            <w:r w:rsidRPr="0058684D">
              <w:rPr>
                <w:sz w:val="24"/>
                <w:szCs w:val="24"/>
              </w:rPr>
              <w:t>15</w:t>
            </w:r>
            <w:r w:rsidRPr="0058684D">
              <w:rPr>
                <w:rFonts w:cs="仿宋_GB2312" w:hint="eastAsia"/>
                <w:sz w:val="24"/>
                <w:szCs w:val="24"/>
              </w:rPr>
              <w:t>分</w:t>
            </w:r>
          </w:p>
        </w:tc>
        <w:tc>
          <w:tcPr>
            <w:tcW w:w="2363" w:type="dxa"/>
            <w:vAlign w:val="center"/>
          </w:tcPr>
          <w:p w:rsidR="00074E15" w:rsidRPr="0058684D" w:rsidRDefault="00074E15" w:rsidP="0058684D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58684D">
              <w:rPr>
                <w:rFonts w:cs="仿宋_GB2312" w:hint="eastAsia"/>
                <w:sz w:val="24"/>
                <w:szCs w:val="24"/>
              </w:rPr>
              <w:t>管理部</w:t>
            </w:r>
            <w:r w:rsidRPr="0058684D">
              <w:rPr>
                <w:sz w:val="24"/>
                <w:szCs w:val="24"/>
              </w:rPr>
              <w:t>1</w:t>
            </w:r>
            <w:r w:rsidRPr="0058684D">
              <w:rPr>
                <w:rFonts w:cs="仿宋_GB2312" w:hint="eastAsia"/>
                <w:sz w:val="24"/>
                <w:szCs w:val="24"/>
              </w:rPr>
              <w:t>次</w:t>
            </w:r>
            <w:r w:rsidRPr="0058684D">
              <w:rPr>
                <w:sz w:val="24"/>
                <w:szCs w:val="24"/>
              </w:rPr>
              <w:t>/</w:t>
            </w:r>
            <w:r w:rsidRPr="0058684D">
              <w:rPr>
                <w:rFonts w:cs="仿宋_GB2312" w:hint="eastAsia"/>
                <w:sz w:val="24"/>
                <w:szCs w:val="24"/>
              </w:rPr>
              <w:t>天</w:t>
            </w:r>
          </w:p>
        </w:tc>
      </w:tr>
    </w:tbl>
    <w:p w:rsidR="00074E15" w:rsidRDefault="00074E15" w:rsidP="00697636">
      <w:pPr>
        <w:rPr>
          <w:rFonts w:cs="Times New Roman"/>
        </w:rPr>
      </w:pPr>
    </w:p>
    <w:p w:rsidR="00074E15" w:rsidRDefault="00074E15" w:rsidP="00697636">
      <w:pPr>
        <w:rPr>
          <w:rFonts w:cs="Times New Roman"/>
        </w:rPr>
      </w:pPr>
    </w:p>
    <w:p w:rsidR="00074E15" w:rsidRDefault="00074E15" w:rsidP="00D30DF6">
      <w:pPr>
        <w:pStyle w:val="2"/>
        <w:jc w:val="center"/>
        <w:rPr>
          <w:rFonts w:cs="Times New Roman"/>
        </w:rPr>
      </w:pPr>
      <w:bookmarkStart w:id="18" w:name="_Toc308420505"/>
      <w:r>
        <w:rPr>
          <w:rFonts w:cs="宋体" w:hint="eastAsia"/>
        </w:rPr>
        <w:t>第三章　运营现场考核</w:t>
      </w:r>
      <w:bookmarkEnd w:id="18"/>
    </w:p>
    <w:tbl>
      <w:tblPr>
        <w:tblW w:w="9726" w:type="dxa"/>
        <w:jc w:val="center"/>
        <w:tblLook w:val="00A0"/>
      </w:tblPr>
      <w:tblGrid>
        <w:gridCol w:w="498"/>
        <w:gridCol w:w="830"/>
        <w:gridCol w:w="810"/>
        <w:gridCol w:w="7630"/>
      </w:tblGrid>
      <w:tr w:rsidR="00074E15" w:rsidRPr="0058684D">
        <w:trPr>
          <w:trHeight w:val="360"/>
          <w:jc w:val="center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E15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服务运营检查记录：（</w:t>
            </w:r>
            <w:r w:rsidRPr="00A835F7">
              <w:rPr>
                <w:rFonts w:ascii="仿宋_GB2312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  <w:r w:rsidRPr="00A835F7">
              <w:rPr>
                <w:rFonts w:ascii="仿宋_GB2312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 w:rsidRPr="00A835F7">
              <w:rPr>
                <w:rFonts w:ascii="仿宋_GB2312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较差</w:t>
            </w:r>
            <w:r w:rsidRPr="00A835F7">
              <w:rPr>
                <w:rFonts w:ascii="仿宋_GB2312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分）</w:t>
            </w:r>
          </w:p>
          <w:p w:rsidR="00074E15" w:rsidRPr="00A835F7" w:rsidRDefault="00074E15" w:rsidP="0067178D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A65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可以落实到人的扣分，记录到个人，不能落实到人的由部门或班组负责人承担，或在部门内平均分配。</w:t>
            </w:r>
          </w:p>
        </w:tc>
      </w:tr>
      <w:tr w:rsidR="00074E15" w:rsidRPr="0058684D">
        <w:trPr>
          <w:trHeight w:val="624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CCE8CF"/>
                <w:kern w:val="0"/>
                <w:sz w:val="24"/>
                <w:szCs w:val="24"/>
              </w:rPr>
              <w:t>序号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color w:val="CCE8CF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CCE8CF"/>
                <w:kern w:val="0"/>
                <w:sz w:val="24"/>
                <w:szCs w:val="24"/>
              </w:rPr>
              <w:t>考核单元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>检查部门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>检核标准</w:t>
            </w:r>
            <w:r w:rsidRPr="00A835F7">
              <w:rPr>
                <w:rFonts w:ascii="仿宋_GB2312" w:hAnsi="宋体" w:cs="仿宋_GB2312"/>
                <w:color w:val="CCE8CF"/>
                <w:kern w:val="0"/>
                <w:sz w:val="24"/>
                <w:szCs w:val="24"/>
              </w:rPr>
              <w:t xml:space="preserve">   </w:t>
            </w:r>
            <w:r w:rsidRPr="00A835F7">
              <w:rPr>
                <w:rFonts w:ascii="仿宋_GB2312" w:hAnsi="宋体" w:cs="仿宋_GB2312" w:hint="eastAsia"/>
                <w:color w:val="CCE8CF"/>
                <w:kern w:val="0"/>
                <w:sz w:val="24"/>
                <w:szCs w:val="24"/>
              </w:rPr>
              <w:t>（标准点中有一项不满足即为部分满足）</w:t>
            </w:r>
          </w:p>
        </w:tc>
      </w:tr>
      <w:tr w:rsidR="00074E15" w:rsidRPr="0058684D">
        <w:trPr>
          <w:trHeight w:val="624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CCE8CF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CCE8CF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CCE8CF"/>
                <w:kern w:val="0"/>
                <w:sz w:val="24"/>
                <w:szCs w:val="24"/>
              </w:rPr>
            </w:pP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>前台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接待台台卡定位整齐摆放、整洁、无损坏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预约展板、车辆</w:t>
            </w: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资料架齐全、整洁、摆放合理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具备真假配件对比架且规范使用（</w:t>
            </w: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4S</w:t>
            </w: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店）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客户休息室的门、窗、展示柜等透明干净，无破损、无污染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沙发摆放整齐，沙发面罩、皮面干净整洁、无破损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茶几摆放整齐，台面台下无杂乱物品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资料架是否摆放资料并及时更新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电视、空调、饮水机按要求配备并能正常使用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各种设施无灰尘、保持整洁、烟灰缸、用过纸杯等垃圾物品要及时清理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服务顾问打印预约委托书，传递给配件主管、车间主管；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服务顾问将当天预约信息登记在“预约欢迎看板”，预约信息填写完整，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服务顾问及时接待用户，态度良好（客户到达时能够快速迎接）；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当着用户面规范使用四件套且</w:t>
            </w: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100%</w:t>
            </w: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使用；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《委托书》详细记录用户信息、进站时间和车辆信息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按照规范仔细进行环车检查，并与用户确认维修项目；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提醒用户贵重物品保管；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预估维修用时和维修费用，并说明最终费用以实际发生为准；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邀请用户在《委托书》上签字，并将第三联交给用户，第三联转入维修车间；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服务顾问将维修项目录入软件系统；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检查服务“三单”（委托书、结算书、领料单）一致性；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服务顾问保持与维修技师的沟通，并向用户及时通报；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9F58C8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针对增修项目在委托书进行了记录，并请用户签字确认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9F58C8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内部交车后，服务顾问准备交车资料并将保修保养信息记录在保修手册上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结算单在通知用户取车前打印完毕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服务顾问引领用户逐荐开展维修项目确认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服务顾问收回第三联任务委托书</w:t>
            </w:r>
          </w:p>
        </w:tc>
      </w:tr>
      <w:tr w:rsidR="00074E15" w:rsidRPr="0058684D">
        <w:trPr>
          <w:trHeight w:val="39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服务顾问对照《委托书》、《结算单》，对本次的维修项目、费用明细向客户做详细说明；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>库房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配件价格公示栏悬挂位置合理，预约欢迎看板摆放位置合理，及时更新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设有标识卡：</w:t>
            </w: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配件名称</w:t>
            </w: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 2.</w:t>
            </w: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货位码</w:t>
            </w: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 3.</w:t>
            </w: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配件编码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配件分类存放</w:t>
            </w: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,</w:t>
            </w: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并在每个货架面临通道一侧设置分类标识牌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配件主管提前将预约配件放置于预约配件货位；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领料单有发料人和领料人签字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库存符合率（不定期配件抽查）：库存数量</w:t>
            </w: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品种与系统的一致性；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查看是否使用规定系统进销存，对服务站的进站车辆进行跟踪；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班组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>车间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工作区域清洁、油、液、件、工具不许落地；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班组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维修后及时清理工位上的旧件、废料，整洁地面，角落无废料堆积；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班组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配备工具车、接油工具、配件托盘，工具车清洁、工具摆放整齐；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班组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维修技师维修时必须使用防护套；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班组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车辆维修后有质检，质检员在任务委托书上签字；</w:t>
            </w:r>
          </w:p>
        </w:tc>
      </w:tr>
      <w:tr w:rsidR="00074E15" w:rsidRPr="0058684D">
        <w:trPr>
          <w:trHeight w:val="64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班组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服务顾问根据《委托书》逐荐检查一完工项目并进行了车辆外观、功能恢复等检查（附属设备如：音响、杯托、座位，时钟等调整至最佳）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班组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满意度调查排名位列前二名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班组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满意度调查排名位列后二名</w:t>
            </w:r>
          </w:p>
        </w:tc>
      </w:tr>
      <w:tr w:rsidR="00074E15" w:rsidRPr="0058684D">
        <w:trPr>
          <w:trHeight w:val="45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>索赔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索赔管理</w:t>
            </w: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——</w:t>
            </w: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索赔单查询，查询数量后与实际《保修登记卡》数量进行核对，数量应一致；</w:t>
            </w:r>
          </w:p>
        </w:tc>
      </w:tr>
      <w:tr w:rsidR="00074E15" w:rsidRPr="0058684D">
        <w:trPr>
          <w:trHeight w:val="63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《保修登记卡》规范要求：服务站索赔单据上传后应及时打印《保修登记卡》；《保修登记卡》打印后应加盖服务站站章后，留存联与返回公司联分开妥善保管；</w:t>
            </w:r>
          </w:p>
        </w:tc>
      </w:tr>
      <w:tr w:rsidR="00074E15" w:rsidRPr="0058684D">
        <w:trPr>
          <w:trHeight w:val="39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索赔管理</w:t>
            </w: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——</w:t>
            </w: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保养单查询，查询数量后与实际保养凭证数量进行核对，数量应一致；</w:t>
            </w:r>
          </w:p>
        </w:tc>
      </w:tr>
      <w:tr w:rsidR="00074E15" w:rsidRPr="0058684D">
        <w:trPr>
          <w:trHeight w:val="43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保养凭证规范要求：填写完整用户信息、车辆信息及服务站信息；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任务委托书信息与维修档案信息的一致性，任务委托书规范性；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保内结算单据规范性：结算单的规范填写，保内结算单必须打印；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保修旧件保存规范性：旧件完整、悬挂条形码；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Times New Roman"/>
                <w:b/>
                <w:bCs/>
                <w:color w:val="CCE8CF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CCE8CF"/>
                <w:kern w:val="0"/>
                <w:sz w:val="24"/>
                <w:szCs w:val="24"/>
              </w:rPr>
              <w:t>客服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对照客户档案分类开展主动预约，通过管理系统录入预约信息；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回访员根据用户维修资料，按照规定的时章节点进行回访；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对回访中发现的用户意见或抱怨进行详细记录，及时转给相关部门处理并跟踪处理情况</w:t>
            </w:r>
          </w:p>
        </w:tc>
      </w:tr>
      <w:tr w:rsidR="00074E15" w:rsidRPr="0058684D">
        <w:trPr>
          <w:trHeight w:val="3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5" w:rsidRPr="00A835F7" w:rsidRDefault="00074E15" w:rsidP="00A835F7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835F7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有效规避客户投诉</w:t>
            </w:r>
          </w:p>
        </w:tc>
      </w:tr>
    </w:tbl>
    <w:p w:rsidR="00074E15" w:rsidRDefault="00074E15" w:rsidP="00C85DD7">
      <w:pPr>
        <w:rPr>
          <w:rFonts w:cs="Times New Roman"/>
        </w:rPr>
      </w:pPr>
    </w:p>
    <w:p w:rsidR="00074E15" w:rsidRDefault="00074E15" w:rsidP="00C85DD7">
      <w:pPr>
        <w:rPr>
          <w:rFonts w:cs="Times New Roman"/>
        </w:rPr>
      </w:pPr>
    </w:p>
    <w:p w:rsidR="00074E15" w:rsidRDefault="00074E15" w:rsidP="00D30DF6">
      <w:pPr>
        <w:pStyle w:val="2"/>
        <w:jc w:val="center"/>
        <w:rPr>
          <w:rFonts w:cs="Times New Roman"/>
        </w:rPr>
      </w:pPr>
      <w:bookmarkStart w:id="19" w:name="_Toc308420506"/>
      <w:r>
        <w:rPr>
          <w:rFonts w:cs="宋体" w:hint="eastAsia"/>
        </w:rPr>
        <w:lastRenderedPageBreak/>
        <w:t xml:space="preserve">第四章　</w:t>
      </w:r>
      <w:r>
        <w:t>5S</w:t>
      </w:r>
      <w:r>
        <w:rPr>
          <w:rFonts w:cs="宋体" w:hint="eastAsia"/>
        </w:rPr>
        <w:t>管理考核</w:t>
      </w:r>
      <w:bookmarkEnd w:id="19"/>
    </w:p>
    <w:p w:rsidR="00074E15" w:rsidRPr="00751EB0" w:rsidRDefault="00074E15" w:rsidP="00942678">
      <w:pPr>
        <w:pStyle w:val="a5"/>
        <w:ind w:firstLine="560"/>
        <w:rPr>
          <w:rFonts w:cs="Times New Roman"/>
        </w:rPr>
      </w:pPr>
      <w:r w:rsidRPr="000C74BA">
        <w:rPr>
          <w:rFonts w:cs="仿宋_GB2312" w:hint="eastAsia"/>
        </w:rPr>
        <w:t>可以落实到人的扣分</w:t>
      </w:r>
      <w:r>
        <w:rPr>
          <w:rFonts w:cs="仿宋_GB2312" w:hint="eastAsia"/>
        </w:rPr>
        <w:t>，记录到个人，不能落实到人的由部门或班组负责人承担，或在部门内平均分配</w:t>
      </w:r>
      <w:r w:rsidRPr="000C74BA">
        <w:rPr>
          <w:rFonts w:cs="仿宋_GB2312" w:hint="eastAsia"/>
        </w:rPr>
        <w:t>。</w:t>
      </w:r>
      <w:r>
        <w:rPr>
          <w:rFonts w:cs="仿宋_GB2312" w:hint="eastAsia"/>
        </w:rPr>
        <w:t>合格－</w:t>
      </w:r>
      <w:r>
        <w:t>0</w:t>
      </w:r>
      <w:r>
        <w:rPr>
          <w:rFonts w:cs="仿宋_GB2312" w:hint="eastAsia"/>
        </w:rPr>
        <w:t>分，较差－</w:t>
      </w:r>
      <w:r>
        <w:t>2</w:t>
      </w:r>
      <w:r>
        <w:rPr>
          <w:rFonts w:cs="仿宋_GB2312" w:hint="eastAsia"/>
        </w:rPr>
        <w:t>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393"/>
        <w:gridCol w:w="2835"/>
        <w:gridCol w:w="2860"/>
      </w:tblGrid>
      <w:tr w:rsidR="00074E15" w:rsidRPr="0058684D">
        <w:trPr>
          <w:jc w:val="center"/>
        </w:trPr>
        <w:tc>
          <w:tcPr>
            <w:tcW w:w="1384" w:type="dxa"/>
            <w:shd w:val="pct10" w:color="auto" w:fill="auto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项目</w:t>
            </w:r>
          </w:p>
        </w:tc>
        <w:tc>
          <w:tcPr>
            <w:tcW w:w="1393" w:type="dxa"/>
            <w:shd w:val="pct10" w:color="auto" w:fill="auto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标准内容</w:t>
            </w:r>
          </w:p>
        </w:tc>
        <w:tc>
          <w:tcPr>
            <w:tcW w:w="2860" w:type="dxa"/>
            <w:shd w:val="pct10" w:color="auto" w:fill="auto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备注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商品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商品、物料无积尘、脏污。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商品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商品、物料无散落地面。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商品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盘点差异。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按差异金额÷</w:t>
            </w:r>
            <w:r w:rsidRPr="0058684D">
              <w:rPr>
                <w:rFonts w:ascii="仿宋_GB2312" w:cs="仿宋_GB2312"/>
                <w:sz w:val="24"/>
                <w:szCs w:val="24"/>
              </w:rPr>
              <w:t>10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扣分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货架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商品排列、码放整齐。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货架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hAnsi="宋体" w:cs="Times New Roman"/>
                <w:sz w:val="24"/>
                <w:szCs w:val="24"/>
              </w:rPr>
            </w:pPr>
            <w:r w:rsidRPr="0058684D">
              <w:rPr>
                <w:rFonts w:ascii="仿宋_GB2312" w:hAnsi="宋体" w:cs="仿宋_GB2312" w:hint="eastAsia"/>
                <w:sz w:val="24"/>
                <w:szCs w:val="24"/>
              </w:rPr>
              <w:t>商品按既定货位摆放，不存在东拉西扯现象。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货架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划分区域、建立货位，设有标识卡：名称、编码、货位。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货架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柜顶无杂物、柜身保持清洁。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货架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货架间通道应保持通畅。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货架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货架无破损、变形。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地面通道及工位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班组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地面无污染源（水、油污、颜料等）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地面通道及工位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班组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地面无垃圾、碎屑、无卫生死角。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地面通道及工位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班组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应保证物品存放于定位区域内，无压线。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地面通道及工位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班组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通道保持通畅，无障碍物，不占道作业。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地面通道及工位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班组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E40D0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工具车应放于指定区域内。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车间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11576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可移动设备、仪器应定位摆放，摆放区域应有标识。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11576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电暧器、小太阳等按要求使用，无安全隐患。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班组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11576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风扇、照明灯等按要求摆放，外于完好状态，无安全隐患。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车间，库房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ED3695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开关、阀门、控制面板标识清晰，控制对象明确，无安全隐患。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5404AE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电器检修时，要有警示标识。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5404AE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废弃设备、电器应标识状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态，及时清理。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危险部位有警示和防护措施。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库房，车间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设备、仪器、电器、工具保持干净、摆放整齐。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库房，车间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设备、仪器、电器明确责任，坚持日常点检，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库房，车间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工具、仪器排列、码放整齐。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库房，车间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工具、仪器保持完好、清洁，保证使用性。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D81DEB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对配件库保管的工具、仪器，有工具借用登记表。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D81DEB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没有借用登记表扣</w:t>
            </w:r>
            <w:r w:rsidRPr="0058684D">
              <w:rPr>
                <w:rFonts w:ascii="仿宋_GB2312" w:cs="仿宋_GB2312"/>
                <w:sz w:val="24"/>
                <w:szCs w:val="24"/>
              </w:rPr>
              <w:t>20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分。借用登记表不完善的扣</w:t>
            </w:r>
            <w:r w:rsidRPr="0058684D">
              <w:rPr>
                <w:rFonts w:ascii="仿宋_GB2312" w:cs="仿宋_GB2312"/>
                <w:sz w:val="24"/>
                <w:szCs w:val="24"/>
              </w:rPr>
              <w:t>10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对所有售后用的工具、仪器，有备查台账。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没有备查台账扣</w:t>
            </w:r>
            <w:r w:rsidRPr="0058684D">
              <w:rPr>
                <w:rFonts w:ascii="仿宋_GB2312" w:cs="仿宋_GB2312"/>
                <w:sz w:val="24"/>
                <w:szCs w:val="24"/>
              </w:rPr>
              <w:t>20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分。备查台账不完善扣</w:t>
            </w:r>
            <w:r w:rsidRPr="0058684D">
              <w:rPr>
                <w:rFonts w:ascii="仿宋_GB2312" w:cs="仿宋_GB2312"/>
                <w:sz w:val="24"/>
                <w:szCs w:val="24"/>
              </w:rPr>
              <w:t>10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设备、工具、仪器、电器验收、领用、报损手续齐全。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手续不全一个扣</w:t>
            </w:r>
            <w:r w:rsidRPr="0058684D">
              <w:rPr>
                <w:rFonts w:ascii="仿宋_GB2312" w:cs="仿宋_GB2312"/>
                <w:sz w:val="24"/>
                <w:szCs w:val="24"/>
              </w:rPr>
              <w:t>3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设备、仪器、电器、工具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AF5D07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对所有售后用的工具，定期点检。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清洁用品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清洁用品本身干净整洁、垃圾桶不是太满。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清洁用品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抹布、拖把、笤帚、簸箕、水桶等应定位，不可任意放置。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危险品、油品、油漆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hAnsi="宋体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库房，班组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存放于指定区域，隔离摆放、远离火源、设警示标识。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消防器材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位置设置合理，有红色警示线，线内无障碍物。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消防器材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hAnsi="宋体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状态完好、按要求摆放、干净</w:t>
            </w:r>
            <w:r w:rsidRPr="0058684D">
              <w:rPr>
                <w:rFonts w:ascii="仿宋_GB2312" w:hAnsi="宋体" w:cs="仿宋_GB2312" w:hint="eastAsia"/>
                <w:sz w:val="24"/>
                <w:szCs w:val="24"/>
              </w:rPr>
              <w:t>整齐。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管线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电线、网线、电话线整齐，无缠绕，无挂物，无安全隐患。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看板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看板干净无脏物，内容定期更换，无过期内容，标题明确、内容充实。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规章制度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按规定穿着统一工服，佩戴工牌。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发现一次扣</w:t>
            </w:r>
            <w:r w:rsidRPr="0058684D">
              <w:rPr>
                <w:rFonts w:ascii="仿宋_GB2312" w:cs="仿宋_GB2312"/>
                <w:sz w:val="24"/>
                <w:szCs w:val="24"/>
              </w:rPr>
              <w:t>3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规章制度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着装整齐、整洁，工牌无污损。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发现一次扣</w:t>
            </w:r>
            <w:r w:rsidRPr="0058684D">
              <w:rPr>
                <w:rFonts w:ascii="仿宋_GB2312" w:cs="仿宋_GB2312"/>
                <w:sz w:val="24"/>
                <w:szCs w:val="24"/>
              </w:rPr>
              <w:t>3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规章制度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不乱丢烟头。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发现一次扣</w:t>
            </w:r>
            <w:r w:rsidRPr="0058684D">
              <w:rPr>
                <w:rFonts w:ascii="仿宋_GB2312" w:cs="仿宋_GB2312"/>
                <w:sz w:val="24"/>
                <w:szCs w:val="24"/>
              </w:rPr>
              <w:t>10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规章制度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工作时间不得睡觉、打瞌睡。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发现一次扣</w:t>
            </w:r>
            <w:r w:rsidRPr="0058684D">
              <w:rPr>
                <w:rFonts w:ascii="仿宋_GB2312" w:cs="仿宋_GB2312"/>
                <w:sz w:val="24"/>
                <w:szCs w:val="24"/>
              </w:rPr>
              <w:t>10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规章制度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不无故缺勤。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DB448F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缺勤一天扣</w:t>
            </w:r>
            <w:r w:rsidRPr="0058684D">
              <w:rPr>
                <w:rFonts w:ascii="仿宋_GB2312" w:cs="仿宋_GB2312"/>
                <w:sz w:val="24"/>
                <w:szCs w:val="24"/>
              </w:rPr>
              <w:t>3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规章制度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不迟到早退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1B543F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迟到早退一次扣</w:t>
            </w:r>
            <w:r w:rsidRPr="0058684D">
              <w:rPr>
                <w:rFonts w:ascii="仿宋_GB2312" w:cs="仿宋_GB2312"/>
                <w:sz w:val="24"/>
                <w:szCs w:val="24"/>
              </w:rPr>
              <w:t>1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规章制度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不无故在客户休息室逗留。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ED6E7B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发现一次扣</w:t>
            </w:r>
            <w:r w:rsidRPr="0058684D">
              <w:rPr>
                <w:rFonts w:ascii="仿宋_GB2312" w:cs="仿宋_GB2312"/>
                <w:sz w:val="24"/>
                <w:szCs w:val="24"/>
              </w:rPr>
              <w:t>3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规章制度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员工休息室保持干净整洁。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ED6E7B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3711F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规章制度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3711F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有害工种，工作时不按规定使用防护用具的。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3711F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发现一次扣</w:t>
            </w:r>
            <w:r w:rsidRPr="0058684D">
              <w:rPr>
                <w:rFonts w:ascii="仿宋_GB2312" w:cs="仿宋_GB2312"/>
                <w:sz w:val="24"/>
                <w:szCs w:val="24"/>
              </w:rPr>
              <w:t>10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分。</w:t>
            </w: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生活用品，私人物品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私人物品放于个人柜内。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生活用品，私人物品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售后全体</w:t>
            </w:r>
          </w:p>
        </w:tc>
        <w:tc>
          <w:tcPr>
            <w:tcW w:w="2835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水壶、水杯定位摆放整齐，保持干净。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仿宋_GB2312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办公桌面保持干净</w:t>
            </w:r>
            <w:r w:rsidRPr="0058684D">
              <w:rPr>
                <w:rFonts w:ascii="仿宋_GB2312" w:cs="仿宋_GB2312"/>
                <w:sz w:val="24"/>
                <w:szCs w:val="24"/>
              </w:rPr>
              <w:t>,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无灰尘杂物</w:t>
            </w:r>
            <w:r w:rsidRPr="0058684D">
              <w:rPr>
                <w:rFonts w:ascii="仿宋_GB2312" w:cs="仿宋_GB2312"/>
                <w:sz w:val="24"/>
                <w:szCs w:val="24"/>
              </w:rPr>
              <w:t>,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台面物品按定位摆放</w:t>
            </w:r>
            <w:r w:rsidRPr="0058684D">
              <w:rPr>
                <w:rFonts w:ascii="仿宋_GB2312" w:cs="仿宋_GB2312"/>
                <w:sz w:val="24"/>
                <w:szCs w:val="24"/>
              </w:rPr>
              <w:t>(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除正在使用外</w:t>
            </w:r>
            <w:r w:rsidRPr="0058684D">
              <w:rPr>
                <w:rFonts w:ascii="仿宋_GB2312" w:cs="仿宋_GB2312"/>
                <w:sz w:val="24"/>
                <w:szCs w:val="24"/>
              </w:rPr>
              <w:t>)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抽屉内物品分类摆放整齐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人离开办公台，台面物品应摆放整齐，办公椅应推至台下且平行放置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文件柜、文件加保持干净并有统一、明确的标识，文件等有实施定位化（颜色、标记）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与正在进行的工作无关的物品应及时归位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办公区地面干净、无垃圾、纸屑、碎粒等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办公设备不会沾上污浊及灰尘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下班时桌面整理清洁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桌面、柜子上没有灰尘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办公设备（打印机、复印机、传真、电话机等）干净整齐，使用状况良好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饮水机干净，保持时刻有水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工作态度是否良好（有无谈天、说笑、看小说、打瞌睡、吃东西）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接待客户使用文明用语，耐心、仔细询问客户需求并解答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办公区域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前台、库房、售后办公室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仿宋_GB2312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办公桌面保持干净</w:t>
            </w:r>
            <w:r w:rsidRPr="0058684D">
              <w:rPr>
                <w:rFonts w:ascii="仿宋_GB2312" w:cs="仿宋_GB2312"/>
                <w:sz w:val="24"/>
                <w:szCs w:val="24"/>
              </w:rPr>
              <w:t>,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无灰尘杂物</w:t>
            </w:r>
            <w:r w:rsidRPr="0058684D">
              <w:rPr>
                <w:rFonts w:ascii="仿宋_GB2312" w:cs="仿宋_GB2312"/>
                <w:sz w:val="24"/>
                <w:szCs w:val="24"/>
              </w:rPr>
              <w:t>,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台面物品按定位摆放</w:t>
            </w:r>
            <w:r w:rsidRPr="0058684D">
              <w:rPr>
                <w:rFonts w:ascii="仿宋_GB2312" w:cs="仿宋_GB2312"/>
                <w:sz w:val="24"/>
                <w:szCs w:val="24"/>
              </w:rPr>
              <w:t>(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t>除正在使用外</w:t>
            </w:r>
            <w:r w:rsidRPr="0058684D">
              <w:rPr>
                <w:rFonts w:ascii="仿宋_GB2312" w:cs="仿宋_GB2312"/>
                <w:sz w:val="24"/>
                <w:szCs w:val="24"/>
              </w:rPr>
              <w:t>)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单据、报表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收料要验收，验收人应签</w:t>
            </w: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字。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lastRenderedPageBreak/>
              <w:t>单据、报表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发料，发料人要签字。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单据、报表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发料，领料人要签字。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A9430E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单据、报表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销售发料，需授权，应有授权人签字。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单据、报表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84551A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库房、前台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差错或遗漏项目。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单据、报表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84551A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委托书、结算单需客户签字。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074E15" w:rsidRPr="0058684D">
        <w:trPr>
          <w:jc w:val="center"/>
        </w:trPr>
        <w:tc>
          <w:tcPr>
            <w:tcW w:w="1384" w:type="dxa"/>
            <w:vAlign w:val="center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单据、报表</w:t>
            </w:r>
          </w:p>
        </w:tc>
        <w:tc>
          <w:tcPr>
            <w:tcW w:w="1393" w:type="dxa"/>
            <w:vAlign w:val="center"/>
          </w:tcPr>
          <w:p w:rsidR="00074E15" w:rsidRPr="0058684D" w:rsidRDefault="00074E15" w:rsidP="0084551A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前台</w:t>
            </w:r>
          </w:p>
        </w:tc>
        <w:tc>
          <w:tcPr>
            <w:tcW w:w="2835" w:type="dxa"/>
          </w:tcPr>
          <w:p w:rsidR="00074E15" w:rsidRPr="0058684D" w:rsidRDefault="00074E15" w:rsidP="009F58C8">
            <w:pPr>
              <w:rPr>
                <w:rFonts w:ascii="仿宋_GB2312" w:cs="Times New Roman"/>
                <w:sz w:val="24"/>
                <w:szCs w:val="24"/>
              </w:rPr>
            </w:pPr>
            <w:r w:rsidRPr="0058684D">
              <w:rPr>
                <w:rFonts w:ascii="仿宋_GB2312" w:cs="仿宋_GB2312" w:hint="eastAsia"/>
                <w:sz w:val="24"/>
                <w:szCs w:val="24"/>
              </w:rPr>
              <w:t>结算前应核对委托书、结算单、料单。</w:t>
            </w:r>
          </w:p>
        </w:tc>
        <w:tc>
          <w:tcPr>
            <w:tcW w:w="2860" w:type="dxa"/>
            <w:vAlign w:val="center"/>
          </w:tcPr>
          <w:p w:rsidR="00074E15" w:rsidRPr="0058684D" w:rsidRDefault="00074E15" w:rsidP="00751EB0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074E15" w:rsidRDefault="00074E15" w:rsidP="00D30DF6">
      <w:pPr>
        <w:pStyle w:val="2"/>
        <w:jc w:val="center"/>
        <w:rPr>
          <w:rFonts w:cs="Times New Roman"/>
        </w:rPr>
      </w:pPr>
      <w:bookmarkStart w:id="20" w:name="_Toc308420507"/>
      <w:r>
        <w:rPr>
          <w:rFonts w:cs="宋体" w:hint="eastAsia"/>
        </w:rPr>
        <w:t>第五章　报表、单据考核</w:t>
      </w:r>
      <w:bookmarkEnd w:id="20"/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本项考核采取扣分制。</w:t>
      </w:r>
    </w:p>
    <w:p w:rsidR="00074E15" w:rsidRPr="00D30DF6" w:rsidRDefault="00074E15" w:rsidP="007C1B23">
      <w:pPr>
        <w:pStyle w:val="3"/>
        <w:jc w:val="center"/>
        <w:rPr>
          <w:rFonts w:cs="Times New Roman"/>
        </w:rPr>
      </w:pPr>
      <w:bookmarkStart w:id="21" w:name="_Toc308420508"/>
      <w:r>
        <w:rPr>
          <w:rFonts w:cs="仿宋_GB2312" w:hint="eastAsia"/>
        </w:rPr>
        <w:t>服务接待前台</w:t>
      </w:r>
      <w:bookmarkEnd w:id="21"/>
    </w:p>
    <w:p w:rsidR="00074E15" w:rsidRDefault="00074E15" w:rsidP="00870EC2">
      <w:pPr>
        <w:pStyle w:val="4"/>
        <w:rPr>
          <w:rFonts w:cs="Times New Roman"/>
        </w:rPr>
      </w:pPr>
      <w:r>
        <w:rPr>
          <w:rFonts w:cs="宋体" w:hint="eastAsia"/>
        </w:rPr>
        <w:t>一、</w:t>
      </w:r>
      <w:r>
        <w:rPr>
          <w:rFonts w:cs="Times New Roman"/>
        </w:rPr>
        <w:tab/>
      </w:r>
      <w:r>
        <w:rPr>
          <w:rFonts w:cs="宋体" w:hint="eastAsia"/>
        </w:rPr>
        <w:t>流程</w:t>
      </w:r>
    </w:p>
    <w:p w:rsidR="00074E15" w:rsidRDefault="00074E15" w:rsidP="00096295">
      <w:pPr>
        <w:rPr>
          <w:rFonts w:cs="Times New Roman"/>
        </w:rPr>
      </w:pPr>
      <w:r>
        <w:rPr>
          <w:rFonts w:cs="仿宋_GB2312" w:hint="eastAsia"/>
        </w:rPr>
        <w:t xml:space="preserve">　　预检单（客户签字）→打印委托书（客户签字）→派工→竣工→打印结算单（客户签字）→转收银。</w:t>
      </w:r>
    </w:p>
    <w:p w:rsidR="00074E15" w:rsidRDefault="00074E15" w:rsidP="00870EC2">
      <w:pPr>
        <w:pStyle w:val="4"/>
        <w:rPr>
          <w:rFonts w:cs="Times New Roman"/>
        </w:rPr>
      </w:pPr>
      <w:r>
        <w:rPr>
          <w:rFonts w:cs="宋体" w:hint="eastAsia"/>
        </w:rPr>
        <w:t>二、</w:t>
      </w:r>
      <w:r>
        <w:rPr>
          <w:rFonts w:cs="Times New Roman"/>
        </w:rPr>
        <w:tab/>
      </w:r>
      <w:r>
        <w:rPr>
          <w:rFonts w:cs="宋体" w:hint="eastAsia"/>
        </w:rPr>
        <w:t>委托书</w:t>
      </w:r>
    </w:p>
    <w:p w:rsidR="00074E15" w:rsidRDefault="00074E15" w:rsidP="00096295">
      <w:pPr>
        <w:rPr>
          <w:rFonts w:cs="Times New Roman"/>
        </w:rPr>
      </w:pPr>
      <w:r>
        <w:t>1.</w:t>
      </w:r>
      <w:r>
        <w:tab/>
      </w:r>
      <w:r>
        <w:rPr>
          <w:rFonts w:cs="仿宋_GB2312" w:hint="eastAsia"/>
        </w:rPr>
        <w:t>在委托书备注栏需填写手工派工单的编号。错误或未写，一次扣</w:t>
      </w:r>
      <w:r>
        <w:t>1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  <w:r>
        <w:lastRenderedPageBreak/>
        <w:t>2.</w:t>
      </w:r>
      <w:r>
        <w:tab/>
      </w:r>
      <w:r>
        <w:rPr>
          <w:rFonts w:cs="仿宋_GB2312" w:hint="eastAsia"/>
        </w:rPr>
        <w:t>严格区分自费与索赔，因混淆自费与索赔给公司造成损失的，照价赔偿。混淆的，一次扣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  <w:r>
        <w:t>4.</w:t>
      </w:r>
      <w:r>
        <w:tab/>
      </w:r>
      <w:r>
        <w:rPr>
          <w:rFonts w:cs="仿宋_GB2312" w:hint="eastAsia"/>
        </w:rPr>
        <w:t>权限：服务顾问无任何直接给客户优惠的权限（预先授权的除外）；服务顾问也无直接给客户返修的权限；除索赔外，服务顾问无任何直接给客户免费的权限；服务顾问无直接下单维修或改装商品车及工作车的权限，维修或改装商品车及工作车需事先授权。未经授权给公司造成损失的，需照价赔偿。越权的，一次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  <w:r>
        <w:t>5.</w:t>
      </w:r>
      <w:r>
        <w:tab/>
      </w:r>
      <w:r>
        <w:rPr>
          <w:rFonts w:cs="仿宋_GB2312" w:hint="eastAsia"/>
        </w:rPr>
        <w:t>委托书需客户签字。无签字扣</w:t>
      </w:r>
      <w:r>
        <w:t>1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  <w:r>
        <w:t>6.</w:t>
      </w:r>
      <w:r>
        <w:tab/>
      </w:r>
      <w:r>
        <w:rPr>
          <w:rFonts w:cs="仿宋_GB2312" w:hint="eastAsia"/>
        </w:rPr>
        <w:t>新增项目或追加费用需客户同意，因客户未同意造成纠纷给公司造成损失的，需照价赔偿。造成纠纷的、一次扣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870EC2">
      <w:pPr>
        <w:pStyle w:val="4"/>
        <w:rPr>
          <w:rFonts w:cs="Times New Roman"/>
        </w:rPr>
      </w:pPr>
      <w:r>
        <w:rPr>
          <w:rFonts w:cs="宋体" w:hint="eastAsia"/>
        </w:rPr>
        <w:t>三、</w:t>
      </w:r>
      <w:r>
        <w:rPr>
          <w:rFonts w:cs="Times New Roman"/>
        </w:rPr>
        <w:tab/>
      </w:r>
      <w:r>
        <w:rPr>
          <w:rFonts w:cs="宋体" w:hint="eastAsia"/>
        </w:rPr>
        <w:t>结算单</w:t>
      </w:r>
    </w:p>
    <w:p w:rsidR="00074E15" w:rsidRDefault="00074E15" w:rsidP="00096295">
      <w:pPr>
        <w:rPr>
          <w:rFonts w:cs="Times New Roman"/>
        </w:rPr>
      </w:pPr>
      <w:r>
        <w:t>1.</w:t>
      </w:r>
      <w:r>
        <w:tab/>
      </w:r>
      <w:r>
        <w:rPr>
          <w:rFonts w:cs="仿宋_GB2312" w:hint="eastAsia"/>
        </w:rPr>
        <w:t>核对领料单，防止配件漏结算。漏结算需照价赔偿。漏结算一次扣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  <w:r>
        <w:t>2.</w:t>
      </w:r>
      <w:r>
        <w:tab/>
      </w:r>
      <w:r>
        <w:rPr>
          <w:rFonts w:cs="仿宋_GB2312" w:hint="eastAsia"/>
        </w:rPr>
        <w:t>核对工时，防止工时漏结算。漏结算需照价赔偿。漏结算一次扣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  <w:r>
        <w:t>3.</w:t>
      </w:r>
      <w:r>
        <w:tab/>
      </w:r>
      <w:r>
        <w:rPr>
          <w:rFonts w:cs="仿宋_GB2312" w:hint="eastAsia"/>
        </w:rPr>
        <w:t>核对其他费用（如：外加工费等），防止其他费用漏结算。漏结算需照价赔偿。漏结算一次扣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  <w:r>
        <w:t>4.</w:t>
      </w:r>
      <w:r>
        <w:tab/>
      </w:r>
      <w:r>
        <w:rPr>
          <w:rFonts w:cs="仿宋_GB2312" w:hint="eastAsia"/>
        </w:rPr>
        <w:t>根据有权领导的批示，可以在制作结算单时给予客户优惠或免费。</w:t>
      </w:r>
    </w:p>
    <w:p w:rsidR="00074E15" w:rsidRDefault="00074E15" w:rsidP="00096295">
      <w:pPr>
        <w:rPr>
          <w:rFonts w:cs="Times New Roman"/>
        </w:rPr>
      </w:pPr>
      <w:r>
        <w:t>5.</w:t>
      </w:r>
      <w:r>
        <w:tab/>
      </w:r>
      <w:r>
        <w:rPr>
          <w:rFonts w:cs="仿宋_GB2312" w:hint="eastAsia"/>
        </w:rPr>
        <w:t>结算单需客户签字，无客户签字，扣</w:t>
      </w:r>
      <w:r>
        <w:t>1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  <w:r>
        <w:t>6.</w:t>
      </w:r>
      <w:r>
        <w:tab/>
      </w:r>
      <w:r>
        <w:rPr>
          <w:rFonts w:cs="仿宋_GB2312" w:hint="eastAsia"/>
        </w:rPr>
        <w:t>结算单不得涂改，涂改的，扣</w:t>
      </w:r>
      <w:r>
        <w:t>1</w:t>
      </w:r>
      <w:r>
        <w:rPr>
          <w:rFonts w:cs="仿宋_GB2312" w:hint="eastAsia"/>
        </w:rPr>
        <w:t>分。</w:t>
      </w:r>
    </w:p>
    <w:p w:rsidR="00074E15" w:rsidRDefault="00074E15" w:rsidP="00870EC2">
      <w:pPr>
        <w:pStyle w:val="4"/>
        <w:rPr>
          <w:rFonts w:cs="Times New Roman"/>
        </w:rPr>
      </w:pPr>
      <w:r>
        <w:rPr>
          <w:rFonts w:cs="宋体" w:hint="eastAsia"/>
        </w:rPr>
        <w:lastRenderedPageBreak/>
        <w:t>四、</w:t>
      </w:r>
      <w:r>
        <w:rPr>
          <w:rFonts w:cs="Times New Roman"/>
        </w:rPr>
        <w:tab/>
      </w:r>
      <w:r>
        <w:rPr>
          <w:rFonts w:cs="宋体" w:hint="eastAsia"/>
        </w:rPr>
        <w:t>日报</w:t>
      </w:r>
    </w:p>
    <w:p w:rsidR="00074E15" w:rsidRDefault="00074E15" w:rsidP="00096295">
      <w:pPr>
        <w:rPr>
          <w:rFonts w:cs="Times New Roman"/>
        </w:rPr>
      </w:pPr>
      <w:r>
        <w:t>1.</w:t>
      </w:r>
      <w:r>
        <w:tab/>
      </w:r>
      <w:r>
        <w:rPr>
          <w:rFonts w:cs="仿宋_GB2312" w:hint="eastAsia"/>
        </w:rPr>
        <w:t>当天已结车辆明细表，项目为：手工派工单号、车牌号、工时费、材料费、其他费用、合计费用、班组。</w:t>
      </w:r>
    </w:p>
    <w:p w:rsidR="00074E15" w:rsidRDefault="00074E15" w:rsidP="00096295">
      <w:pPr>
        <w:rPr>
          <w:rFonts w:cs="Times New Roman"/>
        </w:rPr>
      </w:pPr>
      <w:r>
        <w:t>2.</w:t>
      </w:r>
      <w:r>
        <w:tab/>
      </w:r>
      <w:r>
        <w:rPr>
          <w:rFonts w:cs="仿宋_GB2312" w:hint="eastAsia"/>
        </w:rPr>
        <w:t>时间要求：限次日</w:t>
      </w:r>
      <w:r>
        <w:t>11</w:t>
      </w:r>
      <w:r>
        <w:rPr>
          <w:rFonts w:cs="仿宋_GB2312" w:hint="eastAsia"/>
        </w:rPr>
        <w:t>时前送至财务部。</w:t>
      </w:r>
    </w:p>
    <w:p w:rsidR="00074E15" w:rsidRDefault="00074E15" w:rsidP="00096295">
      <w:pPr>
        <w:rPr>
          <w:rFonts w:cs="Times New Roman"/>
        </w:rPr>
      </w:pPr>
      <w:r>
        <w:t>3.</w:t>
      </w:r>
      <w:r>
        <w:tab/>
      </w:r>
      <w:r>
        <w:rPr>
          <w:rFonts w:cs="仿宋_GB2312" w:hint="eastAsia"/>
        </w:rPr>
        <w:t>质量要求：数据真实准确与结算单核对一致。</w:t>
      </w:r>
    </w:p>
    <w:p w:rsidR="00074E15" w:rsidRDefault="00074E15" w:rsidP="00096295">
      <w:pPr>
        <w:rPr>
          <w:rFonts w:cs="Times New Roman"/>
        </w:rPr>
      </w:pPr>
      <w:r>
        <w:t>4.</w:t>
      </w:r>
      <w:r>
        <w:tab/>
      </w:r>
      <w:r>
        <w:rPr>
          <w:rFonts w:cs="仿宋_GB2312" w:hint="eastAsia"/>
        </w:rPr>
        <w:t>日报超时报送扣</w:t>
      </w:r>
      <w:r>
        <w:t>1</w:t>
      </w:r>
      <w:r>
        <w:rPr>
          <w:rFonts w:cs="仿宋_GB2312" w:hint="eastAsia"/>
        </w:rPr>
        <w:t>分，次日内未报送扣</w:t>
      </w:r>
      <w:r>
        <w:t>5</w:t>
      </w:r>
      <w:r>
        <w:rPr>
          <w:rFonts w:cs="仿宋_GB2312" w:hint="eastAsia"/>
        </w:rPr>
        <w:t>分，差错一处扣</w:t>
      </w:r>
      <w:r>
        <w:t>1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  <w:r>
        <w:t>5.</w:t>
      </w:r>
      <w:r>
        <w:tab/>
      </w:r>
      <w:r>
        <w:rPr>
          <w:rFonts w:cs="仿宋_GB2312" w:hint="eastAsia"/>
        </w:rPr>
        <w:t>停电不影响日报的报送。</w:t>
      </w:r>
    </w:p>
    <w:p w:rsidR="00074E15" w:rsidRDefault="00074E15" w:rsidP="00870EC2">
      <w:pPr>
        <w:pStyle w:val="4"/>
        <w:rPr>
          <w:rFonts w:cs="Times New Roman"/>
        </w:rPr>
      </w:pPr>
      <w:r>
        <w:rPr>
          <w:rFonts w:cs="宋体" w:hint="eastAsia"/>
        </w:rPr>
        <w:t>五、</w:t>
      </w:r>
      <w:r>
        <w:rPr>
          <w:rFonts w:cs="Times New Roman"/>
        </w:rPr>
        <w:tab/>
      </w:r>
      <w:r>
        <w:rPr>
          <w:rFonts w:cs="宋体" w:hint="eastAsia"/>
        </w:rPr>
        <w:t>停电</w:t>
      </w:r>
    </w:p>
    <w:p w:rsidR="00074E15" w:rsidRDefault="00074E15" w:rsidP="00096295">
      <w:pPr>
        <w:rPr>
          <w:rFonts w:cs="Times New Roman"/>
        </w:rPr>
      </w:pPr>
      <w:r>
        <w:t>1.</w:t>
      </w:r>
      <w:r>
        <w:tab/>
      </w:r>
      <w:r>
        <w:rPr>
          <w:rFonts w:cs="仿宋_GB2312" w:hint="eastAsia"/>
        </w:rPr>
        <w:t>如遇停电，凭手工派工单办理结算，待来电后，必需于当天下班前将委托书、结算单补制完成，补制的单据比照正常单据走完流程。当天</w:t>
      </w:r>
      <w:r>
        <w:t>18</w:t>
      </w:r>
      <w:r>
        <w:rPr>
          <w:rFonts w:cs="仿宋_GB2312" w:hint="eastAsia"/>
        </w:rPr>
        <w:t>时前来电、当天补完，当天</w:t>
      </w:r>
      <w:r>
        <w:t>18</w:t>
      </w:r>
      <w:r>
        <w:rPr>
          <w:rFonts w:cs="仿宋_GB2312" w:hint="eastAsia"/>
        </w:rPr>
        <w:t>时后或次日来电，次日补完。</w:t>
      </w:r>
    </w:p>
    <w:p w:rsidR="00074E15" w:rsidRDefault="00074E15" w:rsidP="00096295">
      <w:pPr>
        <w:rPr>
          <w:rFonts w:cs="Times New Roman"/>
        </w:rPr>
      </w:pPr>
      <w:r>
        <w:t>2.</w:t>
      </w:r>
      <w:r>
        <w:tab/>
      </w:r>
      <w:r>
        <w:rPr>
          <w:rFonts w:cs="仿宋_GB2312" w:hint="eastAsia"/>
        </w:rPr>
        <w:t>未按时补制单据交至财务，每单扣</w:t>
      </w:r>
      <w:r>
        <w:t>5</w:t>
      </w:r>
      <w:r>
        <w:rPr>
          <w:rFonts w:cs="仿宋_GB2312" w:hint="eastAsia"/>
        </w:rPr>
        <w:t>分，第二天仍未补完，每单扣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  <w:r>
        <w:t>3.</w:t>
      </w:r>
      <w:r>
        <w:tab/>
      </w:r>
      <w:r>
        <w:rPr>
          <w:rFonts w:cs="仿宋_GB2312" w:hint="eastAsia"/>
        </w:rPr>
        <w:t>补制单据要求是高质量的，错误或遗漏一处扣</w:t>
      </w:r>
      <w:r>
        <w:t>1</w:t>
      </w:r>
      <w:r>
        <w:rPr>
          <w:rFonts w:cs="仿宋_GB2312" w:hint="eastAsia"/>
        </w:rPr>
        <w:t>分。</w:t>
      </w:r>
    </w:p>
    <w:p w:rsidR="00074E15" w:rsidRDefault="00074E15" w:rsidP="002364B4">
      <w:pPr>
        <w:pStyle w:val="4"/>
        <w:rPr>
          <w:rFonts w:cs="Times New Roman"/>
        </w:rPr>
      </w:pPr>
      <w:r>
        <w:rPr>
          <w:rFonts w:cs="宋体" w:hint="eastAsia"/>
        </w:rPr>
        <w:t>六、</w:t>
      </w:r>
      <w:r>
        <w:rPr>
          <w:rFonts w:cs="Times New Roman"/>
        </w:rPr>
        <w:tab/>
      </w:r>
      <w:r>
        <w:rPr>
          <w:rFonts w:cs="宋体" w:hint="eastAsia"/>
        </w:rPr>
        <w:t>维护系统的正确性</w:t>
      </w:r>
    </w:p>
    <w:p w:rsidR="00074E15" w:rsidRDefault="00074E15" w:rsidP="00096295">
      <w:pPr>
        <w:rPr>
          <w:rFonts w:cs="Times New Roman"/>
        </w:rPr>
      </w:pPr>
      <w:r>
        <w:rPr>
          <w:rFonts w:cs="仿宋_GB2312" w:hint="eastAsia"/>
        </w:rPr>
        <w:t>发现系统存在不实单据，一单扣</w:t>
      </w:r>
      <w:r>
        <w:t>5</w:t>
      </w:r>
      <w:r>
        <w:rPr>
          <w:rFonts w:cs="仿宋_GB2312" w:hint="eastAsia"/>
        </w:rPr>
        <w:t>分。</w:t>
      </w:r>
    </w:p>
    <w:p w:rsidR="00074E15" w:rsidRDefault="00074E15" w:rsidP="00096295">
      <w:pPr>
        <w:rPr>
          <w:rFonts w:cs="Times New Roman"/>
        </w:rPr>
      </w:pPr>
    </w:p>
    <w:p w:rsidR="00074E15" w:rsidRPr="00870EC2" w:rsidRDefault="00074E15" w:rsidP="007C1B23">
      <w:pPr>
        <w:pStyle w:val="3"/>
        <w:jc w:val="center"/>
        <w:rPr>
          <w:rFonts w:cs="Times New Roman"/>
        </w:rPr>
      </w:pPr>
      <w:bookmarkStart w:id="22" w:name="_Toc308420509"/>
      <w:r>
        <w:rPr>
          <w:rFonts w:cs="仿宋_GB2312" w:hint="eastAsia"/>
        </w:rPr>
        <w:t>配件库</w:t>
      </w:r>
      <w:bookmarkEnd w:id="22"/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在系统的配件属性表中新增配件时，配件的“单位”一栏必需填</w:t>
      </w:r>
      <w:r>
        <w:rPr>
          <w:rFonts w:cs="仿宋_GB2312" w:hint="eastAsia"/>
        </w:rPr>
        <w:lastRenderedPageBreak/>
        <w:t>写，不可留空。新增配件，“单位”留空一个扣</w:t>
      </w:r>
      <w:r>
        <w:t>5</w:t>
      </w:r>
      <w:r>
        <w:rPr>
          <w:rFonts w:cs="仿宋_GB2312" w:hint="eastAsia"/>
        </w:rPr>
        <w:t>分。注意，“单位”指“个、件、片、支”等。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在系统新增供应商或二级客户时，必需事先查询系统中有无此供应商或二级客户，没有的，才可以新增该供应商。系统中不允许出现重复供应商或二级客户，发现系统中存在重复的，一个扣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材料出库，必需根据派工单明确是自费的，还是索赔的，必需严格区别自费与索赔。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维护系统数据的正确性，已经作废的出库单、销售单、入库单等单据，需在系统中及时做作废或冲红处理，不及时处理，一单扣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发现入库单错误的，需及时打“入库退出单”，不及时处理，一单扣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发现领料单错误的，需及时打“出库退回单”，不及时处理，一单扣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发现销售单错误的，需及时打“销售退回单”。不及时处理，一单扣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更正销售单错误时，需及时将相关单据交结算员做结算处理。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结算员发现系统有销售单要结算，但却不见销售单传递上来，如果超过一天，则一单扣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在系统发现存在任何不实单据，每单扣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销售单必需有取货签字，发现没有签字的，一单扣</w:t>
      </w:r>
      <w:r>
        <w:t>1</w:t>
      </w:r>
      <w:r>
        <w:rPr>
          <w:rFonts w:cs="仿宋_GB2312" w:hint="eastAsia"/>
        </w:rPr>
        <w:t>分，因取货</w:t>
      </w:r>
      <w:r>
        <w:rPr>
          <w:rFonts w:cs="仿宋_GB2312" w:hint="eastAsia"/>
        </w:rPr>
        <w:lastRenderedPageBreak/>
        <w:t>人未签字，给公司造成损失的，需照价赔偿。欠款发料，没有领料人签字的，一单扣</w:t>
      </w:r>
      <w:r>
        <w:t>20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销售单必需经财务审核签字，才可以出料。财务将根实际情况，签“款已收”、“挂账，款未收”、“预收款，账扣”等字样。发现没有财务授权就出料的，一单扣</w:t>
      </w:r>
      <w:r>
        <w:t>20</w:t>
      </w:r>
      <w:r>
        <w:rPr>
          <w:rFonts w:cs="仿宋_GB2312" w:hint="eastAsia"/>
        </w:rPr>
        <w:t>分，造成公司损失的，需照价赔偿。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除二级以外，销售配件需给客户优惠的，必需经配件部、服务部、总经理按照权根签字确认。私自给客户折扣的，需照价赔偿。一单扣</w:t>
      </w:r>
      <w:r>
        <w:t>10</w:t>
      </w:r>
      <w:r>
        <w:rPr>
          <w:rFonts w:cs="仿宋_GB2312" w:hint="eastAsia"/>
        </w:rPr>
        <w:t>分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二级取货，按预定折扣给予优惠，发现折扣错误，给公司造成损失的，需照价赔偿。错误一处扣</w:t>
      </w:r>
      <w:r>
        <w:t>5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日报：</w:t>
      </w:r>
    </w:p>
    <w:p w:rsidR="00074E15" w:rsidRDefault="00074E15" w:rsidP="00086C3E">
      <w:pPr>
        <w:pStyle w:val="a5"/>
        <w:numPr>
          <w:ilvl w:val="1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当天领料流水。</w:t>
      </w:r>
    </w:p>
    <w:p w:rsidR="00074E15" w:rsidRDefault="00074E15" w:rsidP="00086C3E">
      <w:pPr>
        <w:pStyle w:val="a5"/>
        <w:numPr>
          <w:ilvl w:val="1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当天销售流水。</w:t>
      </w:r>
    </w:p>
    <w:p w:rsidR="00074E15" w:rsidRDefault="00074E15" w:rsidP="00086C3E">
      <w:pPr>
        <w:pStyle w:val="a5"/>
        <w:numPr>
          <w:ilvl w:val="1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当天进货流水。</w:t>
      </w:r>
    </w:p>
    <w:p w:rsidR="00074E15" w:rsidRDefault="00074E15" w:rsidP="00086C3E">
      <w:pPr>
        <w:pStyle w:val="a5"/>
        <w:numPr>
          <w:ilvl w:val="1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时间要求：限次日</w:t>
      </w:r>
      <w:r>
        <w:t>11</w:t>
      </w:r>
      <w:r>
        <w:rPr>
          <w:rFonts w:cs="仿宋_GB2312" w:hint="eastAsia"/>
        </w:rPr>
        <w:t>时前送至财务部。</w:t>
      </w:r>
    </w:p>
    <w:p w:rsidR="00074E15" w:rsidRDefault="00074E15" w:rsidP="00086C3E">
      <w:pPr>
        <w:pStyle w:val="a5"/>
        <w:numPr>
          <w:ilvl w:val="1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质量要求：数据真实准确与领料单、销售单、入库单核对一致。</w:t>
      </w:r>
    </w:p>
    <w:p w:rsidR="00074E15" w:rsidRDefault="00074E15" w:rsidP="00524213">
      <w:pPr>
        <w:pStyle w:val="a5"/>
        <w:numPr>
          <w:ilvl w:val="1"/>
          <w:numId w:val="39"/>
        </w:numPr>
        <w:ind w:firstLineChars="0"/>
        <w:rPr>
          <w:rFonts w:cs="Times New Roman"/>
        </w:rPr>
      </w:pPr>
      <w:r w:rsidRPr="00524213">
        <w:rPr>
          <w:rFonts w:cs="仿宋_GB2312" w:hint="eastAsia"/>
        </w:rPr>
        <w:t>日报超时报送扣</w:t>
      </w:r>
      <w:r w:rsidRPr="00524213">
        <w:t>1</w:t>
      </w:r>
      <w:r w:rsidRPr="00524213">
        <w:rPr>
          <w:rFonts w:cs="仿宋_GB2312" w:hint="eastAsia"/>
        </w:rPr>
        <w:t>分，次日内未报送扣</w:t>
      </w:r>
      <w:r w:rsidRPr="00524213">
        <w:t>5</w:t>
      </w:r>
      <w:r w:rsidRPr="00524213">
        <w:rPr>
          <w:rFonts w:cs="仿宋_GB2312" w:hint="eastAsia"/>
        </w:rPr>
        <w:t>分，差错一处扣</w:t>
      </w:r>
      <w:r w:rsidRPr="00524213">
        <w:t>1</w:t>
      </w:r>
      <w:r w:rsidRPr="00524213"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1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日报需附领料单、销售单、入库单的红联。日报需按单据号升序排序，领料单、销售单、入库单的红联按单号升序放好。所附单据发现缺失，一单扣</w:t>
      </w:r>
      <w:r>
        <w:t>1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注意：停电不影响日报的报送，停电也不影响日报所附的单据</w:t>
      </w:r>
      <w:r>
        <w:t>——</w:t>
      </w:r>
      <w:r>
        <w:rPr>
          <w:rFonts w:cs="仿宋_GB2312" w:hint="eastAsia"/>
        </w:rPr>
        <w:lastRenderedPageBreak/>
        <w:t>附手工单据。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领料单需有领料人签字，发现领料单无领料人签字，一单扣</w:t>
      </w:r>
      <w:r>
        <w:t>1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停电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⑴遇停电，手工填写入库单与出库单，填写质量比照打印的单据。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⑵待来电后，必需于当天下班前将领料单、销售单、入库单补制完成，补制的单据比照正常单据走完流程。当天</w:t>
      </w:r>
      <w:r>
        <w:t>18</w:t>
      </w:r>
      <w:r>
        <w:rPr>
          <w:rFonts w:cs="仿宋_GB2312" w:hint="eastAsia"/>
        </w:rPr>
        <w:t>时前来电、当天补完，当天</w:t>
      </w:r>
      <w:r>
        <w:t>18</w:t>
      </w:r>
      <w:r>
        <w:rPr>
          <w:rFonts w:cs="仿宋_GB2312" w:hint="eastAsia"/>
        </w:rPr>
        <w:t>时后或次日来电，次日补完。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⑶处罚：未按时补制单据交至财务，每单扣</w:t>
      </w:r>
      <w:r>
        <w:t>5</w:t>
      </w:r>
      <w:r>
        <w:rPr>
          <w:rFonts w:cs="仿宋_GB2312" w:hint="eastAsia"/>
        </w:rPr>
        <w:t>分，第二天仍未补完，每单扣</w:t>
      </w:r>
      <w:r>
        <w:t>10</w:t>
      </w:r>
      <w:r>
        <w:rPr>
          <w:rFonts w:cs="仿宋_GB2312" w:hint="eastAsia"/>
        </w:rPr>
        <w:t>分。</w:t>
      </w:r>
    </w:p>
    <w:p w:rsidR="00074E15" w:rsidRDefault="00074E15" w:rsidP="00086C3E">
      <w:pPr>
        <w:pStyle w:val="a5"/>
        <w:numPr>
          <w:ilvl w:val="0"/>
          <w:numId w:val="39"/>
        </w:numPr>
        <w:ind w:firstLineChars="0"/>
        <w:rPr>
          <w:rFonts w:cs="Times New Roman"/>
        </w:rPr>
      </w:pPr>
      <w:r>
        <w:rPr>
          <w:rFonts w:cs="仿宋_GB2312" w:hint="eastAsia"/>
        </w:rPr>
        <w:t>⑷补制单据要求是高质量的，错误一处扣</w:t>
      </w:r>
      <w:r>
        <w:t>1</w:t>
      </w:r>
      <w:r>
        <w:rPr>
          <w:rFonts w:cs="仿宋_GB2312" w:hint="eastAsia"/>
        </w:rPr>
        <w:t>分，遗漏一处扣</w:t>
      </w:r>
      <w:r>
        <w:t>1</w:t>
      </w:r>
      <w:r>
        <w:rPr>
          <w:rFonts w:cs="仿宋_GB2312" w:hint="eastAsia"/>
        </w:rPr>
        <w:t>分。</w:t>
      </w:r>
    </w:p>
    <w:p w:rsidR="00074E15" w:rsidRDefault="00074E15" w:rsidP="007F518F">
      <w:pPr>
        <w:pStyle w:val="a5"/>
        <w:numPr>
          <w:ilvl w:val="0"/>
          <w:numId w:val="39"/>
        </w:numPr>
        <w:ind w:firstLineChars="0" w:firstLine="560"/>
        <w:rPr>
          <w:rFonts w:cs="Times New Roman"/>
        </w:rPr>
      </w:pPr>
      <w:r>
        <w:rPr>
          <w:rFonts w:cs="仿宋_GB2312" w:hint="eastAsia"/>
        </w:rPr>
        <w:t>手动填制单据的质量要求，比照打印的单据。</w:t>
      </w:r>
    </w:p>
    <w:p w:rsidR="00074E15" w:rsidRDefault="00074E15" w:rsidP="001C6C05">
      <w:pPr>
        <w:pStyle w:val="2"/>
        <w:jc w:val="center"/>
        <w:rPr>
          <w:rFonts w:cs="Times New Roman"/>
        </w:rPr>
      </w:pPr>
      <w:bookmarkStart w:id="23" w:name="_Toc308420510"/>
      <w:r>
        <w:rPr>
          <w:rFonts w:cs="宋体" w:hint="eastAsia"/>
        </w:rPr>
        <w:t>第六章考核评审委员会</w:t>
      </w:r>
      <w:bookmarkEnd w:id="23"/>
    </w:p>
    <w:p w:rsidR="00074E15" w:rsidRDefault="00074E15" w:rsidP="00E86834">
      <w:pPr>
        <w:ind w:firstLine="564"/>
        <w:rPr>
          <w:rFonts w:cs="Times New Roman"/>
        </w:rPr>
      </w:pPr>
      <w:r w:rsidRPr="000805FC">
        <w:rPr>
          <w:rFonts w:cs="仿宋_GB2312" w:hint="eastAsia"/>
        </w:rPr>
        <w:t>绩效考核由评审委员共同完成。评审委员由公司领导及各部门领导担任。</w:t>
      </w:r>
    </w:p>
    <w:p w:rsidR="00074E15" w:rsidRPr="00622CEE" w:rsidRDefault="00074E15" w:rsidP="00E86834">
      <w:pPr>
        <w:ind w:firstLine="564"/>
        <w:rPr>
          <w:rFonts w:cs="Times New Roman"/>
        </w:rPr>
      </w:pPr>
      <w:r w:rsidRPr="00611511">
        <w:rPr>
          <w:rFonts w:cs="仿宋_GB2312" w:hint="eastAsia"/>
        </w:rPr>
        <w:t xml:space="preserve">　评审委员对已进行的评审结果，必须严守秘密，不得泄露。评审结果经总经理审查后予以公布，任何人不得泄露评审委员的立场。</w:t>
      </w:r>
    </w:p>
    <w:p w:rsidR="00074E15" w:rsidRDefault="00074E15" w:rsidP="00870EC2">
      <w:pPr>
        <w:pStyle w:val="2"/>
        <w:jc w:val="center"/>
        <w:rPr>
          <w:rFonts w:cs="Times New Roman"/>
        </w:rPr>
      </w:pPr>
      <w:bookmarkStart w:id="24" w:name="_Toc308420511"/>
      <w:r>
        <w:rPr>
          <w:rFonts w:cs="宋体" w:hint="eastAsia"/>
        </w:rPr>
        <w:t>第七章　考核申诉</w:t>
      </w:r>
      <w:bookmarkEnd w:id="24"/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 xml:space="preserve">公平、公正、公开是绩效考核的最高原则。为此，绩效考核过程本着透明原则，考核结果与本人直接见面　　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考核结束后，被考评人若对考评结果有异议，可在人力资源部将</w:t>
      </w:r>
      <w:r>
        <w:rPr>
          <w:rFonts w:cs="仿宋_GB2312" w:hint="eastAsia"/>
        </w:rPr>
        <w:lastRenderedPageBreak/>
        <w:t>考核结果反馈后的</w:t>
      </w:r>
      <w:r>
        <w:t>3</w:t>
      </w:r>
      <w:r>
        <w:rPr>
          <w:rFonts w:cs="仿宋_GB2312" w:hint="eastAsia"/>
        </w:rPr>
        <w:t>个工作日内填写《考核申诉表》，向人力资源部提出书面申诉。人力资源部应认真对待员工申诉，进行投诉进行审核处理。如果投诉人对处理结果不满意，员工可以向总经理提出二次申诉，由总经理对申诉资料进行调查，组织考评小组评议，然后确定维持原评议结果或调整原评议结果。</w:t>
      </w:r>
    </w:p>
    <w:p w:rsidR="00074E15" w:rsidRDefault="00074E15" w:rsidP="00D9090B">
      <w:pPr>
        <w:pStyle w:val="2"/>
        <w:jc w:val="center"/>
        <w:rPr>
          <w:rFonts w:cs="Times New Roman"/>
        </w:rPr>
      </w:pPr>
      <w:bookmarkStart w:id="25" w:name="_Toc308420512"/>
      <w:r>
        <w:rPr>
          <w:rFonts w:cs="宋体" w:hint="eastAsia"/>
        </w:rPr>
        <w:t>第八章附则</w:t>
      </w:r>
      <w:bookmarkEnd w:id="25"/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 xml:space="preserve">　　本方案由总经理签字后自</w:t>
      </w:r>
      <w:r>
        <w:t>2011</w:t>
      </w:r>
      <w:r>
        <w:rPr>
          <w:rFonts w:cs="仿宋_GB2312" w:hint="eastAsia"/>
        </w:rPr>
        <w:t>年</w:t>
      </w:r>
      <w:r>
        <w:t>1</w:t>
      </w:r>
      <w:r>
        <w:rPr>
          <w:rFonts w:cs="仿宋_GB2312" w:hint="eastAsia"/>
        </w:rPr>
        <w:t>月</w:t>
      </w:r>
      <w:r>
        <w:t>1</w:t>
      </w:r>
      <w:r>
        <w:rPr>
          <w:rFonts w:cs="仿宋_GB2312" w:hint="eastAsia"/>
        </w:rPr>
        <w:t>日起实施。</w:t>
      </w:r>
    </w:p>
    <w:p w:rsidR="00074E15" w:rsidRDefault="00074E15" w:rsidP="00942678">
      <w:pPr>
        <w:pStyle w:val="a5"/>
        <w:ind w:firstLine="560"/>
        <w:rPr>
          <w:rFonts w:cs="Times New Roman"/>
        </w:rPr>
      </w:pPr>
    </w:p>
    <w:p w:rsidR="00074E15" w:rsidRDefault="00074E15" w:rsidP="00942678">
      <w:pPr>
        <w:pStyle w:val="a5"/>
        <w:ind w:firstLine="560"/>
        <w:rPr>
          <w:rFonts w:cs="Times New Roman"/>
        </w:rPr>
      </w:pPr>
    </w:p>
    <w:p w:rsidR="00074E15" w:rsidRDefault="00074E15" w:rsidP="00942678">
      <w:pPr>
        <w:pStyle w:val="a5"/>
        <w:ind w:firstLine="560"/>
        <w:rPr>
          <w:rFonts w:cs="Times New Roman"/>
        </w:rPr>
      </w:pPr>
      <w:r>
        <w:rPr>
          <w:rFonts w:cs="仿宋_GB2312" w:hint="eastAsia"/>
        </w:rPr>
        <w:t>××××××××××有限公司</w:t>
      </w:r>
    </w:p>
    <w:p w:rsidR="00074E15" w:rsidRDefault="00074E15" w:rsidP="000B4F8C">
      <w:pPr>
        <w:pStyle w:val="a5"/>
        <w:ind w:firstLine="560"/>
        <w:rPr>
          <w:rFonts w:cs="Times New Roman"/>
        </w:rPr>
      </w:pPr>
      <w:r>
        <w:t xml:space="preserve">                             2011</w:t>
      </w:r>
      <w:r>
        <w:rPr>
          <w:rFonts w:cs="仿宋_GB2312" w:hint="eastAsia"/>
        </w:rPr>
        <w:t>年</w:t>
      </w:r>
      <w:r>
        <w:t>1</w:t>
      </w:r>
      <w:r>
        <w:rPr>
          <w:rFonts w:cs="仿宋_GB2312" w:hint="eastAsia"/>
        </w:rPr>
        <w:t>月</w:t>
      </w:r>
      <w:r>
        <w:t>1</w:t>
      </w:r>
      <w:r>
        <w:rPr>
          <w:rFonts w:cs="仿宋_GB2312" w:hint="eastAsia"/>
        </w:rPr>
        <w:t>日</w:t>
      </w:r>
    </w:p>
    <w:sectPr w:rsidR="00074E15" w:rsidSect="001B682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A28" w:rsidRDefault="00DF7A28" w:rsidP="008C34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7A28" w:rsidRDefault="00DF7A28" w:rsidP="008C34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E15" w:rsidRDefault="00074E15" w:rsidP="00792869">
    <w:pPr>
      <w:pStyle w:val="a4"/>
      <w:jc w:val="center"/>
      <w:rPr>
        <w:rFonts w:cs="Times New Roman"/>
      </w:rPr>
    </w:pPr>
    <w:r w:rsidRPr="003D5B2F">
      <w:rPr>
        <w:rFonts w:cs="仿宋_GB2312" w:hint="eastAsia"/>
        <w:sz w:val="21"/>
        <w:szCs w:val="21"/>
      </w:rPr>
      <w:t>第</w:t>
    </w:r>
    <w:r w:rsidR="000B4F8C" w:rsidRPr="003D5B2F">
      <w:rPr>
        <w:sz w:val="21"/>
        <w:szCs w:val="21"/>
      </w:rPr>
      <w:fldChar w:fldCharType="begin"/>
    </w:r>
    <w:r w:rsidRPr="003D5B2F">
      <w:rPr>
        <w:sz w:val="21"/>
        <w:szCs w:val="21"/>
      </w:rPr>
      <w:instrText>PAGE  \* Arabic  \* MERGEFORMAT</w:instrText>
    </w:r>
    <w:r w:rsidR="000B4F8C" w:rsidRPr="003D5B2F">
      <w:rPr>
        <w:sz w:val="21"/>
        <w:szCs w:val="21"/>
      </w:rPr>
      <w:fldChar w:fldCharType="separate"/>
    </w:r>
    <w:r w:rsidR="00942678" w:rsidRPr="00942678">
      <w:rPr>
        <w:noProof/>
        <w:sz w:val="21"/>
        <w:szCs w:val="21"/>
        <w:lang w:val="zh-CN"/>
      </w:rPr>
      <w:t>3</w:t>
    </w:r>
    <w:r w:rsidR="000B4F8C" w:rsidRPr="003D5B2F">
      <w:rPr>
        <w:sz w:val="21"/>
        <w:szCs w:val="21"/>
      </w:rPr>
      <w:fldChar w:fldCharType="end"/>
    </w:r>
    <w:r w:rsidRPr="003D5B2F">
      <w:rPr>
        <w:rFonts w:cs="仿宋_GB2312" w:hint="eastAsia"/>
        <w:sz w:val="21"/>
        <w:szCs w:val="21"/>
      </w:rPr>
      <w:t>页</w:t>
    </w:r>
    <w:r w:rsidRPr="003D5B2F">
      <w:rPr>
        <w:sz w:val="21"/>
        <w:szCs w:val="21"/>
        <w:lang w:val="zh-CN"/>
      </w:rPr>
      <w:t xml:space="preserve"> </w:t>
    </w:r>
    <w:r w:rsidRPr="003D5B2F">
      <w:rPr>
        <w:sz w:val="21"/>
        <w:szCs w:val="21"/>
        <w:lang w:val="zh-CN"/>
      </w:rPr>
      <w:t>/</w:t>
    </w:r>
    <w:r w:rsidRPr="003D5B2F">
      <w:rPr>
        <w:rFonts w:cs="仿宋_GB2312" w:hint="eastAsia"/>
        <w:sz w:val="21"/>
        <w:szCs w:val="21"/>
        <w:lang w:val="zh-CN"/>
      </w:rPr>
      <w:t>共</w:t>
    </w:r>
    <w:fldSimple w:instr="NUMPAGES  \* Arabic  \* MERGEFORMAT">
      <w:r w:rsidR="00942678" w:rsidRPr="00942678">
        <w:rPr>
          <w:noProof/>
          <w:sz w:val="21"/>
          <w:szCs w:val="21"/>
          <w:lang w:val="zh-CN"/>
        </w:rPr>
        <w:t>30</w:t>
      </w:r>
    </w:fldSimple>
    <w:r w:rsidRPr="003D5B2F">
      <w:rPr>
        <w:rFonts w:cs="仿宋_GB2312" w:hint="eastAsia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A28" w:rsidRDefault="00DF7A28" w:rsidP="008C34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7A28" w:rsidRDefault="00DF7A28" w:rsidP="008C34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E15" w:rsidRPr="00942678" w:rsidRDefault="00942678" w:rsidP="00942678">
    <w:pPr>
      <w:pStyle w:val="a3"/>
      <w:rPr>
        <w:szCs w:val="21"/>
      </w:rPr>
    </w:pPr>
    <w:r w:rsidRPr="00942678">
      <w:rPr>
        <w:rFonts w:cs="仿宋_GB2312" w:hint="eastAsia"/>
        <w:sz w:val="21"/>
        <w:szCs w:val="21"/>
      </w:rPr>
      <w:t>汽车</w:t>
    </w:r>
    <w:r w:rsidRPr="00942678">
      <w:rPr>
        <w:rFonts w:cs="仿宋_GB2312" w:hint="eastAsia"/>
        <w:sz w:val="21"/>
        <w:szCs w:val="21"/>
      </w:rPr>
      <w:t>4S</w:t>
    </w:r>
    <w:r w:rsidRPr="00942678">
      <w:rPr>
        <w:rFonts w:cs="仿宋_GB2312" w:hint="eastAsia"/>
        <w:sz w:val="21"/>
        <w:szCs w:val="21"/>
      </w:rPr>
      <w:t>店或快修快保行业工资、奖金提成及绩效考核管理方案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883"/>
    <w:multiLevelType w:val="hybridMultilevel"/>
    <w:tmpl w:val="9D4E6A2C"/>
    <w:lvl w:ilvl="0" w:tplc="5434C32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A627945"/>
    <w:multiLevelType w:val="hybridMultilevel"/>
    <w:tmpl w:val="2D407B3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DEA857FE">
      <w:start w:val="1"/>
      <w:numFmt w:val="japaneseCounting"/>
      <w:lvlText w:val="%2、"/>
      <w:lvlJc w:val="left"/>
      <w:pPr>
        <w:ind w:left="17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D7B5938"/>
    <w:multiLevelType w:val="hybridMultilevel"/>
    <w:tmpl w:val="DE388352"/>
    <w:lvl w:ilvl="0" w:tplc="4F3C1B9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5C1938"/>
    <w:multiLevelType w:val="hybridMultilevel"/>
    <w:tmpl w:val="8316409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CA0D94"/>
    <w:multiLevelType w:val="hybridMultilevel"/>
    <w:tmpl w:val="73AC113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F332552C">
      <w:start w:val="1"/>
      <w:numFmt w:val="decimalEnclosedCircle"/>
      <w:lvlText w:val="%2"/>
      <w:lvlJc w:val="left"/>
      <w:pPr>
        <w:ind w:left="1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152B477D"/>
    <w:multiLevelType w:val="hybridMultilevel"/>
    <w:tmpl w:val="B6685632"/>
    <w:lvl w:ilvl="0" w:tplc="04090019">
      <w:start w:val="1"/>
      <w:numFmt w:val="lowerLetter"/>
      <w:lvlText w:val="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15CA2128"/>
    <w:multiLevelType w:val="hybridMultilevel"/>
    <w:tmpl w:val="5038E53A"/>
    <w:lvl w:ilvl="0" w:tplc="04090011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1D4A6465"/>
    <w:multiLevelType w:val="multilevel"/>
    <w:tmpl w:val="2D407B34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japaneseCounting"/>
      <w:lvlText w:val="%2、"/>
      <w:lvlJc w:val="left"/>
      <w:pPr>
        <w:ind w:left="17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1EA008FF"/>
    <w:multiLevelType w:val="hybridMultilevel"/>
    <w:tmpl w:val="628C3212"/>
    <w:lvl w:ilvl="0" w:tplc="02467AE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23581357"/>
    <w:multiLevelType w:val="hybridMultilevel"/>
    <w:tmpl w:val="449EDCF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24481543"/>
    <w:multiLevelType w:val="hybridMultilevel"/>
    <w:tmpl w:val="D07A8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72F5F16"/>
    <w:multiLevelType w:val="hybridMultilevel"/>
    <w:tmpl w:val="1E32BBFC"/>
    <w:lvl w:ilvl="0" w:tplc="F5F428D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273B2CCB"/>
    <w:multiLevelType w:val="hybridMultilevel"/>
    <w:tmpl w:val="2CBA59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8504F61"/>
    <w:multiLevelType w:val="hybridMultilevel"/>
    <w:tmpl w:val="43D25400"/>
    <w:lvl w:ilvl="0" w:tplc="04090013">
      <w:start w:val="1"/>
      <w:numFmt w:val="chineseCountingThousand"/>
      <w:lvlText w:val="%1、"/>
      <w:lvlJc w:val="left"/>
      <w:pPr>
        <w:ind w:left="297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B870BA0"/>
    <w:multiLevelType w:val="hybridMultilevel"/>
    <w:tmpl w:val="40AA21B8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ECE5F75"/>
    <w:multiLevelType w:val="hybridMultilevel"/>
    <w:tmpl w:val="114E59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6006A34"/>
    <w:multiLevelType w:val="hybridMultilevel"/>
    <w:tmpl w:val="2DFC7C9A"/>
    <w:lvl w:ilvl="0" w:tplc="0409000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3862588E"/>
    <w:multiLevelType w:val="hybridMultilevel"/>
    <w:tmpl w:val="744CFD22"/>
    <w:lvl w:ilvl="0" w:tplc="C078506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8">
    <w:nsid w:val="3BB9765D"/>
    <w:multiLevelType w:val="hybridMultilevel"/>
    <w:tmpl w:val="493CF0A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419B11DF"/>
    <w:multiLevelType w:val="hybridMultilevel"/>
    <w:tmpl w:val="8F74D46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42E464D5"/>
    <w:multiLevelType w:val="hybridMultilevel"/>
    <w:tmpl w:val="10667680"/>
    <w:lvl w:ilvl="0" w:tplc="0409000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1">
    <w:nsid w:val="430C67F2"/>
    <w:multiLevelType w:val="hybridMultilevel"/>
    <w:tmpl w:val="DB5CEE3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3CC3CBC"/>
    <w:multiLevelType w:val="hybridMultilevel"/>
    <w:tmpl w:val="946ED0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8193323"/>
    <w:multiLevelType w:val="hybridMultilevel"/>
    <w:tmpl w:val="10D4022E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487D1DC5"/>
    <w:multiLevelType w:val="hybridMultilevel"/>
    <w:tmpl w:val="9852279A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89F3037"/>
    <w:multiLevelType w:val="hybridMultilevel"/>
    <w:tmpl w:val="BDCA8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E3504AD"/>
    <w:multiLevelType w:val="hybridMultilevel"/>
    <w:tmpl w:val="FB220DA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519457E4"/>
    <w:multiLevelType w:val="hybridMultilevel"/>
    <w:tmpl w:val="2B2A3DDC"/>
    <w:lvl w:ilvl="0" w:tplc="04090019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8">
    <w:nsid w:val="54260155"/>
    <w:multiLevelType w:val="hybridMultilevel"/>
    <w:tmpl w:val="7CBE2B38"/>
    <w:lvl w:ilvl="0" w:tplc="0409000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56DF6115"/>
    <w:multiLevelType w:val="hybridMultilevel"/>
    <w:tmpl w:val="1080814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9851C55"/>
    <w:multiLevelType w:val="hybridMultilevel"/>
    <w:tmpl w:val="29BA352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31">
    <w:nsid w:val="5E9C539E"/>
    <w:multiLevelType w:val="hybridMultilevel"/>
    <w:tmpl w:val="4992EE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63697CA8"/>
    <w:multiLevelType w:val="hybridMultilevel"/>
    <w:tmpl w:val="31EA3C7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33">
    <w:nsid w:val="65596102"/>
    <w:multiLevelType w:val="hybridMultilevel"/>
    <w:tmpl w:val="B36248C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34">
    <w:nsid w:val="664F3B7E"/>
    <w:multiLevelType w:val="hybridMultilevel"/>
    <w:tmpl w:val="246CB3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AD258E0"/>
    <w:multiLevelType w:val="hybridMultilevel"/>
    <w:tmpl w:val="B80E8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DED6B2C"/>
    <w:multiLevelType w:val="hybridMultilevel"/>
    <w:tmpl w:val="451A5C16"/>
    <w:lvl w:ilvl="0" w:tplc="A8183D1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37">
    <w:nsid w:val="72807A6B"/>
    <w:multiLevelType w:val="hybridMultilevel"/>
    <w:tmpl w:val="77EE4810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39D200A"/>
    <w:multiLevelType w:val="hybridMultilevel"/>
    <w:tmpl w:val="AF303B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B8C0A45"/>
    <w:multiLevelType w:val="hybridMultilevel"/>
    <w:tmpl w:val="47ACDDF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2"/>
  </w:num>
  <w:num w:numId="5">
    <w:abstractNumId w:val="29"/>
  </w:num>
  <w:num w:numId="6">
    <w:abstractNumId w:val="31"/>
  </w:num>
  <w:num w:numId="7">
    <w:abstractNumId w:val="4"/>
  </w:num>
  <w:num w:numId="8">
    <w:abstractNumId w:val="39"/>
  </w:num>
  <w:num w:numId="9">
    <w:abstractNumId w:val="36"/>
  </w:num>
  <w:num w:numId="10">
    <w:abstractNumId w:val="28"/>
  </w:num>
  <w:num w:numId="11">
    <w:abstractNumId w:val="27"/>
  </w:num>
  <w:num w:numId="12">
    <w:abstractNumId w:val="19"/>
  </w:num>
  <w:num w:numId="13">
    <w:abstractNumId w:val="25"/>
  </w:num>
  <w:num w:numId="14">
    <w:abstractNumId w:val="3"/>
  </w:num>
  <w:num w:numId="15">
    <w:abstractNumId w:val="5"/>
  </w:num>
  <w:num w:numId="16">
    <w:abstractNumId w:val="35"/>
  </w:num>
  <w:num w:numId="17">
    <w:abstractNumId w:val="13"/>
  </w:num>
  <w:num w:numId="18">
    <w:abstractNumId w:val="0"/>
  </w:num>
  <w:num w:numId="19">
    <w:abstractNumId w:val="8"/>
  </w:num>
  <w:num w:numId="20">
    <w:abstractNumId w:val="17"/>
  </w:num>
  <w:num w:numId="21">
    <w:abstractNumId w:val="6"/>
  </w:num>
  <w:num w:numId="22">
    <w:abstractNumId w:val="1"/>
  </w:num>
  <w:num w:numId="23">
    <w:abstractNumId w:val="38"/>
  </w:num>
  <w:num w:numId="24">
    <w:abstractNumId w:val="21"/>
  </w:num>
  <w:num w:numId="25">
    <w:abstractNumId w:val="2"/>
  </w:num>
  <w:num w:numId="26">
    <w:abstractNumId w:val="34"/>
  </w:num>
  <w:num w:numId="27">
    <w:abstractNumId w:val="33"/>
  </w:num>
  <w:num w:numId="28">
    <w:abstractNumId w:val="9"/>
  </w:num>
  <w:num w:numId="29">
    <w:abstractNumId w:val="26"/>
  </w:num>
  <w:num w:numId="30">
    <w:abstractNumId w:val="30"/>
  </w:num>
  <w:num w:numId="31">
    <w:abstractNumId w:val="20"/>
  </w:num>
  <w:num w:numId="32">
    <w:abstractNumId w:val="16"/>
  </w:num>
  <w:num w:numId="33">
    <w:abstractNumId w:val="10"/>
  </w:num>
  <w:num w:numId="34">
    <w:abstractNumId w:val="14"/>
  </w:num>
  <w:num w:numId="35">
    <w:abstractNumId w:val="37"/>
  </w:num>
  <w:num w:numId="36">
    <w:abstractNumId w:val="32"/>
  </w:num>
  <w:num w:numId="37">
    <w:abstractNumId w:val="24"/>
  </w:num>
  <w:num w:numId="38">
    <w:abstractNumId w:val="23"/>
  </w:num>
  <w:num w:numId="39">
    <w:abstractNumId w:val="22"/>
  </w:num>
  <w:num w:numId="40">
    <w:abstractNumId w:val="7"/>
  </w:num>
  <w:num w:numId="41">
    <w:abstractNumId w:val="13"/>
    <w:lvlOverride w:ilvl="0">
      <w:startOverride w:val="1"/>
    </w:lvlOverride>
  </w:num>
  <w:num w:numId="42">
    <w:abstractNumId w:val="1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5E0"/>
    <w:rsid w:val="000008D4"/>
    <w:rsid w:val="00000F53"/>
    <w:rsid w:val="0000169D"/>
    <w:rsid w:val="00001E1A"/>
    <w:rsid w:val="000020E7"/>
    <w:rsid w:val="000027E4"/>
    <w:rsid w:val="00002A9B"/>
    <w:rsid w:val="00002E4F"/>
    <w:rsid w:val="00003030"/>
    <w:rsid w:val="00003191"/>
    <w:rsid w:val="0000395E"/>
    <w:rsid w:val="000046D7"/>
    <w:rsid w:val="00005E57"/>
    <w:rsid w:val="000060FB"/>
    <w:rsid w:val="00006A81"/>
    <w:rsid w:val="00011145"/>
    <w:rsid w:val="0001158E"/>
    <w:rsid w:val="00012079"/>
    <w:rsid w:val="000124B8"/>
    <w:rsid w:val="00013646"/>
    <w:rsid w:val="00014513"/>
    <w:rsid w:val="00014EEC"/>
    <w:rsid w:val="00015F24"/>
    <w:rsid w:val="00016EC4"/>
    <w:rsid w:val="00016F78"/>
    <w:rsid w:val="00020DFD"/>
    <w:rsid w:val="000233FA"/>
    <w:rsid w:val="000242BA"/>
    <w:rsid w:val="00025B75"/>
    <w:rsid w:val="00027CDD"/>
    <w:rsid w:val="000300C9"/>
    <w:rsid w:val="00030130"/>
    <w:rsid w:val="00030A64"/>
    <w:rsid w:val="00033997"/>
    <w:rsid w:val="00034C98"/>
    <w:rsid w:val="00035043"/>
    <w:rsid w:val="00035070"/>
    <w:rsid w:val="00035681"/>
    <w:rsid w:val="0003639A"/>
    <w:rsid w:val="00037F4F"/>
    <w:rsid w:val="0004003D"/>
    <w:rsid w:val="00040DB2"/>
    <w:rsid w:val="00041025"/>
    <w:rsid w:val="000414F5"/>
    <w:rsid w:val="00042629"/>
    <w:rsid w:val="00042A09"/>
    <w:rsid w:val="00043035"/>
    <w:rsid w:val="0004379C"/>
    <w:rsid w:val="00044259"/>
    <w:rsid w:val="000453D5"/>
    <w:rsid w:val="000453E6"/>
    <w:rsid w:val="0004685A"/>
    <w:rsid w:val="00046B98"/>
    <w:rsid w:val="00047065"/>
    <w:rsid w:val="0005070E"/>
    <w:rsid w:val="00050E34"/>
    <w:rsid w:val="00052CBE"/>
    <w:rsid w:val="0005412A"/>
    <w:rsid w:val="00054443"/>
    <w:rsid w:val="00054D9C"/>
    <w:rsid w:val="00055932"/>
    <w:rsid w:val="000567C3"/>
    <w:rsid w:val="00057040"/>
    <w:rsid w:val="0005777D"/>
    <w:rsid w:val="0006008C"/>
    <w:rsid w:val="00060573"/>
    <w:rsid w:val="00061EF3"/>
    <w:rsid w:val="0006236F"/>
    <w:rsid w:val="0006252A"/>
    <w:rsid w:val="00063A5C"/>
    <w:rsid w:val="00063CD4"/>
    <w:rsid w:val="0006604B"/>
    <w:rsid w:val="000676B4"/>
    <w:rsid w:val="00070133"/>
    <w:rsid w:val="00071A4F"/>
    <w:rsid w:val="00074B69"/>
    <w:rsid w:val="00074E15"/>
    <w:rsid w:val="00075B0E"/>
    <w:rsid w:val="00077166"/>
    <w:rsid w:val="00077668"/>
    <w:rsid w:val="000805FC"/>
    <w:rsid w:val="00080AE6"/>
    <w:rsid w:val="00081A52"/>
    <w:rsid w:val="000824B3"/>
    <w:rsid w:val="0008312E"/>
    <w:rsid w:val="00084206"/>
    <w:rsid w:val="0008434F"/>
    <w:rsid w:val="000848F4"/>
    <w:rsid w:val="00085224"/>
    <w:rsid w:val="00086C3E"/>
    <w:rsid w:val="00086F2F"/>
    <w:rsid w:val="00091006"/>
    <w:rsid w:val="00094DBF"/>
    <w:rsid w:val="00094E33"/>
    <w:rsid w:val="000961C3"/>
    <w:rsid w:val="00096295"/>
    <w:rsid w:val="00096C1C"/>
    <w:rsid w:val="000A0C1C"/>
    <w:rsid w:val="000A133D"/>
    <w:rsid w:val="000A2ADE"/>
    <w:rsid w:val="000A4A1F"/>
    <w:rsid w:val="000A5285"/>
    <w:rsid w:val="000A6611"/>
    <w:rsid w:val="000A6801"/>
    <w:rsid w:val="000A6BA1"/>
    <w:rsid w:val="000A71E1"/>
    <w:rsid w:val="000A72E5"/>
    <w:rsid w:val="000B01C7"/>
    <w:rsid w:val="000B2998"/>
    <w:rsid w:val="000B3D6A"/>
    <w:rsid w:val="000B45B1"/>
    <w:rsid w:val="000B4F8C"/>
    <w:rsid w:val="000B53F7"/>
    <w:rsid w:val="000B56AD"/>
    <w:rsid w:val="000B570F"/>
    <w:rsid w:val="000C1AE4"/>
    <w:rsid w:val="000C2639"/>
    <w:rsid w:val="000C328D"/>
    <w:rsid w:val="000C35A8"/>
    <w:rsid w:val="000C3BDC"/>
    <w:rsid w:val="000C4662"/>
    <w:rsid w:val="000C6703"/>
    <w:rsid w:val="000C6822"/>
    <w:rsid w:val="000C704E"/>
    <w:rsid w:val="000C74BA"/>
    <w:rsid w:val="000D0F64"/>
    <w:rsid w:val="000D166B"/>
    <w:rsid w:val="000D1851"/>
    <w:rsid w:val="000D1BC7"/>
    <w:rsid w:val="000D1FE9"/>
    <w:rsid w:val="000D2118"/>
    <w:rsid w:val="000D3AAB"/>
    <w:rsid w:val="000D3E60"/>
    <w:rsid w:val="000D4503"/>
    <w:rsid w:val="000D4A41"/>
    <w:rsid w:val="000D4E82"/>
    <w:rsid w:val="000D65C3"/>
    <w:rsid w:val="000E09B0"/>
    <w:rsid w:val="000E0EFF"/>
    <w:rsid w:val="000E1650"/>
    <w:rsid w:val="000E1A28"/>
    <w:rsid w:val="000E205A"/>
    <w:rsid w:val="000E3886"/>
    <w:rsid w:val="000E4E27"/>
    <w:rsid w:val="000F022C"/>
    <w:rsid w:val="000F0740"/>
    <w:rsid w:val="000F095E"/>
    <w:rsid w:val="000F0D2F"/>
    <w:rsid w:val="000F11ED"/>
    <w:rsid w:val="000F1F94"/>
    <w:rsid w:val="000F453B"/>
    <w:rsid w:val="000F599C"/>
    <w:rsid w:val="000F67C1"/>
    <w:rsid w:val="0010009A"/>
    <w:rsid w:val="0010064F"/>
    <w:rsid w:val="00100C0F"/>
    <w:rsid w:val="0010499F"/>
    <w:rsid w:val="001051E3"/>
    <w:rsid w:val="001057B2"/>
    <w:rsid w:val="0010595C"/>
    <w:rsid w:val="001059C2"/>
    <w:rsid w:val="00106C33"/>
    <w:rsid w:val="00113068"/>
    <w:rsid w:val="00113DA9"/>
    <w:rsid w:val="001152DA"/>
    <w:rsid w:val="00115760"/>
    <w:rsid w:val="00115E0C"/>
    <w:rsid w:val="0011664B"/>
    <w:rsid w:val="001168E6"/>
    <w:rsid w:val="00117B4C"/>
    <w:rsid w:val="00117E05"/>
    <w:rsid w:val="001206F3"/>
    <w:rsid w:val="00120A06"/>
    <w:rsid w:val="00124441"/>
    <w:rsid w:val="00125105"/>
    <w:rsid w:val="00126812"/>
    <w:rsid w:val="001313EA"/>
    <w:rsid w:val="001318D5"/>
    <w:rsid w:val="001340B7"/>
    <w:rsid w:val="00134B0B"/>
    <w:rsid w:val="00135CA2"/>
    <w:rsid w:val="00135DE2"/>
    <w:rsid w:val="0013669C"/>
    <w:rsid w:val="00136B5A"/>
    <w:rsid w:val="00140BB2"/>
    <w:rsid w:val="001441F3"/>
    <w:rsid w:val="0014430B"/>
    <w:rsid w:val="0014464F"/>
    <w:rsid w:val="001449A1"/>
    <w:rsid w:val="0014504B"/>
    <w:rsid w:val="00147503"/>
    <w:rsid w:val="00150578"/>
    <w:rsid w:val="001520D0"/>
    <w:rsid w:val="00152D07"/>
    <w:rsid w:val="00152E64"/>
    <w:rsid w:val="00152FD0"/>
    <w:rsid w:val="00153F11"/>
    <w:rsid w:val="00155145"/>
    <w:rsid w:val="00155B2C"/>
    <w:rsid w:val="00155D09"/>
    <w:rsid w:val="001562DC"/>
    <w:rsid w:val="00156C9A"/>
    <w:rsid w:val="00157196"/>
    <w:rsid w:val="00157885"/>
    <w:rsid w:val="001602B2"/>
    <w:rsid w:val="00161591"/>
    <w:rsid w:val="00161F6A"/>
    <w:rsid w:val="001634B0"/>
    <w:rsid w:val="00163D1A"/>
    <w:rsid w:val="001667A4"/>
    <w:rsid w:val="00167850"/>
    <w:rsid w:val="0016795E"/>
    <w:rsid w:val="00167AB6"/>
    <w:rsid w:val="00167EAA"/>
    <w:rsid w:val="0017067E"/>
    <w:rsid w:val="001716CD"/>
    <w:rsid w:val="00173564"/>
    <w:rsid w:val="00173BD7"/>
    <w:rsid w:val="00173DCF"/>
    <w:rsid w:val="00173F0D"/>
    <w:rsid w:val="0017451B"/>
    <w:rsid w:val="00174970"/>
    <w:rsid w:val="00174A41"/>
    <w:rsid w:val="00175694"/>
    <w:rsid w:val="00175B0F"/>
    <w:rsid w:val="001762E4"/>
    <w:rsid w:val="0017654C"/>
    <w:rsid w:val="00177B16"/>
    <w:rsid w:val="00177D32"/>
    <w:rsid w:val="00180611"/>
    <w:rsid w:val="00181C70"/>
    <w:rsid w:val="00182BE3"/>
    <w:rsid w:val="00184AAD"/>
    <w:rsid w:val="001854DC"/>
    <w:rsid w:val="00187266"/>
    <w:rsid w:val="00190731"/>
    <w:rsid w:val="00191A60"/>
    <w:rsid w:val="001937B4"/>
    <w:rsid w:val="00193C69"/>
    <w:rsid w:val="00194DB8"/>
    <w:rsid w:val="00195244"/>
    <w:rsid w:val="00195496"/>
    <w:rsid w:val="00195F4B"/>
    <w:rsid w:val="001964D3"/>
    <w:rsid w:val="00197291"/>
    <w:rsid w:val="001A1B57"/>
    <w:rsid w:val="001A1FFD"/>
    <w:rsid w:val="001A2AAD"/>
    <w:rsid w:val="001A397F"/>
    <w:rsid w:val="001A4618"/>
    <w:rsid w:val="001A61C6"/>
    <w:rsid w:val="001B03DD"/>
    <w:rsid w:val="001B14C5"/>
    <w:rsid w:val="001B175B"/>
    <w:rsid w:val="001B2A0E"/>
    <w:rsid w:val="001B45B1"/>
    <w:rsid w:val="001B508C"/>
    <w:rsid w:val="001B513E"/>
    <w:rsid w:val="001B543F"/>
    <w:rsid w:val="001B6827"/>
    <w:rsid w:val="001B73FD"/>
    <w:rsid w:val="001B7A5B"/>
    <w:rsid w:val="001B7EF6"/>
    <w:rsid w:val="001C0021"/>
    <w:rsid w:val="001C06F0"/>
    <w:rsid w:val="001C0A06"/>
    <w:rsid w:val="001C0E3A"/>
    <w:rsid w:val="001C14F0"/>
    <w:rsid w:val="001C2D8F"/>
    <w:rsid w:val="001C51B5"/>
    <w:rsid w:val="001C5AB0"/>
    <w:rsid w:val="001C6C05"/>
    <w:rsid w:val="001C7B51"/>
    <w:rsid w:val="001C7DD7"/>
    <w:rsid w:val="001D031D"/>
    <w:rsid w:val="001D08CA"/>
    <w:rsid w:val="001D0D80"/>
    <w:rsid w:val="001D0DB5"/>
    <w:rsid w:val="001D3245"/>
    <w:rsid w:val="001D3287"/>
    <w:rsid w:val="001D3FF4"/>
    <w:rsid w:val="001D4525"/>
    <w:rsid w:val="001D4AF4"/>
    <w:rsid w:val="001D4BBD"/>
    <w:rsid w:val="001D65AC"/>
    <w:rsid w:val="001D7D84"/>
    <w:rsid w:val="001E0847"/>
    <w:rsid w:val="001E185F"/>
    <w:rsid w:val="001E2876"/>
    <w:rsid w:val="001E370B"/>
    <w:rsid w:val="001E3979"/>
    <w:rsid w:val="001E3E7B"/>
    <w:rsid w:val="001E4720"/>
    <w:rsid w:val="001E475B"/>
    <w:rsid w:val="001E5D65"/>
    <w:rsid w:val="001E5FA6"/>
    <w:rsid w:val="001E65B3"/>
    <w:rsid w:val="001E6F23"/>
    <w:rsid w:val="001F2127"/>
    <w:rsid w:val="001F317E"/>
    <w:rsid w:val="001F3C13"/>
    <w:rsid w:val="001F5598"/>
    <w:rsid w:val="001F6923"/>
    <w:rsid w:val="001F70AB"/>
    <w:rsid w:val="001F74AE"/>
    <w:rsid w:val="001F7770"/>
    <w:rsid w:val="001F7929"/>
    <w:rsid w:val="001F7FB3"/>
    <w:rsid w:val="002008E7"/>
    <w:rsid w:val="002019D8"/>
    <w:rsid w:val="00201DF8"/>
    <w:rsid w:val="00202076"/>
    <w:rsid w:val="002025FF"/>
    <w:rsid w:val="00204CB9"/>
    <w:rsid w:val="00205150"/>
    <w:rsid w:val="00205ABC"/>
    <w:rsid w:val="00206E87"/>
    <w:rsid w:val="002078B3"/>
    <w:rsid w:val="0021017D"/>
    <w:rsid w:val="00210846"/>
    <w:rsid w:val="002114A6"/>
    <w:rsid w:val="00211DC8"/>
    <w:rsid w:val="00211DCA"/>
    <w:rsid w:val="002127D2"/>
    <w:rsid w:val="00214315"/>
    <w:rsid w:val="00214984"/>
    <w:rsid w:val="00214D60"/>
    <w:rsid w:val="00215121"/>
    <w:rsid w:val="00215BBC"/>
    <w:rsid w:val="00215FCE"/>
    <w:rsid w:val="00220050"/>
    <w:rsid w:val="00221971"/>
    <w:rsid w:val="00221C79"/>
    <w:rsid w:val="00221D9C"/>
    <w:rsid w:val="00226EC0"/>
    <w:rsid w:val="002272F0"/>
    <w:rsid w:val="00227C79"/>
    <w:rsid w:val="00227DEC"/>
    <w:rsid w:val="00230364"/>
    <w:rsid w:val="00230A6A"/>
    <w:rsid w:val="00230E4F"/>
    <w:rsid w:val="0023100D"/>
    <w:rsid w:val="002316AD"/>
    <w:rsid w:val="002323AD"/>
    <w:rsid w:val="00232A8F"/>
    <w:rsid w:val="002344F4"/>
    <w:rsid w:val="00235DE9"/>
    <w:rsid w:val="002362E2"/>
    <w:rsid w:val="002364B4"/>
    <w:rsid w:val="00237449"/>
    <w:rsid w:val="0023778E"/>
    <w:rsid w:val="00240F16"/>
    <w:rsid w:val="00241767"/>
    <w:rsid w:val="00241AB3"/>
    <w:rsid w:val="00242FB4"/>
    <w:rsid w:val="0024346E"/>
    <w:rsid w:val="002446C9"/>
    <w:rsid w:val="002455F6"/>
    <w:rsid w:val="002479D5"/>
    <w:rsid w:val="00247FCB"/>
    <w:rsid w:val="00250914"/>
    <w:rsid w:val="0025149C"/>
    <w:rsid w:val="0025321B"/>
    <w:rsid w:val="00253A08"/>
    <w:rsid w:val="00254048"/>
    <w:rsid w:val="002542F5"/>
    <w:rsid w:val="00254F3A"/>
    <w:rsid w:val="002559EF"/>
    <w:rsid w:val="00257906"/>
    <w:rsid w:val="00257A69"/>
    <w:rsid w:val="00260662"/>
    <w:rsid w:val="0026191F"/>
    <w:rsid w:val="0026239F"/>
    <w:rsid w:val="00262938"/>
    <w:rsid w:val="00262D63"/>
    <w:rsid w:val="00264488"/>
    <w:rsid w:val="00264994"/>
    <w:rsid w:val="00264A72"/>
    <w:rsid w:val="00266333"/>
    <w:rsid w:val="00270015"/>
    <w:rsid w:val="00270903"/>
    <w:rsid w:val="00271072"/>
    <w:rsid w:val="00271C4D"/>
    <w:rsid w:val="002724F0"/>
    <w:rsid w:val="00272BEF"/>
    <w:rsid w:val="00272F86"/>
    <w:rsid w:val="0027317A"/>
    <w:rsid w:val="00275528"/>
    <w:rsid w:val="00275529"/>
    <w:rsid w:val="002766CC"/>
    <w:rsid w:val="002772D9"/>
    <w:rsid w:val="002807C4"/>
    <w:rsid w:val="002811A4"/>
    <w:rsid w:val="00281ACA"/>
    <w:rsid w:val="00281E9B"/>
    <w:rsid w:val="002820E4"/>
    <w:rsid w:val="0028391A"/>
    <w:rsid w:val="00283EBC"/>
    <w:rsid w:val="00284C86"/>
    <w:rsid w:val="00290268"/>
    <w:rsid w:val="00291AF3"/>
    <w:rsid w:val="00294C90"/>
    <w:rsid w:val="00294F74"/>
    <w:rsid w:val="00297520"/>
    <w:rsid w:val="002A17B8"/>
    <w:rsid w:val="002A19BF"/>
    <w:rsid w:val="002A1A29"/>
    <w:rsid w:val="002A1A44"/>
    <w:rsid w:val="002A31F6"/>
    <w:rsid w:val="002A3EAD"/>
    <w:rsid w:val="002A408C"/>
    <w:rsid w:val="002A40FB"/>
    <w:rsid w:val="002A4497"/>
    <w:rsid w:val="002A509D"/>
    <w:rsid w:val="002A5101"/>
    <w:rsid w:val="002A64BF"/>
    <w:rsid w:val="002A6BE2"/>
    <w:rsid w:val="002A7C14"/>
    <w:rsid w:val="002B070E"/>
    <w:rsid w:val="002B45A3"/>
    <w:rsid w:val="002B4A3D"/>
    <w:rsid w:val="002B4EB8"/>
    <w:rsid w:val="002B51F4"/>
    <w:rsid w:val="002B578B"/>
    <w:rsid w:val="002B78BA"/>
    <w:rsid w:val="002B7CA0"/>
    <w:rsid w:val="002C0856"/>
    <w:rsid w:val="002C21E5"/>
    <w:rsid w:val="002C334A"/>
    <w:rsid w:val="002C33AC"/>
    <w:rsid w:val="002C406F"/>
    <w:rsid w:val="002C45BB"/>
    <w:rsid w:val="002C4B76"/>
    <w:rsid w:val="002C6424"/>
    <w:rsid w:val="002C6FDA"/>
    <w:rsid w:val="002C715C"/>
    <w:rsid w:val="002C74E4"/>
    <w:rsid w:val="002D0916"/>
    <w:rsid w:val="002D0FBA"/>
    <w:rsid w:val="002D101E"/>
    <w:rsid w:val="002D1486"/>
    <w:rsid w:val="002D1C31"/>
    <w:rsid w:val="002D1ED3"/>
    <w:rsid w:val="002D3776"/>
    <w:rsid w:val="002D3920"/>
    <w:rsid w:val="002D398A"/>
    <w:rsid w:val="002D4118"/>
    <w:rsid w:val="002D5B85"/>
    <w:rsid w:val="002D5F82"/>
    <w:rsid w:val="002D6E09"/>
    <w:rsid w:val="002E07CA"/>
    <w:rsid w:val="002E08D7"/>
    <w:rsid w:val="002E1B07"/>
    <w:rsid w:val="002E23CC"/>
    <w:rsid w:val="002E343C"/>
    <w:rsid w:val="002E47C3"/>
    <w:rsid w:val="002E4A21"/>
    <w:rsid w:val="002E50A6"/>
    <w:rsid w:val="002E6026"/>
    <w:rsid w:val="002E690B"/>
    <w:rsid w:val="002E6EB7"/>
    <w:rsid w:val="002E72ED"/>
    <w:rsid w:val="002F05DD"/>
    <w:rsid w:val="002F0D2B"/>
    <w:rsid w:val="002F150E"/>
    <w:rsid w:val="002F3DF7"/>
    <w:rsid w:val="002F46B6"/>
    <w:rsid w:val="002F496B"/>
    <w:rsid w:val="002F6F15"/>
    <w:rsid w:val="003002E9"/>
    <w:rsid w:val="00301236"/>
    <w:rsid w:val="003039DF"/>
    <w:rsid w:val="00304CBE"/>
    <w:rsid w:val="00305015"/>
    <w:rsid w:val="0031336F"/>
    <w:rsid w:val="00314976"/>
    <w:rsid w:val="00316EBC"/>
    <w:rsid w:val="00317A96"/>
    <w:rsid w:val="0032054E"/>
    <w:rsid w:val="00321AE5"/>
    <w:rsid w:val="00322F7E"/>
    <w:rsid w:val="00322F8C"/>
    <w:rsid w:val="003231A4"/>
    <w:rsid w:val="003237F5"/>
    <w:rsid w:val="00324885"/>
    <w:rsid w:val="003261A7"/>
    <w:rsid w:val="0032675C"/>
    <w:rsid w:val="00327567"/>
    <w:rsid w:val="0033101F"/>
    <w:rsid w:val="00331186"/>
    <w:rsid w:val="00331B35"/>
    <w:rsid w:val="00333697"/>
    <w:rsid w:val="00334B1B"/>
    <w:rsid w:val="00335FD1"/>
    <w:rsid w:val="003365B1"/>
    <w:rsid w:val="00336E82"/>
    <w:rsid w:val="00340633"/>
    <w:rsid w:val="00340C49"/>
    <w:rsid w:val="00341261"/>
    <w:rsid w:val="003438A3"/>
    <w:rsid w:val="00343B26"/>
    <w:rsid w:val="003459BD"/>
    <w:rsid w:val="003467B9"/>
    <w:rsid w:val="00346E24"/>
    <w:rsid w:val="00347155"/>
    <w:rsid w:val="003478F0"/>
    <w:rsid w:val="00347AAD"/>
    <w:rsid w:val="003512D1"/>
    <w:rsid w:val="00352191"/>
    <w:rsid w:val="00352377"/>
    <w:rsid w:val="003544D7"/>
    <w:rsid w:val="00354738"/>
    <w:rsid w:val="00354CC2"/>
    <w:rsid w:val="0035542A"/>
    <w:rsid w:val="00356EC6"/>
    <w:rsid w:val="00357F86"/>
    <w:rsid w:val="00360A8D"/>
    <w:rsid w:val="00361145"/>
    <w:rsid w:val="00361514"/>
    <w:rsid w:val="00362117"/>
    <w:rsid w:val="00362F68"/>
    <w:rsid w:val="00364E9B"/>
    <w:rsid w:val="00365029"/>
    <w:rsid w:val="00365278"/>
    <w:rsid w:val="003665A4"/>
    <w:rsid w:val="0036740E"/>
    <w:rsid w:val="003679AA"/>
    <w:rsid w:val="003704C3"/>
    <w:rsid w:val="00370708"/>
    <w:rsid w:val="00370874"/>
    <w:rsid w:val="003711F0"/>
    <w:rsid w:val="00371C8E"/>
    <w:rsid w:val="00371ED9"/>
    <w:rsid w:val="0037300F"/>
    <w:rsid w:val="003740C8"/>
    <w:rsid w:val="0037428A"/>
    <w:rsid w:val="0037575D"/>
    <w:rsid w:val="00375A58"/>
    <w:rsid w:val="00376910"/>
    <w:rsid w:val="00376DCD"/>
    <w:rsid w:val="003770E5"/>
    <w:rsid w:val="00377DBE"/>
    <w:rsid w:val="0038028F"/>
    <w:rsid w:val="00380A77"/>
    <w:rsid w:val="00381643"/>
    <w:rsid w:val="00381D4C"/>
    <w:rsid w:val="00381E68"/>
    <w:rsid w:val="00382497"/>
    <w:rsid w:val="003834C6"/>
    <w:rsid w:val="00384CE7"/>
    <w:rsid w:val="00384DF7"/>
    <w:rsid w:val="00384E2D"/>
    <w:rsid w:val="00384F23"/>
    <w:rsid w:val="00385B85"/>
    <w:rsid w:val="00390FCB"/>
    <w:rsid w:val="003925E0"/>
    <w:rsid w:val="00392820"/>
    <w:rsid w:val="0039542C"/>
    <w:rsid w:val="00395724"/>
    <w:rsid w:val="00395C27"/>
    <w:rsid w:val="00397053"/>
    <w:rsid w:val="003A04AC"/>
    <w:rsid w:val="003A217B"/>
    <w:rsid w:val="003A3135"/>
    <w:rsid w:val="003A4E1C"/>
    <w:rsid w:val="003A6F3E"/>
    <w:rsid w:val="003A6FA0"/>
    <w:rsid w:val="003A73FB"/>
    <w:rsid w:val="003B0E27"/>
    <w:rsid w:val="003B1855"/>
    <w:rsid w:val="003B1B1C"/>
    <w:rsid w:val="003B1B80"/>
    <w:rsid w:val="003B4868"/>
    <w:rsid w:val="003B56AD"/>
    <w:rsid w:val="003B5805"/>
    <w:rsid w:val="003B6070"/>
    <w:rsid w:val="003B69BA"/>
    <w:rsid w:val="003B7C92"/>
    <w:rsid w:val="003B7E7B"/>
    <w:rsid w:val="003C0F8D"/>
    <w:rsid w:val="003C2976"/>
    <w:rsid w:val="003C29EC"/>
    <w:rsid w:val="003C3BF3"/>
    <w:rsid w:val="003C3EB1"/>
    <w:rsid w:val="003C3EC9"/>
    <w:rsid w:val="003C4AF1"/>
    <w:rsid w:val="003C4F5A"/>
    <w:rsid w:val="003C5D5E"/>
    <w:rsid w:val="003C6116"/>
    <w:rsid w:val="003C7560"/>
    <w:rsid w:val="003D03AB"/>
    <w:rsid w:val="003D0712"/>
    <w:rsid w:val="003D112F"/>
    <w:rsid w:val="003D27CE"/>
    <w:rsid w:val="003D2B30"/>
    <w:rsid w:val="003D3332"/>
    <w:rsid w:val="003D4D27"/>
    <w:rsid w:val="003D5454"/>
    <w:rsid w:val="003D5B2F"/>
    <w:rsid w:val="003D6EE1"/>
    <w:rsid w:val="003D7131"/>
    <w:rsid w:val="003D73A8"/>
    <w:rsid w:val="003E19CF"/>
    <w:rsid w:val="003E206D"/>
    <w:rsid w:val="003E2A16"/>
    <w:rsid w:val="003E464D"/>
    <w:rsid w:val="003E4837"/>
    <w:rsid w:val="003E4C50"/>
    <w:rsid w:val="003E4C7C"/>
    <w:rsid w:val="003E4D52"/>
    <w:rsid w:val="003E5292"/>
    <w:rsid w:val="003E54C6"/>
    <w:rsid w:val="003F24E1"/>
    <w:rsid w:val="003F6A9E"/>
    <w:rsid w:val="003F71AD"/>
    <w:rsid w:val="003F7592"/>
    <w:rsid w:val="003F7638"/>
    <w:rsid w:val="003F7834"/>
    <w:rsid w:val="003F7B47"/>
    <w:rsid w:val="003F7D6E"/>
    <w:rsid w:val="0040065A"/>
    <w:rsid w:val="00400E42"/>
    <w:rsid w:val="00401C85"/>
    <w:rsid w:val="00402386"/>
    <w:rsid w:val="004032FF"/>
    <w:rsid w:val="004036E0"/>
    <w:rsid w:val="0040376D"/>
    <w:rsid w:val="00403E0C"/>
    <w:rsid w:val="00404D95"/>
    <w:rsid w:val="00405507"/>
    <w:rsid w:val="004059BA"/>
    <w:rsid w:val="00405F3D"/>
    <w:rsid w:val="00405F65"/>
    <w:rsid w:val="00406781"/>
    <w:rsid w:val="00410779"/>
    <w:rsid w:val="00410B82"/>
    <w:rsid w:val="004118EB"/>
    <w:rsid w:val="004119D6"/>
    <w:rsid w:val="00412C7A"/>
    <w:rsid w:val="00412EDA"/>
    <w:rsid w:val="00415259"/>
    <w:rsid w:val="00416157"/>
    <w:rsid w:val="00421070"/>
    <w:rsid w:val="0042120A"/>
    <w:rsid w:val="00421CF1"/>
    <w:rsid w:val="0042273E"/>
    <w:rsid w:val="00424D8B"/>
    <w:rsid w:val="0042656F"/>
    <w:rsid w:val="004270C8"/>
    <w:rsid w:val="004273B1"/>
    <w:rsid w:val="00427F20"/>
    <w:rsid w:val="00431923"/>
    <w:rsid w:val="00431F11"/>
    <w:rsid w:val="004327DE"/>
    <w:rsid w:val="0043381F"/>
    <w:rsid w:val="00434A56"/>
    <w:rsid w:val="0043564D"/>
    <w:rsid w:val="0043688B"/>
    <w:rsid w:val="00437B3C"/>
    <w:rsid w:val="00437EC2"/>
    <w:rsid w:val="004408CC"/>
    <w:rsid w:val="004428E4"/>
    <w:rsid w:val="00442E9D"/>
    <w:rsid w:val="00442EF0"/>
    <w:rsid w:val="0044514B"/>
    <w:rsid w:val="0044534A"/>
    <w:rsid w:val="00445417"/>
    <w:rsid w:val="00447363"/>
    <w:rsid w:val="004510D0"/>
    <w:rsid w:val="0045144C"/>
    <w:rsid w:val="00451DAF"/>
    <w:rsid w:val="00451F6E"/>
    <w:rsid w:val="00452B6B"/>
    <w:rsid w:val="00452F9B"/>
    <w:rsid w:val="004533C9"/>
    <w:rsid w:val="00453B68"/>
    <w:rsid w:val="00456274"/>
    <w:rsid w:val="00456F23"/>
    <w:rsid w:val="00456F37"/>
    <w:rsid w:val="00457287"/>
    <w:rsid w:val="0045758C"/>
    <w:rsid w:val="0046022E"/>
    <w:rsid w:val="00460593"/>
    <w:rsid w:val="00460D8A"/>
    <w:rsid w:val="0046357B"/>
    <w:rsid w:val="00464E00"/>
    <w:rsid w:val="00464F52"/>
    <w:rsid w:val="00465FB5"/>
    <w:rsid w:val="004664E5"/>
    <w:rsid w:val="0047169B"/>
    <w:rsid w:val="00472B30"/>
    <w:rsid w:val="00474098"/>
    <w:rsid w:val="00474CC2"/>
    <w:rsid w:val="00475B18"/>
    <w:rsid w:val="00475C2B"/>
    <w:rsid w:val="00476823"/>
    <w:rsid w:val="00477079"/>
    <w:rsid w:val="00481806"/>
    <w:rsid w:val="00482F71"/>
    <w:rsid w:val="004839E1"/>
    <w:rsid w:val="00485C9F"/>
    <w:rsid w:val="0048783B"/>
    <w:rsid w:val="00487AAD"/>
    <w:rsid w:val="00491074"/>
    <w:rsid w:val="00491B84"/>
    <w:rsid w:val="00494562"/>
    <w:rsid w:val="00495DFC"/>
    <w:rsid w:val="00496853"/>
    <w:rsid w:val="00496B7D"/>
    <w:rsid w:val="00496D1C"/>
    <w:rsid w:val="004A1401"/>
    <w:rsid w:val="004A1BA6"/>
    <w:rsid w:val="004A2BFF"/>
    <w:rsid w:val="004A386C"/>
    <w:rsid w:val="004A4804"/>
    <w:rsid w:val="004A4CEC"/>
    <w:rsid w:val="004A532B"/>
    <w:rsid w:val="004A5FC5"/>
    <w:rsid w:val="004A74E2"/>
    <w:rsid w:val="004B02B5"/>
    <w:rsid w:val="004B059E"/>
    <w:rsid w:val="004B0B83"/>
    <w:rsid w:val="004B0BEE"/>
    <w:rsid w:val="004B155F"/>
    <w:rsid w:val="004B15AC"/>
    <w:rsid w:val="004B3A73"/>
    <w:rsid w:val="004B46DC"/>
    <w:rsid w:val="004B54B5"/>
    <w:rsid w:val="004B7EBF"/>
    <w:rsid w:val="004C1B9F"/>
    <w:rsid w:val="004C35FE"/>
    <w:rsid w:val="004C4DC6"/>
    <w:rsid w:val="004C5586"/>
    <w:rsid w:val="004C64B4"/>
    <w:rsid w:val="004C6830"/>
    <w:rsid w:val="004C692E"/>
    <w:rsid w:val="004C72DD"/>
    <w:rsid w:val="004D0287"/>
    <w:rsid w:val="004D082A"/>
    <w:rsid w:val="004D305B"/>
    <w:rsid w:val="004D3F14"/>
    <w:rsid w:val="004D4234"/>
    <w:rsid w:val="004D70C5"/>
    <w:rsid w:val="004D73C4"/>
    <w:rsid w:val="004D76E8"/>
    <w:rsid w:val="004E1991"/>
    <w:rsid w:val="004E3210"/>
    <w:rsid w:val="004E324B"/>
    <w:rsid w:val="004E3904"/>
    <w:rsid w:val="004E676D"/>
    <w:rsid w:val="004E6D3F"/>
    <w:rsid w:val="004E6D5F"/>
    <w:rsid w:val="004E74A0"/>
    <w:rsid w:val="004F034A"/>
    <w:rsid w:val="004F0A0B"/>
    <w:rsid w:val="004F1285"/>
    <w:rsid w:val="004F20D9"/>
    <w:rsid w:val="004F22B5"/>
    <w:rsid w:val="004F2A60"/>
    <w:rsid w:val="004F2D30"/>
    <w:rsid w:val="004F2DC0"/>
    <w:rsid w:val="004F3197"/>
    <w:rsid w:val="004F3817"/>
    <w:rsid w:val="004F49B8"/>
    <w:rsid w:val="004F5250"/>
    <w:rsid w:val="004F5C73"/>
    <w:rsid w:val="004F7753"/>
    <w:rsid w:val="004F7850"/>
    <w:rsid w:val="005003AE"/>
    <w:rsid w:val="00500AAE"/>
    <w:rsid w:val="00501391"/>
    <w:rsid w:val="005018A6"/>
    <w:rsid w:val="00501EC3"/>
    <w:rsid w:val="00501FD6"/>
    <w:rsid w:val="00503258"/>
    <w:rsid w:val="005037BA"/>
    <w:rsid w:val="00503F60"/>
    <w:rsid w:val="00503F8D"/>
    <w:rsid w:val="00504BF6"/>
    <w:rsid w:val="005065D0"/>
    <w:rsid w:val="00506A81"/>
    <w:rsid w:val="005078A3"/>
    <w:rsid w:val="00507E70"/>
    <w:rsid w:val="005119AB"/>
    <w:rsid w:val="00512FBA"/>
    <w:rsid w:val="0051389B"/>
    <w:rsid w:val="005139C0"/>
    <w:rsid w:val="00514176"/>
    <w:rsid w:val="00514313"/>
    <w:rsid w:val="0051547E"/>
    <w:rsid w:val="00515BBE"/>
    <w:rsid w:val="00515F89"/>
    <w:rsid w:val="005167C9"/>
    <w:rsid w:val="005170A4"/>
    <w:rsid w:val="00520614"/>
    <w:rsid w:val="0052372E"/>
    <w:rsid w:val="00524213"/>
    <w:rsid w:val="00524373"/>
    <w:rsid w:val="00524F22"/>
    <w:rsid w:val="0052549D"/>
    <w:rsid w:val="0052579A"/>
    <w:rsid w:val="00525893"/>
    <w:rsid w:val="00527F2C"/>
    <w:rsid w:val="005306A2"/>
    <w:rsid w:val="00531A09"/>
    <w:rsid w:val="005321EB"/>
    <w:rsid w:val="0053233F"/>
    <w:rsid w:val="00532805"/>
    <w:rsid w:val="00532B21"/>
    <w:rsid w:val="0053302E"/>
    <w:rsid w:val="00533B09"/>
    <w:rsid w:val="00534425"/>
    <w:rsid w:val="0053495F"/>
    <w:rsid w:val="00535393"/>
    <w:rsid w:val="00535590"/>
    <w:rsid w:val="00537D58"/>
    <w:rsid w:val="005404AE"/>
    <w:rsid w:val="00540CB1"/>
    <w:rsid w:val="0054138A"/>
    <w:rsid w:val="0054156F"/>
    <w:rsid w:val="00541FF1"/>
    <w:rsid w:val="00543A7A"/>
    <w:rsid w:val="00543CF8"/>
    <w:rsid w:val="0054414E"/>
    <w:rsid w:val="00544B2D"/>
    <w:rsid w:val="00545425"/>
    <w:rsid w:val="00545E60"/>
    <w:rsid w:val="00547EF7"/>
    <w:rsid w:val="00550D21"/>
    <w:rsid w:val="0055146D"/>
    <w:rsid w:val="00551FE8"/>
    <w:rsid w:val="005529E0"/>
    <w:rsid w:val="00553828"/>
    <w:rsid w:val="00554E37"/>
    <w:rsid w:val="0055600F"/>
    <w:rsid w:val="005632A2"/>
    <w:rsid w:val="00563AAB"/>
    <w:rsid w:val="00564CA0"/>
    <w:rsid w:val="0056567F"/>
    <w:rsid w:val="00566B98"/>
    <w:rsid w:val="00567472"/>
    <w:rsid w:val="00567FDB"/>
    <w:rsid w:val="00571CB2"/>
    <w:rsid w:val="00572E9E"/>
    <w:rsid w:val="00575B96"/>
    <w:rsid w:val="00577241"/>
    <w:rsid w:val="00580092"/>
    <w:rsid w:val="005814CC"/>
    <w:rsid w:val="00582F55"/>
    <w:rsid w:val="0058539D"/>
    <w:rsid w:val="00586313"/>
    <w:rsid w:val="005866A2"/>
    <w:rsid w:val="0058684D"/>
    <w:rsid w:val="00586EDC"/>
    <w:rsid w:val="0058752E"/>
    <w:rsid w:val="00587ED5"/>
    <w:rsid w:val="005903E8"/>
    <w:rsid w:val="0059075F"/>
    <w:rsid w:val="00591B79"/>
    <w:rsid w:val="005924E4"/>
    <w:rsid w:val="00592EE7"/>
    <w:rsid w:val="0059354B"/>
    <w:rsid w:val="00593D83"/>
    <w:rsid w:val="00593FA7"/>
    <w:rsid w:val="00595A73"/>
    <w:rsid w:val="005962E7"/>
    <w:rsid w:val="00596A7B"/>
    <w:rsid w:val="005A18D9"/>
    <w:rsid w:val="005A197A"/>
    <w:rsid w:val="005A26FA"/>
    <w:rsid w:val="005A370C"/>
    <w:rsid w:val="005A5CFC"/>
    <w:rsid w:val="005A73CB"/>
    <w:rsid w:val="005A78CD"/>
    <w:rsid w:val="005A7A74"/>
    <w:rsid w:val="005A7BD8"/>
    <w:rsid w:val="005B1CD5"/>
    <w:rsid w:val="005B3920"/>
    <w:rsid w:val="005B39F3"/>
    <w:rsid w:val="005B4EBD"/>
    <w:rsid w:val="005B5641"/>
    <w:rsid w:val="005B6105"/>
    <w:rsid w:val="005B63B2"/>
    <w:rsid w:val="005C182B"/>
    <w:rsid w:val="005C27AA"/>
    <w:rsid w:val="005C4376"/>
    <w:rsid w:val="005C6246"/>
    <w:rsid w:val="005C6878"/>
    <w:rsid w:val="005C786C"/>
    <w:rsid w:val="005C7DB4"/>
    <w:rsid w:val="005C7F35"/>
    <w:rsid w:val="005D1095"/>
    <w:rsid w:val="005D1E5F"/>
    <w:rsid w:val="005D25D3"/>
    <w:rsid w:val="005D28AD"/>
    <w:rsid w:val="005D28F9"/>
    <w:rsid w:val="005D2E4B"/>
    <w:rsid w:val="005D40E9"/>
    <w:rsid w:val="005D4A77"/>
    <w:rsid w:val="005D6B1F"/>
    <w:rsid w:val="005D777B"/>
    <w:rsid w:val="005D7B88"/>
    <w:rsid w:val="005E0207"/>
    <w:rsid w:val="005E10A6"/>
    <w:rsid w:val="005E11FE"/>
    <w:rsid w:val="005E3354"/>
    <w:rsid w:val="005E3A80"/>
    <w:rsid w:val="005E4B87"/>
    <w:rsid w:val="005E55AA"/>
    <w:rsid w:val="005E5789"/>
    <w:rsid w:val="005E5A0A"/>
    <w:rsid w:val="005E6E2A"/>
    <w:rsid w:val="005F0C93"/>
    <w:rsid w:val="005F141C"/>
    <w:rsid w:val="005F3D23"/>
    <w:rsid w:val="005F4013"/>
    <w:rsid w:val="005F4420"/>
    <w:rsid w:val="005F48C8"/>
    <w:rsid w:val="005F6284"/>
    <w:rsid w:val="005F652A"/>
    <w:rsid w:val="005F7422"/>
    <w:rsid w:val="00600A6D"/>
    <w:rsid w:val="00600B04"/>
    <w:rsid w:val="006016F9"/>
    <w:rsid w:val="0060194C"/>
    <w:rsid w:val="00601B0E"/>
    <w:rsid w:val="00601E82"/>
    <w:rsid w:val="0060313F"/>
    <w:rsid w:val="00603803"/>
    <w:rsid w:val="00603B87"/>
    <w:rsid w:val="00606DB0"/>
    <w:rsid w:val="006070C2"/>
    <w:rsid w:val="0061066C"/>
    <w:rsid w:val="00611511"/>
    <w:rsid w:val="00611B52"/>
    <w:rsid w:val="00613AFA"/>
    <w:rsid w:val="00615BEF"/>
    <w:rsid w:val="00616BA8"/>
    <w:rsid w:val="00616D90"/>
    <w:rsid w:val="006172BB"/>
    <w:rsid w:val="00617A32"/>
    <w:rsid w:val="00617B16"/>
    <w:rsid w:val="00622136"/>
    <w:rsid w:val="00622CB7"/>
    <w:rsid w:val="00622CEE"/>
    <w:rsid w:val="006231F3"/>
    <w:rsid w:val="00623587"/>
    <w:rsid w:val="00624034"/>
    <w:rsid w:val="0062410E"/>
    <w:rsid w:val="0062454C"/>
    <w:rsid w:val="006249E4"/>
    <w:rsid w:val="00624E45"/>
    <w:rsid w:val="00625B38"/>
    <w:rsid w:val="00626733"/>
    <w:rsid w:val="00627DA1"/>
    <w:rsid w:val="00630087"/>
    <w:rsid w:val="00631423"/>
    <w:rsid w:val="006321CA"/>
    <w:rsid w:val="006325DF"/>
    <w:rsid w:val="00632A8E"/>
    <w:rsid w:val="00632E5D"/>
    <w:rsid w:val="006330BA"/>
    <w:rsid w:val="0063395A"/>
    <w:rsid w:val="00635524"/>
    <w:rsid w:val="00635C34"/>
    <w:rsid w:val="00635DE0"/>
    <w:rsid w:val="0063639A"/>
    <w:rsid w:val="006379A8"/>
    <w:rsid w:val="0064064C"/>
    <w:rsid w:val="00640773"/>
    <w:rsid w:val="006407ED"/>
    <w:rsid w:val="00640BA6"/>
    <w:rsid w:val="00640C1B"/>
    <w:rsid w:val="006419CB"/>
    <w:rsid w:val="00641CB5"/>
    <w:rsid w:val="006424BB"/>
    <w:rsid w:val="0064253A"/>
    <w:rsid w:val="00642B33"/>
    <w:rsid w:val="00642E22"/>
    <w:rsid w:val="00642FAE"/>
    <w:rsid w:val="00643BE7"/>
    <w:rsid w:val="00643C72"/>
    <w:rsid w:val="00644038"/>
    <w:rsid w:val="0064461D"/>
    <w:rsid w:val="00644B45"/>
    <w:rsid w:val="00644B7A"/>
    <w:rsid w:val="00645B8E"/>
    <w:rsid w:val="00646703"/>
    <w:rsid w:val="006468C8"/>
    <w:rsid w:val="00647774"/>
    <w:rsid w:val="00647814"/>
    <w:rsid w:val="006510FF"/>
    <w:rsid w:val="00651841"/>
    <w:rsid w:val="00651F82"/>
    <w:rsid w:val="0065228F"/>
    <w:rsid w:val="0065251E"/>
    <w:rsid w:val="00652C8C"/>
    <w:rsid w:val="00652DAF"/>
    <w:rsid w:val="00652ECA"/>
    <w:rsid w:val="00654DD6"/>
    <w:rsid w:val="00657413"/>
    <w:rsid w:val="00657F80"/>
    <w:rsid w:val="00661711"/>
    <w:rsid w:val="006625BB"/>
    <w:rsid w:val="006634A1"/>
    <w:rsid w:val="00663EBF"/>
    <w:rsid w:val="0066405D"/>
    <w:rsid w:val="006660B1"/>
    <w:rsid w:val="006667EE"/>
    <w:rsid w:val="006670F1"/>
    <w:rsid w:val="006676CC"/>
    <w:rsid w:val="00667D03"/>
    <w:rsid w:val="00667DE6"/>
    <w:rsid w:val="0067176E"/>
    <w:rsid w:val="0067178D"/>
    <w:rsid w:val="00672047"/>
    <w:rsid w:val="006726F8"/>
    <w:rsid w:val="00672BA8"/>
    <w:rsid w:val="00672CA1"/>
    <w:rsid w:val="00672CAF"/>
    <w:rsid w:val="00673616"/>
    <w:rsid w:val="00674160"/>
    <w:rsid w:val="00674911"/>
    <w:rsid w:val="006769B8"/>
    <w:rsid w:val="00677EFD"/>
    <w:rsid w:val="006802DE"/>
    <w:rsid w:val="00680FA2"/>
    <w:rsid w:val="006814A0"/>
    <w:rsid w:val="0068174A"/>
    <w:rsid w:val="00681BD8"/>
    <w:rsid w:val="006856A9"/>
    <w:rsid w:val="0068624C"/>
    <w:rsid w:val="00686673"/>
    <w:rsid w:val="00687062"/>
    <w:rsid w:val="00687346"/>
    <w:rsid w:val="00687846"/>
    <w:rsid w:val="0069252B"/>
    <w:rsid w:val="00692571"/>
    <w:rsid w:val="006926E5"/>
    <w:rsid w:val="00692735"/>
    <w:rsid w:val="006927B9"/>
    <w:rsid w:val="0069308E"/>
    <w:rsid w:val="0069333C"/>
    <w:rsid w:val="006935D5"/>
    <w:rsid w:val="00693876"/>
    <w:rsid w:val="00693F27"/>
    <w:rsid w:val="0069448E"/>
    <w:rsid w:val="00696BEB"/>
    <w:rsid w:val="00697457"/>
    <w:rsid w:val="00697636"/>
    <w:rsid w:val="00697822"/>
    <w:rsid w:val="00697E6A"/>
    <w:rsid w:val="006A1A34"/>
    <w:rsid w:val="006A2126"/>
    <w:rsid w:val="006A3678"/>
    <w:rsid w:val="006A3F25"/>
    <w:rsid w:val="006A48B1"/>
    <w:rsid w:val="006A4EFC"/>
    <w:rsid w:val="006A4F35"/>
    <w:rsid w:val="006A5D65"/>
    <w:rsid w:val="006A7200"/>
    <w:rsid w:val="006A793B"/>
    <w:rsid w:val="006A7A0B"/>
    <w:rsid w:val="006A7B02"/>
    <w:rsid w:val="006B0063"/>
    <w:rsid w:val="006B02EF"/>
    <w:rsid w:val="006B17C0"/>
    <w:rsid w:val="006B17E5"/>
    <w:rsid w:val="006B1C60"/>
    <w:rsid w:val="006B29BF"/>
    <w:rsid w:val="006B2A66"/>
    <w:rsid w:val="006B36DE"/>
    <w:rsid w:val="006B3F49"/>
    <w:rsid w:val="006B414C"/>
    <w:rsid w:val="006B41EA"/>
    <w:rsid w:val="006B457B"/>
    <w:rsid w:val="006B477A"/>
    <w:rsid w:val="006B4980"/>
    <w:rsid w:val="006B593D"/>
    <w:rsid w:val="006B7935"/>
    <w:rsid w:val="006B7B37"/>
    <w:rsid w:val="006C09EC"/>
    <w:rsid w:val="006C119D"/>
    <w:rsid w:val="006C1A78"/>
    <w:rsid w:val="006C1EFC"/>
    <w:rsid w:val="006C1FA8"/>
    <w:rsid w:val="006C303C"/>
    <w:rsid w:val="006C328D"/>
    <w:rsid w:val="006C3510"/>
    <w:rsid w:val="006C374F"/>
    <w:rsid w:val="006C480F"/>
    <w:rsid w:val="006C5875"/>
    <w:rsid w:val="006C5F91"/>
    <w:rsid w:val="006C6C66"/>
    <w:rsid w:val="006C6D36"/>
    <w:rsid w:val="006D0850"/>
    <w:rsid w:val="006D1F6B"/>
    <w:rsid w:val="006D293B"/>
    <w:rsid w:val="006D4189"/>
    <w:rsid w:val="006D5182"/>
    <w:rsid w:val="006D57FB"/>
    <w:rsid w:val="006D637C"/>
    <w:rsid w:val="006D6761"/>
    <w:rsid w:val="006E07F9"/>
    <w:rsid w:val="006E20E2"/>
    <w:rsid w:val="006E280B"/>
    <w:rsid w:val="006E35F3"/>
    <w:rsid w:val="006E3780"/>
    <w:rsid w:val="006E4E93"/>
    <w:rsid w:val="006E6639"/>
    <w:rsid w:val="006F01E9"/>
    <w:rsid w:val="006F02FB"/>
    <w:rsid w:val="006F0960"/>
    <w:rsid w:val="006F1C56"/>
    <w:rsid w:val="006F2B0D"/>
    <w:rsid w:val="006F3498"/>
    <w:rsid w:val="006F35EE"/>
    <w:rsid w:val="006F3D1C"/>
    <w:rsid w:val="006F46DF"/>
    <w:rsid w:val="006F5DEE"/>
    <w:rsid w:val="006F7522"/>
    <w:rsid w:val="006F7D6C"/>
    <w:rsid w:val="00700419"/>
    <w:rsid w:val="0070160E"/>
    <w:rsid w:val="007019CF"/>
    <w:rsid w:val="0070250A"/>
    <w:rsid w:val="00702775"/>
    <w:rsid w:val="00702BB2"/>
    <w:rsid w:val="00703214"/>
    <w:rsid w:val="00706F7B"/>
    <w:rsid w:val="0070767C"/>
    <w:rsid w:val="00707DEE"/>
    <w:rsid w:val="0071019F"/>
    <w:rsid w:val="00711040"/>
    <w:rsid w:val="007114F5"/>
    <w:rsid w:val="00713051"/>
    <w:rsid w:val="007139C5"/>
    <w:rsid w:val="00714F62"/>
    <w:rsid w:val="00715189"/>
    <w:rsid w:val="00715718"/>
    <w:rsid w:val="007205C6"/>
    <w:rsid w:val="00720866"/>
    <w:rsid w:val="00720CD9"/>
    <w:rsid w:val="00726668"/>
    <w:rsid w:val="007314B1"/>
    <w:rsid w:val="00731D43"/>
    <w:rsid w:val="007322D8"/>
    <w:rsid w:val="007336E9"/>
    <w:rsid w:val="007341D8"/>
    <w:rsid w:val="007356B7"/>
    <w:rsid w:val="00735B7A"/>
    <w:rsid w:val="00736690"/>
    <w:rsid w:val="00736E62"/>
    <w:rsid w:val="00737350"/>
    <w:rsid w:val="00737CAD"/>
    <w:rsid w:val="00740DEE"/>
    <w:rsid w:val="00741703"/>
    <w:rsid w:val="00742DC8"/>
    <w:rsid w:val="007438DC"/>
    <w:rsid w:val="00743DBC"/>
    <w:rsid w:val="007443C6"/>
    <w:rsid w:val="0074491A"/>
    <w:rsid w:val="0074491D"/>
    <w:rsid w:val="007479C1"/>
    <w:rsid w:val="00750AB1"/>
    <w:rsid w:val="00751ABC"/>
    <w:rsid w:val="00751EB0"/>
    <w:rsid w:val="00752477"/>
    <w:rsid w:val="007541D2"/>
    <w:rsid w:val="007544F9"/>
    <w:rsid w:val="00754596"/>
    <w:rsid w:val="007545AB"/>
    <w:rsid w:val="00754A3C"/>
    <w:rsid w:val="007567BF"/>
    <w:rsid w:val="007579CE"/>
    <w:rsid w:val="00757E4A"/>
    <w:rsid w:val="00764C37"/>
    <w:rsid w:val="00765D32"/>
    <w:rsid w:val="007660CE"/>
    <w:rsid w:val="0076677D"/>
    <w:rsid w:val="007708C3"/>
    <w:rsid w:val="007710DA"/>
    <w:rsid w:val="00771C29"/>
    <w:rsid w:val="00772BF6"/>
    <w:rsid w:val="00772FFB"/>
    <w:rsid w:val="0077452F"/>
    <w:rsid w:val="00774957"/>
    <w:rsid w:val="00775F31"/>
    <w:rsid w:val="00776A17"/>
    <w:rsid w:val="00777483"/>
    <w:rsid w:val="00780132"/>
    <w:rsid w:val="007803F4"/>
    <w:rsid w:val="0078260C"/>
    <w:rsid w:val="00782EE5"/>
    <w:rsid w:val="0078310A"/>
    <w:rsid w:val="00783338"/>
    <w:rsid w:val="00783C75"/>
    <w:rsid w:val="007861C2"/>
    <w:rsid w:val="00786340"/>
    <w:rsid w:val="00786ED5"/>
    <w:rsid w:val="00787862"/>
    <w:rsid w:val="007902DE"/>
    <w:rsid w:val="00790C7E"/>
    <w:rsid w:val="00791647"/>
    <w:rsid w:val="007921AA"/>
    <w:rsid w:val="00792869"/>
    <w:rsid w:val="007929C6"/>
    <w:rsid w:val="00792BD8"/>
    <w:rsid w:val="007930F4"/>
    <w:rsid w:val="00793CF8"/>
    <w:rsid w:val="007948C8"/>
    <w:rsid w:val="007948FD"/>
    <w:rsid w:val="00795090"/>
    <w:rsid w:val="00795D25"/>
    <w:rsid w:val="007961B5"/>
    <w:rsid w:val="007A061C"/>
    <w:rsid w:val="007A1753"/>
    <w:rsid w:val="007A285D"/>
    <w:rsid w:val="007A2FB5"/>
    <w:rsid w:val="007A2FC6"/>
    <w:rsid w:val="007A382B"/>
    <w:rsid w:val="007A38DC"/>
    <w:rsid w:val="007A45C4"/>
    <w:rsid w:val="007A4E14"/>
    <w:rsid w:val="007A4F70"/>
    <w:rsid w:val="007A5E3B"/>
    <w:rsid w:val="007A733F"/>
    <w:rsid w:val="007B0797"/>
    <w:rsid w:val="007B0D41"/>
    <w:rsid w:val="007B13FD"/>
    <w:rsid w:val="007B1453"/>
    <w:rsid w:val="007B189A"/>
    <w:rsid w:val="007B19C0"/>
    <w:rsid w:val="007B26B6"/>
    <w:rsid w:val="007B3D62"/>
    <w:rsid w:val="007B505A"/>
    <w:rsid w:val="007B5618"/>
    <w:rsid w:val="007B56EE"/>
    <w:rsid w:val="007B64DE"/>
    <w:rsid w:val="007B78F5"/>
    <w:rsid w:val="007B7913"/>
    <w:rsid w:val="007B796C"/>
    <w:rsid w:val="007C1B23"/>
    <w:rsid w:val="007C2941"/>
    <w:rsid w:val="007C3A28"/>
    <w:rsid w:val="007C4FF3"/>
    <w:rsid w:val="007C62E4"/>
    <w:rsid w:val="007C6B41"/>
    <w:rsid w:val="007C6D2A"/>
    <w:rsid w:val="007D1189"/>
    <w:rsid w:val="007D18A3"/>
    <w:rsid w:val="007D1937"/>
    <w:rsid w:val="007D1AA2"/>
    <w:rsid w:val="007D205F"/>
    <w:rsid w:val="007D3867"/>
    <w:rsid w:val="007D3DBB"/>
    <w:rsid w:val="007D4CBE"/>
    <w:rsid w:val="007D5823"/>
    <w:rsid w:val="007D6758"/>
    <w:rsid w:val="007D67BA"/>
    <w:rsid w:val="007D7008"/>
    <w:rsid w:val="007D7B8F"/>
    <w:rsid w:val="007E027A"/>
    <w:rsid w:val="007E0EAC"/>
    <w:rsid w:val="007E1280"/>
    <w:rsid w:val="007E2004"/>
    <w:rsid w:val="007E4CFB"/>
    <w:rsid w:val="007E4DCC"/>
    <w:rsid w:val="007E4F5F"/>
    <w:rsid w:val="007E5AFB"/>
    <w:rsid w:val="007E68B4"/>
    <w:rsid w:val="007E71E9"/>
    <w:rsid w:val="007E75F6"/>
    <w:rsid w:val="007E78F6"/>
    <w:rsid w:val="007F0097"/>
    <w:rsid w:val="007F0148"/>
    <w:rsid w:val="007F35B0"/>
    <w:rsid w:val="007F4967"/>
    <w:rsid w:val="007F4C83"/>
    <w:rsid w:val="007F518F"/>
    <w:rsid w:val="00800326"/>
    <w:rsid w:val="00800E36"/>
    <w:rsid w:val="00802AEB"/>
    <w:rsid w:val="00804957"/>
    <w:rsid w:val="0080568F"/>
    <w:rsid w:val="0080588B"/>
    <w:rsid w:val="00805AEC"/>
    <w:rsid w:val="00805F36"/>
    <w:rsid w:val="008062C4"/>
    <w:rsid w:val="00806B9A"/>
    <w:rsid w:val="00807918"/>
    <w:rsid w:val="00807E1B"/>
    <w:rsid w:val="00810F85"/>
    <w:rsid w:val="00811541"/>
    <w:rsid w:val="008143A3"/>
    <w:rsid w:val="008149D6"/>
    <w:rsid w:val="00814B32"/>
    <w:rsid w:val="00816F16"/>
    <w:rsid w:val="00820239"/>
    <w:rsid w:val="00821001"/>
    <w:rsid w:val="008247C2"/>
    <w:rsid w:val="00824AA5"/>
    <w:rsid w:val="008275C6"/>
    <w:rsid w:val="0082793F"/>
    <w:rsid w:val="00830196"/>
    <w:rsid w:val="0083053D"/>
    <w:rsid w:val="00831298"/>
    <w:rsid w:val="008312AC"/>
    <w:rsid w:val="00831D0C"/>
    <w:rsid w:val="008321DB"/>
    <w:rsid w:val="00832591"/>
    <w:rsid w:val="00833319"/>
    <w:rsid w:val="00833405"/>
    <w:rsid w:val="00834B6D"/>
    <w:rsid w:val="0083521A"/>
    <w:rsid w:val="008358F0"/>
    <w:rsid w:val="00835CF3"/>
    <w:rsid w:val="00836797"/>
    <w:rsid w:val="00836C0F"/>
    <w:rsid w:val="008410D6"/>
    <w:rsid w:val="00842CF2"/>
    <w:rsid w:val="00843386"/>
    <w:rsid w:val="0084551A"/>
    <w:rsid w:val="00845B1B"/>
    <w:rsid w:val="00846FEE"/>
    <w:rsid w:val="00847122"/>
    <w:rsid w:val="00850296"/>
    <w:rsid w:val="00850791"/>
    <w:rsid w:val="00850C21"/>
    <w:rsid w:val="00851119"/>
    <w:rsid w:val="00851835"/>
    <w:rsid w:val="00851C58"/>
    <w:rsid w:val="00851CF2"/>
    <w:rsid w:val="008530B1"/>
    <w:rsid w:val="00853B48"/>
    <w:rsid w:val="0085455C"/>
    <w:rsid w:val="00854DEC"/>
    <w:rsid w:val="0085575E"/>
    <w:rsid w:val="00855DBB"/>
    <w:rsid w:val="008565A0"/>
    <w:rsid w:val="00857BBA"/>
    <w:rsid w:val="00861C1A"/>
    <w:rsid w:val="00862213"/>
    <w:rsid w:val="00863158"/>
    <w:rsid w:val="0086769C"/>
    <w:rsid w:val="00867A6C"/>
    <w:rsid w:val="00870EC2"/>
    <w:rsid w:val="00871A82"/>
    <w:rsid w:val="0087225C"/>
    <w:rsid w:val="00872A90"/>
    <w:rsid w:val="008737C5"/>
    <w:rsid w:val="00875065"/>
    <w:rsid w:val="00877A8C"/>
    <w:rsid w:val="00881493"/>
    <w:rsid w:val="00881738"/>
    <w:rsid w:val="008822FB"/>
    <w:rsid w:val="00882933"/>
    <w:rsid w:val="00882CEE"/>
    <w:rsid w:val="00883760"/>
    <w:rsid w:val="008844A5"/>
    <w:rsid w:val="00885165"/>
    <w:rsid w:val="008852FF"/>
    <w:rsid w:val="00885FB4"/>
    <w:rsid w:val="00886D04"/>
    <w:rsid w:val="008871EA"/>
    <w:rsid w:val="008901CD"/>
    <w:rsid w:val="008928BB"/>
    <w:rsid w:val="00892ACE"/>
    <w:rsid w:val="00892B14"/>
    <w:rsid w:val="0089418C"/>
    <w:rsid w:val="008944B8"/>
    <w:rsid w:val="00894706"/>
    <w:rsid w:val="008960D7"/>
    <w:rsid w:val="00896D80"/>
    <w:rsid w:val="0089727E"/>
    <w:rsid w:val="008975F6"/>
    <w:rsid w:val="008A04F7"/>
    <w:rsid w:val="008A0C88"/>
    <w:rsid w:val="008A0E11"/>
    <w:rsid w:val="008A585E"/>
    <w:rsid w:val="008A6C3C"/>
    <w:rsid w:val="008A75F8"/>
    <w:rsid w:val="008A7DE8"/>
    <w:rsid w:val="008B0156"/>
    <w:rsid w:val="008B1579"/>
    <w:rsid w:val="008B183E"/>
    <w:rsid w:val="008B586E"/>
    <w:rsid w:val="008B5CAA"/>
    <w:rsid w:val="008B5F81"/>
    <w:rsid w:val="008C0B29"/>
    <w:rsid w:val="008C1F98"/>
    <w:rsid w:val="008C3483"/>
    <w:rsid w:val="008C3A15"/>
    <w:rsid w:val="008C4E5A"/>
    <w:rsid w:val="008C542B"/>
    <w:rsid w:val="008C6738"/>
    <w:rsid w:val="008D01B5"/>
    <w:rsid w:val="008D0383"/>
    <w:rsid w:val="008D0467"/>
    <w:rsid w:val="008D0AB0"/>
    <w:rsid w:val="008D2639"/>
    <w:rsid w:val="008D4411"/>
    <w:rsid w:val="008D5FE7"/>
    <w:rsid w:val="008D66E1"/>
    <w:rsid w:val="008D69BB"/>
    <w:rsid w:val="008E06E8"/>
    <w:rsid w:val="008E2825"/>
    <w:rsid w:val="008E3352"/>
    <w:rsid w:val="008E3471"/>
    <w:rsid w:val="008E3D48"/>
    <w:rsid w:val="008E6902"/>
    <w:rsid w:val="008E7547"/>
    <w:rsid w:val="008E7AB8"/>
    <w:rsid w:val="008F0296"/>
    <w:rsid w:val="008F0330"/>
    <w:rsid w:val="008F14D5"/>
    <w:rsid w:val="008F18CC"/>
    <w:rsid w:val="008F2032"/>
    <w:rsid w:val="008F26C3"/>
    <w:rsid w:val="008F2CD8"/>
    <w:rsid w:val="008F4A83"/>
    <w:rsid w:val="008F5142"/>
    <w:rsid w:val="008F5589"/>
    <w:rsid w:val="008F588D"/>
    <w:rsid w:val="008F5FE6"/>
    <w:rsid w:val="008F692E"/>
    <w:rsid w:val="008F7A0B"/>
    <w:rsid w:val="008F7E15"/>
    <w:rsid w:val="00902F6A"/>
    <w:rsid w:val="00903BE7"/>
    <w:rsid w:val="00904446"/>
    <w:rsid w:val="009067B4"/>
    <w:rsid w:val="009067D7"/>
    <w:rsid w:val="00910FC6"/>
    <w:rsid w:val="009120FC"/>
    <w:rsid w:val="0091399E"/>
    <w:rsid w:val="00913BED"/>
    <w:rsid w:val="009148AA"/>
    <w:rsid w:val="0091646D"/>
    <w:rsid w:val="00917210"/>
    <w:rsid w:val="00917D4A"/>
    <w:rsid w:val="00920AF3"/>
    <w:rsid w:val="00920DDD"/>
    <w:rsid w:val="00921B5C"/>
    <w:rsid w:val="009224A4"/>
    <w:rsid w:val="009234F2"/>
    <w:rsid w:val="00924992"/>
    <w:rsid w:val="00924C24"/>
    <w:rsid w:val="009254B4"/>
    <w:rsid w:val="00925F24"/>
    <w:rsid w:val="00927073"/>
    <w:rsid w:val="00933C8A"/>
    <w:rsid w:val="00934A4B"/>
    <w:rsid w:val="009352FD"/>
    <w:rsid w:val="00935C3D"/>
    <w:rsid w:val="00936A57"/>
    <w:rsid w:val="00937F43"/>
    <w:rsid w:val="00942416"/>
    <w:rsid w:val="00942678"/>
    <w:rsid w:val="0094392C"/>
    <w:rsid w:val="00943C0B"/>
    <w:rsid w:val="00944EF2"/>
    <w:rsid w:val="00950050"/>
    <w:rsid w:val="00950E5B"/>
    <w:rsid w:val="009517B7"/>
    <w:rsid w:val="00951D64"/>
    <w:rsid w:val="009532A0"/>
    <w:rsid w:val="00953422"/>
    <w:rsid w:val="00954FB2"/>
    <w:rsid w:val="0095532B"/>
    <w:rsid w:val="009560CE"/>
    <w:rsid w:val="0096107D"/>
    <w:rsid w:val="00961D46"/>
    <w:rsid w:val="00961E6C"/>
    <w:rsid w:val="0096276A"/>
    <w:rsid w:val="009639A2"/>
    <w:rsid w:val="009675E4"/>
    <w:rsid w:val="00967D27"/>
    <w:rsid w:val="00971581"/>
    <w:rsid w:val="00971C32"/>
    <w:rsid w:val="00972132"/>
    <w:rsid w:val="00972228"/>
    <w:rsid w:val="0097222D"/>
    <w:rsid w:val="00972C6F"/>
    <w:rsid w:val="00972F78"/>
    <w:rsid w:val="009752ED"/>
    <w:rsid w:val="0097576F"/>
    <w:rsid w:val="0097578B"/>
    <w:rsid w:val="00976A84"/>
    <w:rsid w:val="009773BB"/>
    <w:rsid w:val="00977A73"/>
    <w:rsid w:val="00977F29"/>
    <w:rsid w:val="0098025B"/>
    <w:rsid w:val="009806DB"/>
    <w:rsid w:val="00980C11"/>
    <w:rsid w:val="00980EEB"/>
    <w:rsid w:val="0098137F"/>
    <w:rsid w:val="00981BD8"/>
    <w:rsid w:val="009840D5"/>
    <w:rsid w:val="009852DC"/>
    <w:rsid w:val="0098642D"/>
    <w:rsid w:val="00986E58"/>
    <w:rsid w:val="009877F2"/>
    <w:rsid w:val="00990DB9"/>
    <w:rsid w:val="00991C44"/>
    <w:rsid w:val="00992479"/>
    <w:rsid w:val="00992C84"/>
    <w:rsid w:val="00993E47"/>
    <w:rsid w:val="009968F4"/>
    <w:rsid w:val="00996D07"/>
    <w:rsid w:val="00996DC7"/>
    <w:rsid w:val="009977DB"/>
    <w:rsid w:val="00997E93"/>
    <w:rsid w:val="009A0E4A"/>
    <w:rsid w:val="009A2239"/>
    <w:rsid w:val="009A4A35"/>
    <w:rsid w:val="009A5219"/>
    <w:rsid w:val="009A5C13"/>
    <w:rsid w:val="009B0472"/>
    <w:rsid w:val="009B0501"/>
    <w:rsid w:val="009B221A"/>
    <w:rsid w:val="009B3E1D"/>
    <w:rsid w:val="009B5233"/>
    <w:rsid w:val="009B5394"/>
    <w:rsid w:val="009B57CB"/>
    <w:rsid w:val="009B61B7"/>
    <w:rsid w:val="009B6521"/>
    <w:rsid w:val="009B703E"/>
    <w:rsid w:val="009B7B87"/>
    <w:rsid w:val="009C0171"/>
    <w:rsid w:val="009C0588"/>
    <w:rsid w:val="009C099C"/>
    <w:rsid w:val="009C1B59"/>
    <w:rsid w:val="009C279F"/>
    <w:rsid w:val="009C32CF"/>
    <w:rsid w:val="009C4E4A"/>
    <w:rsid w:val="009C543A"/>
    <w:rsid w:val="009C59E1"/>
    <w:rsid w:val="009D672A"/>
    <w:rsid w:val="009D6C60"/>
    <w:rsid w:val="009D7187"/>
    <w:rsid w:val="009D7CAD"/>
    <w:rsid w:val="009E08BE"/>
    <w:rsid w:val="009E3723"/>
    <w:rsid w:val="009E3A65"/>
    <w:rsid w:val="009E40A9"/>
    <w:rsid w:val="009E52CF"/>
    <w:rsid w:val="009E601E"/>
    <w:rsid w:val="009E635C"/>
    <w:rsid w:val="009E6B27"/>
    <w:rsid w:val="009E727F"/>
    <w:rsid w:val="009E7D4A"/>
    <w:rsid w:val="009F020E"/>
    <w:rsid w:val="009F03F8"/>
    <w:rsid w:val="009F08B3"/>
    <w:rsid w:val="009F1685"/>
    <w:rsid w:val="009F297B"/>
    <w:rsid w:val="009F2EDA"/>
    <w:rsid w:val="009F4E16"/>
    <w:rsid w:val="009F58C8"/>
    <w:rsid w:val="009F5D1A"/>
    <w:rsid w:val="009F61B9"/>
    <w:rsid w:val="009F6677"/>
    <w:rsid w:val="009F688F"/>
    <w:rsid w:val="009F6F9E"/>
    <w:rsid w:val="009F7353"/>
    <w:rsid w:val="009F7EB9"/>
    <w:rsid w:val="00A00369"/>
    <w:rsid w:val="00A011AB"/>
    <w:rsid w:val="00A0137E"/>
    <w:rsid w:val="00A01F93"/>
    <w:rsid w:val="00A0212E"/>
    <w:rsid w:val="00A024B9"/>
    <w:rsid w:val="00A0258A"/>
    <w:rsid w:val="00A0406C"/>
    <w:rsid w:val="00A0552D"/>
    <w:rsid w:val="00A05589"/>
    <w:rsid w:val="00A058E5"/>
    <w:rsid w:val="00A05917"/>
    <w:rsid w:val="00A06BB0"/>
    <w:rsid w:val="00A10490"/>
    <w:rsid w:val="00A112B1"/>
    <w:rsid w:val="00A113AD"/>
    <w:rsid w:val="00A115B7"/>
    <w:rsid w:val="00A11855"/>
    <w:rsid w:val="00A1247B"/>
    <w:rsid w:val="00A12DD6"/>
    <w:rsid w:val="00A16793"/>
    <w:rsid w:val="00A16CB6"/>
    <w:rsid w:val="00A20072"/>
    <w:rsid w:val="00A21166"/>
    <w:rsid w:val="00A21B04"/>
    <w:rsid w:val="00A228CC"/>
    <w:rsid w:val="00A23F64"/>
    <w:rsid w:val="00A240CB"/>
    <w:rsid w:val="00A2484D"/>
    <w:rsid w:val="00A266E7"/>
    <w:rsid w:val="00A313E6"/>
    <w:rsid w:val="00A32F23"/>
    <w:rsid w:val="00A3306E"/>
    <w:rsid w:val="00A330DF"/>
    <w:rsid w:val="00A33A48"/>
    <w:rsid w:val="00A33D0D"/>
    <w:rsid w:val="00A341A4"/>
    <w:rsid w:val="00A35099"/>
    <w:rsid w:val="00A352BD"/>
    <w:rsid w:val="00A3578A"/>
    <w:rsid w:val="00A3712C"/>
    <w:rsid w:val="00A3752A"/>
    <w:rsid w:val="00A37F7F"/>
    <w:rsid w:val="00A406CF"/>
    <w:rsid w:val="00A41342"/>
    <w:rsid w:val="00A41CED"/>
    <w:rsid w:val="00A42FDF"/>
    <w:rsid w:val="00A436FA"/>
    <w:rsid w:val="00A43DB3"/>
    <w:rsid w:val="00A44438"/>
    <w:rsid w:val="00A46A09"/>
    <w:rsid w:val="00A51D6C"/>
    <w:rsid w:val="00A52D35"/>
    <w:rsid w:val="00A5312B"/>
    <w:rsid w:val="00A534C3"/>
    <w:rsid w:val="00A539D3"/>
    <w:rsid w:val="00A53D6D"/>
    <w:rsid w:val="00A53E16"/>
    <w:rsid w:val="00A54273"/>
    <w:rsid w:val="00A54903"/>
    <w:rsid w:val="00A54F3D"/>
    <w:rsid w:val="00A55C96"/>
    <w:rsid w:val="00A561A6"/>
    <w:rsid w:val="00A56DCA"/>
    <w:rsid w:val="00A56F53"/>
    <w:rsid w:val="00A578B7"/>
    <w:rsid w:val="00A57DDC"/>
    <w:rsid w:val="00A6139F"/>
    <w:rsid w:val="00A61B02"/>
    <w:rsid w:val="00A622FB"/>
    <w:rsid w:val="00A62357"/>
    <w:rsid w:val="00A63647"/>
    <w:rsid w:val="00A648DF"/>
    <w:rsid w:val="00A64990"/>
    <w:rsid w:val="00A64E83"/>
    <w:rsid w:val="00A65206"/>
    <w:rsid w:val="00A65EA0"/>
    <w:rsid w:val="00A66478"/>
    <w:rsid w:val="00A67DB8"/>
    <w:rsid w:val="00A7078C"/>
    <w:rsid w:val="00A70F0B"/>
    <w:rsid w:val="00A710A5"/>
    <w:rsid w:val="00A71728"/>
    <w:rsid w:val="00A72231"/>
    <w:rsid w:val="00A7318B"/>
    <w:rsid w:val="00A7385F"/>
    <w:rsid w:val="00A748F5"/>
    <w:rsid w:val="00A755F1"/>
    <w:rsid w:val="00A75950"/>
    <w:rsid w:val="00A760F0"/>
    <w:rsid w:val="00A76CD2"/>
    <w:rsid w:val="00A7703E"/>
    <w:rsid w:val="00A7722B"/>
    <w:rsid w:val="00A774AB"/>
    <w:rsid w:val="00A835F7"/>
    <w:rsid w:val="00A8377F"/>
    <w:rsid w:val="00A83C5C"/>
    <w:rsid w:val="00A83F05"/>
    <w:rsid w:val="00A848AF"/>
    <w:rsid w:val="00A8566C"/>
    <w:rsid w:val="00A85E14"/>
    <w:rsid w:val="00A86C7E"/>
    <w:rsid w:val="00A86CE8"/>
    <w:rsid w:val="00A874FF"/>
    <w:rsid w:val="00A879B2"/>
    <w:rsid w:val="00A87D56"/>
    <w:rsid w:val="00A90DE2"/>
    <w:rsid w:val="00A92488"/>
    <w:rsid w:val="00A92DFB"/>
    <w:rsid w:val="00A93A74"/>
    <w:rsid w:val="00A94172"/>
    <w:rsid w:val="00A9430E"/>
    <w:rsid w:val="00A94A20"/>
    <w:rsid w:val="00A94CE9"/>
    <w:rsid w:val="00A9512C"/>
    <w:rsid w:val="00A953AA"/>
    <w:rsid w:val="00A979B2"/>
    <w:rsid w:val="00AA2A84"/>
    <w:rsid w:val="00AA3465"/>
    <w:rsid w:val="00AA4F11"/>
    <w:rsid w:val="00AA5535"/>
    <w:rsid w:val="00AA5859"/>
    <w:rsid w:val="00AA69D6"/>
    <w:rsid w:val="00AA77D6"/>
    <w:rsid w:val="00AA79B6"/>
    <w:rsid w:val="00AB14B2"/>
    <w:rsid w:val="00AB19C5"/>
    <w:rsid w:val="00AB26B5"/>
    <w:rsid w:val="00AB2BBF"/>
    <w:rsid w:val="00AB37C4"/>
    <w:rsid w:val="00AB4273"/>
    <w:rsid w:val="00AB4999"/>
    <w:rsid w:val="00AB5C4D"/>
    <w:rsid w:val="00AB6CDF"/>
    <w:rsid w:val="00AB74F4"/>
    <w:rsid w:val="00AB79CF"/>
    <w:rsid w:val="00AC31E4"/>
    <w:rsid w:val="00AC455C"/>
    <w:rsid w:val="00AC456C"/>
    <w:rsid w:val="00AC68D4"/>
    <w:rsid w:val="00AD0040"/>
    <w:rsid w:val="00AD1C2F"/>
    <w:rsid w:val="00AD21BF"/>
    <w:rsid w:val="00AD3005"/>
    <w:rsid w:val="00AD3983"/>
    <w:rsid w:val="00AD4674"/>
    <w:rsid w:val="00AD4937"/>
    <w:rsid w:val="00AD4962"/>
    <w:rsid w:val="00AE024A"/>
    <w:rsid w:val="00AE03A7"/>
    <w:rsid w:val="00AE18B5"/>
    <w:rsid w:val="00AE2999"/>
    <w:rsid w:val="00AE46E0"/>
    <w:rsid w:val="00AE507F"/>
    <w:rsid w:val="00AE710E"/>
    <w:rsid w:val="00AE7972"/>
    <w:rsid w:val="00AF22E0"/>
    <w:rsid w:val="00AF2663"/>
    <w:rsid w:val="00AF356A"/>
    <w:rsid w:val="00AF4432"/>
    <w:rsid w:val="00AF5D07"/>
    <w:rsid w:val="00AF5EE1"/>
    <w:rsid w:val="00AF6A88"/>
    <w:rsid w:val="00AF6CCC"/>
    <w:rsid w:val="00AF72BF"/>
    <w:rsid w:val="00B00179"/>
    <w:rsid w:val="00B008A5"/>
    <w:rsid w:val="00B014A5"/>
    <w:rsid w:val="00B014EA"/>
    <w:rsid w:val="00B01EC6"/>
    <w:rsid w:val="00B036C0"/>
    <w:rsid w:val="00B042C9"/>
    <w:rsid w:val="00B050EA"/>
    <w:rsid w:val="00B06A67"/>
    <w:rsid w:val="00B07695"/>
    <w:rsid w:val="00B0770E"/>
    <w:rsid w:val="00B078F4"/>
    <w:rsid w:val="00B07A9E"/>
    <w:rsid w:val="00B07AA6"/>
    <w:rsid w:val="00B10040"/>
    <w:rsid w:val="00B11327"/>
    <w:rsid w:val="00B1280D"/>
    <w:rsid w:val="00B12ECF"/>
    <w:rsid w:val="00B13BA5"/>
    <w:rsid w:val="00B145AB"/>
    <w:rsid w:val="00B146E9"/>
    <w:rsid w:val="00B15C56"/>
    <w:rsid w:val="00B1790C"/>
    <w:rsid w:val="00B17B2E"/>
    <w:rsid w:val="00B20549"/>
    <w:rsid w:val="00B2078C"/>
    <w:rsid w:val="00B245C6"/>
    <w:rsid w:val="00B2486A"/>
    <w:rsid w:val="00B24AC9"/>
    <w:rsid w:val="00B2645C"/>
    <w:rsid w:val="00B27DC5"/>
    <w:rsid w:val="00B30B43"/>
    <w:rsid w:val="00B32DA3"/>
    <w:rsid w:val="00B32E04"/>
    <w:rsid w:val="00B345EC"/>
    <w:rsid w:val="00B35711"/>
    <w:rsid w:val="00B358D0"/>
    <w:rsid w:val="00B36F6C"/>
    <w:rsid w:val="00B37939"/>
    <w:rsid w:val="00B40EBE"/>
    <w:rsid w:val="00B41148"/>
    <w:rsid w:val="00B41A87"/>
    <w:rsid w:val="00B4205E"/>
    <w:rsid w:val="00B43CBA"/>
    <w:rsid w:val="00B440F5"/>
    <w:rsid w:val="00B44427"/>
    <w:rsid w:val="00B44F1F"/>
    <w:rsid w:val="00B45018"/>
    <w:rsid w:val="00B45CCF"/>
    <w:rsid w:val="00B4648D"/>
    <w:rsid w:val="00B46D9D"/>
    <w:rsid w:val="00B47DA5"/>
    <w:rsid w:val="00B506E9"/>
    <w:rsid w:val="00B51307"/>
    <w:rsid w:val="00B522E6"/>
    <w:rsid w:val="00B525AF"/>
    <w:rsid w:val="00B540DC"/>
    <w:rsid w:val="00B556DF"/>
    <w:rsid w:val="00B55F80"/>
    <w:rsid w:val="00B5637E"/>
    <w:rsid w:val="00B564C1"/>
    <w:rsid w:val="00B56846"/>
    <w:rsid w:val="00B56958"/>
    <w:rsid w:val="00B57252"/>
    <w:rsid w:val="00B5765E"/>
    <w:rsid w:val="00B602A4"/>
    <w:rsid w:val="00B60A81"/>
    <w:rsid w:val="00B6114C"/>
    <w:rsid w:val="00B62043"/>
    <w:rsid w:val="00B6308B"/>
    <w:rsid w:val="00B655EC"/>
    <w:rsid w:val="00B67F86"/>
    <w:rsid w:val="00B72356"/>
    <w:rsid w:val="00B72508"/>
    <w:rsid w:val="00B72B8D"/>
    <w:rsid w:val="00B7405A"/>
    <w:rsid w:val="00B74E2F"/>
    <w:rsid w:val="00B7698B"/>
    <w:rsid w:val="00B77661"/>
    <w:rsid w:val="00B77A8D"/>
    <w:rsid w:val="00B81E0B"/>
    <w:rsid w:val="00B81E33"/>
    <w:rsid w:val="00B82E48"/>
    <w:rsid w:val="00B8354E"/>
    <w:rsid w:val="00B83D8E"/>
    <w:rsid w:val="00B84E4C"/>
    <w:rsid w:val="00B8513E"/>
    <w:rsid w:val="00B85E6B"/>
    <w:rsid w:val="00B87D82"/>
    <w:rsid w:val="00B91101"/>
    <w:rsid w:val="00B91136"/>
    <w:rsid w:val="00B9139A"/>
    <w:rsid w:val="00B923E1"/>
    <w:rsid w:val="00B931F5"/>
    <w:rsid w:val="00B94A89"/>
    <w:rsid w:val="00B94AA0"/>
    <w:rsid w:val="00B96178"/>
    <w:rsid w:val="00B9703F"/>
    <w:rsid w:val="00BA03CF"/>
    <w:rsid w:val="00BA0F25"/>
    <w:rsid w:val="00BA1B27"/>
    <w:rsid w:val="00BA395A"/>
    <w:rsid w:val="00BA3D12"/>
    <w:rsid w:val="00BA5D3C"/>
    <w:rsid w:val="00BA7851"/>
    <w:rsid w:val="00BB0166"/>
    <w:rsid w:val="00BB0394"/>
    <w:rsid w:val="00BB09EC"/>
    <w:rsid w:val="00BB0C70"/>
    <w:rsid w:val="00BB10F7"/>
    <w:rsid w:val="00BB131A"/>
    <w:rsid w:val="00BB160E"/>
    <w:rsid w:val="00BB3BBF"/>
    <w:rsid w:val="00BB4A3D"/>
    <w:rsid w:val="00BB541A"/>
    <w:rsid w:val="00BB5469"/>
    <w:rsid w:val="00BB7241"/>
    <w:rsid w:val="00BC1950"/>
    <w:rsid w:val="00BC1A2B"/>
    <w:rsid w:val="00BC1B7B"/>
    <w:rsid w:val="00BC1C00"/>
    <w:rsid w:val="00BC2F50"/>
    <w:rsid w:val="00BC411A"/>
    <w:rsid w:val="00BC592B"/>
    <w:rsid w:val="00BC5ED9"/>
    <w:rsid w:val="00BC77C7"/>
    <w:rsid w:val="00BC7E98"/>
    <w:rsid w:val="00BC7FDB"/>
    <w:rsid w:val="00BD07BE"/>
    <w:rsid w:val="00BD2434"/>
    <w:rsid w:val="00BD28E3"/>
    <w:rsid w:val="00BD2B18"/>
    <w:rsid w:val="00BD48F5"/>
    <w:rsid w:val="00BD7E25"/>
    <w:rsid w:val="00BE185B"/>
    <w:rsid w:val="00BE2186"/>
    <w:rsid w:val="00BE2923"/>
    <w:rsid w:val="00BE3B6C"/>
    <w:rsid w:val="00BE51C8"/>
    <w:rsid w:val="00BE572B"/>
    <w:rsid w:val="00BE5A5E"/>
    <w:rsid w:val="00BE6217"/>
    <w:rsid w:val="00BE6518"/>
    <w:rsid w:val="00BE6B60"/>
    <w:rsid w:val="00BF0EAE"/>
    <w:rsid w:val="00BF1680"/>
    <w:rsid w:val="00BF2092"/>
    <w:rsid w:val="00BF2614"/>
    <w:rsid w:val="00BF262E"/>
    <w:rsid w:val="00BF4B3D"/>
    <w:rsid w:val="00BF6EDF"/>
    <w:rsid w:val="00BF7C56"/>
    <w:rsid w:val="00C00067"/>
    <w:rsid w:val="00C0132D"/>
    <w:rsid w:val="00C01627"/>
    <w:rsid w:val="00C02399"/>
    <w:rsid w:val="00C04AE6"/>
    <w:rsid w:val="00C05C3A"/>
    <w:rsid w:val="00C0616D"/>
    <w:rsid w:val="00C0721F"/>
    <w:rsid w:val="00C1191C"/>
    <w:rsid w:val="00C12996"/>
    <w:rsid w:val="00C13330"/>
    <w:rsid w:val="00C13DC3"/>
    <w:rsid w:val="00C1463F"/>
    <w:rsid w:val="00C15ABD"/>
    <w:rsid w:val="00C16042"/>
    <w:rsid w:val="00C173C1"/>
    <w:rsid w:val="00C20BC7"/>
    <w:rsid w:val="00C20CD8"/>
    <w:rsid w:val="00C21D24"/>
    <w:rsid w:val="00C23B42"/>
    <w:rsid w:val="00C24060"/>
    <w:rsid w:val="00C249A5"/>
    <w:rsid w:val="00C24B36"/>
    <w:rsid w:val="00C25460"/>
    <w:rsid w:val="00C25CD4"/>
    <w:rsid w:val="00C26247"/>
    <w:rsid w:val="00C26475"/>
    <w:rsid w:val="00C26BCE"/>
    <w:rsid w:val="00C27F9B"/>
    <w:rsid w:val="00C312C5"/>
    <w:rsid w:val="00C323D4"/>
    <w:rsid w:val="00C32B14"/>
    <w:rsid w:val="00C3350E"/>
    <w:rsid w:val="00C3402C"/>
    <w:rsid w:val="00C35285"/>
    <w:rsid w:val="00C35516"/>
    <w:rsid w:val="00C35B21"/>
    <w:rsid w:val="00C35D1F"/>
    <w:rsid w:val="00C37ADC"/>
    <w:rsid w:val="00C405D4"/>
    <w:rsid w:val="00C4074A"/>
    <w:rsid w:val="00C41854"/>
    <w:rsid w:val="00C41D9D"/>
    <w:rsid w:val="00C4285C"/>
    <w:rsid w:val="00C43622"/>
    <w:rsid w:val="00C453EA"/>
    <w:rsid w:val="00C456A3"/>
    <w:rsid w:val="00C46748"/>
    <w:rsid w:val="00C4725E"/>
    <w:rsid w:val="00C5212C"/>
    <w:rsid w:val="00C53607"/>
    <w:rsid w:val="00C5462D"/>
    <w:rsid w:val="00C54FF8"/>
    <w:rsid w:val="00C564B6"/>
    <w:rsid w:val="00C566C0"/>
    <w:rsid w:val="00C5687C"/>
    <w:rsid w:val="00C56DE5"/>
    <w:rsid w:val="00C61A70"/>
    <w:rsid w:val="00C62559"/>
    <w:rsid w:val="00C62D28"/>
    <w:rsid w:val="00C6364A"/>
    <w:rsid w:val="00C63E42"/>
    <w:rsid w:val="00C65CE5"/>
    <w:rsid w:val="00C66682"/>
    <w:rsid w:val="00C70F5E"/>
    <w:rsid w:val="00C71613"/>
    <w:rsid w:val="00C72186"/>
    <w:rsid w:val="00C74842"/>
    <w:rsid w:val="00C74F74"/>
    <w:rsid w:val="00C75D84"/>
    <w:rsid w:val="00C77A1F"/>
    <w:rsid w:val="00C806A0"/>
    <w:rsid w:val="00C85678"/>
    <w:rsid w:val="00C85DD7"/>
    <w:rsid w:val="00C8708D"/>
    <w:rsid w:val="00C87255"/>
    <w:rsid w:val="00C901E5"/>
    <w:rsid w:val="00C92016"/>
    <w:rsid w:val="00C925F8"/>
    <w:rsid w:val="00C92B42"/>
    <w:rsid w:val="00C9466F"/>
    <w:rsid w:val="00C95E65"/>
    <w:rsid w:val="00C96118"/>
    <w:rsid w:val="00CA248B"/>
    <w:rsid w:val="00CA252D"/>
    <w:rsid w:val="00CA382F"/>
    <w:rsid w:val="00CA39B6"/>
    <w:rsid w:val="00CA4331"/>
    <w:rsid w:val="00CA437C"/>
    <w:rsid w:val="00CA4ABF"/>
    <w:rsid w:val="00CA70E6"/>
    <w:rsid w:val="00CA7326"/>
    <w:rsid w:val="00CA7CAD"/>
    <w:rsid w:val="00CB2620"/>
    <w:rsid w:val="00CB29A5"/>
    <w:rsid w:val="00CB347B"/>
    <w:rsid w:val="00CB398C"/>
    <w:rsid w:val="00CB3C60"/>
    <w:rsid w:val="00CB3C6A"/>
    <w:rsid w:val="00CB3E00"/>
    <w:rsid w:val="00CB4D68"/>
    <w:rsid w:val="00CB50A5"/>
    <w:rsid w:val="00CB537D"/>
    <w:rsid w:val="00CB53B3"/>
    <w:rsid w:val="00CB5B2D"/>
    <w:rsid w:val="00CB778D"/>
    <w:rsid w:val="00CB7D98"/>
    <w:rsid w:val="00CC0C64"/>
    <w:rsid w:val="00CC1FC1"/>
    <w:rsid w:val="00CC23E6"/>
    <w:rsid w:val="00CC27B1"/>
    <w:rsid w:val="00CC30B9"/>
    <w:rsid w:val="00CC5058"/>
    <w:rsid w:val="00CC6CAC"/>
    <w:rsid w:val="00CC7862"/>
    <w:rsid w:val="00CD024D"/>
    <w:rsid w:val="00CD04B7"/>
    <w:rsid w:val="00CD0934"/>
    <w:rsid w:val="00CD1263"/>
    <w:rsid w:val="00CD1B96"/>
    <w:rsid w:val="00CD25A2"/>
    <w:rsid w:val="00CD3215"/>
    <w:rsid w:val="00CD34A2"/>
    <w:rsid w:val="00CD4F70"/>
    <w:rsid w:val="00CD54AA"/>
    <w:rsid w:val="00CD5950"/>
    <w:rsid w:val="00CD5A0F"/>
    <w:rsid w:val="00CD5DF7"/>
    <w:rsid w:val="00CD6658"/>
    <w:rsid w:val="00CD6675"/>
    <w:rsid w:val="00CD6960"/>
    <w:rsid w:val="00CD6B5C"/>
    <w:rsid w:val="00CD70C3"/>
    <w:rsid w:val="00CD7D29"/>
    <w:rsid w:val="00CE0337"/>
    <w:rsid w:val="00CE03F0"/>
    <w:rsid w:val="00CE0555"/>
    <w:rsid w:val="00CE0B24"/>
    <w:rsid w:val="00CE1507"/>
    <w:rsid w:val="00CE2753"/>
    <w:rsid w:val="00CE2B22"/>
    <w:rsid w:val="00CE4077"/>
    <w:rsid w:val="00CE5118"/>
    <w:rsid w:val="00CE51B7"/>
    <w:rsid w:val="00CE55EB"/>
    <w:rsid w:val="00CE59FE"/>
    <w:rsid w:val="00CE73F9"/>
    <w:rsid w:val="00CF03FB"/>
    <w:rsid w:val="00CF0688"/>
    <w:rsid w:val="00CF07AA"/>
    <w:rsid w:val="00CF191B"/>
    <w:rsid w:val="00CF22A7"/>
    <w:rsid w:val="00CF2332"/>
    <w:rsid w:val="00CF32ED"/>
    <w:rsid w:val="00CF50E4"/>
    <w:rsid w:val="00CF6604"/>
    <w:rsid w:val="00CF7322"/>
    <w:rsid w:val="00CF7B4E"/>
    <w:rsid w:val="00CF7DFA"/>
    <w:rsid w:val="00D01226"/>
    <w:rsid w:val="00D0208C"/>
    <w:rsid w:val="00D02633"/>
    <w:rsid w:val="00D0407C"/>
    <w:rsid w:val="00D11075"/>
    <w:rsid w:val="00D11A88"/>
    <w:rsid w:val="00D14088"/>
    <w:rsid w:val="00D14614"/>
    <w:rsid w:val="00D14C73"/>
    <w:rsid w:val="00D207EE"/>
    <w:rsid w:val="00D21153"/>
    <w:rsid w:val="00D21916"/>
    <w:rsid w:val="00D21977"/>
    <w:rsid w:val="00D21D9F"/>
    <w:rsid w:val="00D22417"/>
    <w:rsid w:val="00D236B6"/>
    <w:rsid w:val="00D2585E"/>
    <w:rsid w:val="00D27117"/>
    <w:rsid w:val="00D30DF6"/>
    <w:rsid w:val="00D31A15"/>
    <w:rsid w:val="00D32600"/>
    <w:rsid w:val="00D3544C"/>
    <w:rsid w:val="00D35EBE"/>
    <w:rsid w:val="00D36298"/>
    <w:rsid w:val="00D370F2"/>
    <w:rsid w:val="00D376AA"/>
    <w:rsid w:val="00D376D9"/>
    <w:rsid w:val="00D400D4"/>
    <w:rsid w:val="00D404A2"/>
    <w:rsid w:val="00D41C9C"/>
    <w:rsid w:val="00D41D82"/>
    <w:rsid w:val="00D41DFC"/>
    <w:rsid w:val="00D4220A"/>
    <w:rsid w:val="00D448E5"/>
    <w:rsid w:val="00D44BC9"/>
    <w:rsid w:val="00D44D4D"/>
    <w:rsid w:val="00D44DBB"/>
    <w:rsid w:val="00D504E2"/>
    <w:rsid w:val="00D50657"/>
    <w:rsid w:val="00D51F43"/>
    <w:rsid w:val="00D525BD"/>
    <w:rsid w:val="00D526E8"/>
    <w:rsid w:val="00D53104"/>
    <w:rsid w:val="00D53161"/>
    <w:rsid w:val="00D54B3D"/>
    <w:rsid w:val="00D56C2A"/>
    <w:rsid w:val="00D60664"/>
    <w:rsid w:val="00D6214C"/>
    <w:rsid w:val="00D6227D"/>
    <w:rsid w:val="00D6356D"/>
    <w:rsid w:val="00D652E8"/>
    <w:rsid w:val="00D665FE"/>
    <w:rsid w:val="00D66619"/>
    <w:rsid w:val="00D74CEE"/>
    <w:rsid w:val="00D74E20"/>
    <w:rsid w:val="00D77EAD"/>
    <w:rsid w:val="00D80062"/>
    <w:rsid w:val="00D80CC2"/>
    <w:rsid w:val="00D81423"/>
    <w:rsid w:val="00D81DEB"/>
    <w:rsid w:val="00D82A2E"/>
    <w:rsid w:val="00D83D85"/>
    <w:rsid w:val="00D84B0D"/>
    <w:rsid w:val="00D855AF"/>
    <w:rsid w:val="00D86EDB"/>
    <w:rsid w:val="00D90824"/>
    <w:rsid w:val="00D9090B"/>
    <w:rsid w:val="00D90D94"/>
    <w:rsid w:val="00D92804"/>
    <w:rsid w:val="00D928AC"/>
    <w:rsid w:val="00D93D70"/>
    <w:rsid w:val="00D94F1F"/>
    <w:rsid w:val="00D950AB"/>
    <w:rsid w:val="00D95EC8"/>
    <w:rsid w:val="00D95FB6"/>
    <w:rsid w:val="00D96804"/>
    <w:rsid w:val="00D96B23"/>
    <w:rsid w:val="00D97267"/>
    <w:rsid w:val="00DA0664"/>
    <w:rsid w:val="00DA0F4B"/>
    <w:rsid w:val="00DA2B8F"/>
    <w:rsid w:val="00DA2FC4"/>
    <w:rsid w:val="00DA343E"/>
    <w:rsid w:val="00DA367C"/>
    <w:rsid w:val="00DA3A73"/>
    <w:rsid w:val="00DA59DF"/>
    <w:rsid w:val="00DA6111"/>
    <w:rsid w:val="00DA6336"/>
    <w:rsid w:val="00DA69DD"/>
    <w:rsid w:val="00DA6F49"/>
    <w:rsid w:val="00DA7235"/>
    <w:rsid w:val="00DA725C"/>
    <w:rsid w:val="00DB0AC8"/>
    <w:rsid w:val="00DB11CB"/>
    <w:rsid w:val="00DB24C5"/>
    <w:rsid w:val="00DB3B05"/>
    <w:rsid w:val="00DB448F"/>
    <w:rsid w:val="00DB4CD1"/>
    <w:rsid w:val="00DB5E54"/>
    <w:rsid w:val="00DC09AE"/>
    <w:rsid w:val="00DC1341"/>
    <w:rsid w:val="00DC3033"/>
    <w:rsid w:val="00DC43C9"/>
    <w:rsid w:val="00DC468E"/>
    <w:rsid w:val="00DC49CA"/>
    <w:rsid w:val="00DC4A3E"/>
    <w:rsid w:val="00DC5FEF"/>
    <w:rsid w:val="00DC63D4"/>
    <w:rsid w:val="00DC6474"/>
    <w:rsid w:val="00DC7C51"/>
    <w:rsid w:val="00DD47F7"/>
    <w:rsid w:val="00DD5421"/>
    <w:rsid w:val="00DD64B3"/>
    <w:rsid w:val="00DD7F20"/>
    <w:rsid w:val="00DE03D6"/>
    <w:rsid w:val="00DE0623"/>
    <w:rsid w:val="00DE2ED8"/>
    <w:rsid w:val="00DE3952"/>
    <w:rsid w:val="00DE49B9"/>
    <w:rsid w:val="00DE5194"/>
    <w:rsid w:val="00DE5552"/>
    <w:rsid w:val="00DE6302"/>
    <w:rsid w:val="00DE66FA"/>
    <w:rsid w:val="00DE6A77"/>
    <w:rsid w:val="00DF0021"/>
    <w:rsid w:val="00DF0DF5"/>
    <w:rsid w:val="00DF1A12"/>
    <w:rsid w:val="00DF45E2"/>
    <w:rsid w:val="00DF463B"/>
    <w:rsid w:val="00DF4ACB"/>
    <w:rsid w:val="00DF5199"/>
    <w:rsid w:val="00DF607B"/>
    <w:rsid w:val="00DF64E6"/>
    <w:rsid w:val="00DF72E8"/>
    <w:rsid w:val="00DF77F9"/>
    <w:rsid w:val="00DF7A28"/>
    <w:rsid w:val="00DF7AA5"/>
    <w:rsid w:val="00E00070"/>
    <w:rsid w:val="00E0156B"/>
    <w:rsid w:val="00E024AE"/>
    <w:rsid w:val="00E032D1"/>
    <w:rsid w:val="00E04478"/>
    <w:rsid w:val="00E04A93"/>
    <w:rsid w:val="00E05A94"/>
    <w:rsid w:val="00E05FED"/>
    <w:rsid w:val="00E06B8B"/>
    <w:rsid w:val="00E10561"/>
    <w:rsid w:val="00E10A81"/>
    <w:rsid w:val="00E11267"/>
    <w:rsid w:val="00E120E7"/>
    <w:rsid w:val="00E1215A"/>
    <w:rsid w:val="00E12BEB"/>
    <w:rsid w:val="00E146C7"/>
    <w:rsid w:val="00E15127"/>
    <w:rsid w:val="00E16E68"/>
    <w:rsid w:val="00E17EC0"/>
    <w:rsid w:val="00E20363"/>
    <w:rsid w:val="00E207FE"/>
    <w:rsid w:val="00E208F7"/>
    <w:rsid w:val="00E20E9D"/>
    <w:rsid w:val="00E21502"/>
    <w:rsid w:val="00E21F21"/>
    <w:rsid w:val="00E2210E"/>
    <w:rsid w:val="00E227C8"/>
    <w:rsid w:val="00E22AB5"/>
    <w:rsid w:val="00E23195"/>
    <w:rsid w:val="00E23D37"/>
    <w:rsid w:val="00E24A0C"/>
    <w:rsid w:val="00E2580A"/>
    <w:rsid w:val="00E25EFA"/>
    <w:rsid w:val="00E26BC3"/>
    <w:rsid w:val="00E26EF4"/>
    <w:rsid w:val="00E27480"/>
    <w:rsid w:val="00E30496"/>
    <w:rsid w:val="00E30B75"/>
    <w:rsid w:val="00E32126"/>
    <w:rsid w:val="00E34795"/>
    <w:rsid w:val="00E35CB1"/>
    <w:rsid w:val="00E3678D"/>
    <w:rsid w:val="00E36D99"/>
    <w:rsid w:val="00E375BA"/>
    <w:rsid w:val="00E37B74"/>
    <w:rsid w:val="00E40D00"/>
    <w:rsid w:val="00E420AA"/>
    <w:rsid w:val="00E4578F"/>
    <w:rsid w:val="00E46F0C"/>
    <w:rsid w:val="00E47BC3"/>
    <w:rsid w:val="00E47C2E"/>
    <w:rsid w:val="00E50EF2"/>
    <w:rsid w:val="00E52725"/>
    <w:rsid w:val="00E52AEB"/>
    <w:rsid w:val="00E535CD"/>
    <w:rsid w:val="00E53648"/>
    <w:rsid w:val="00E53855"/>
    <w:rsid w:val="00E5408B"/>
    <w:rsid w:val="00E5439D"/>
    <w:rsid w:val="00E5516A"/>
    <w:rsid w:val="00E55E5D"/>
    <w:rsid w:val="00E5695A"/>
    <w:rsid w:val="00E57B97"/>
    <w:rsid w:val="00E57C95"/>
    <w:rsid w:val="00E57FF8"/>
    <w:rsid w:val="00E600DB"/>
    <w:rsid w:val="00E61DFE"/>
    <w:rsid w:val="00E63214"/>
    <w:rsid w:val="00E63B51"/>
    <w:rsid w:val="00E64D08"/>
    <w:rsid w:val="00E6513F"/>
    <w:rsid w:val="00E657A2"/>
    <w:rsid w:val="00E66500"/>
    <w:rsid w:val="00E71128"/>
    <w:rsid w:val="00E722D1"/>
    <w:rsid w:val="00E72A72"/>
    <w:rsid w:val="00E72CC8"/>
    <w:rsid w:val="00E733E2"/>
    <w:rsid w:val="00E73BB9"/>
    <w:rsid w:val="00E73FC6"/>
    <w:rsid w:val="00E74B87"/>
    <w:rsid w:val="00E764E7"/>
    <w:rsid w:val="00E77681"/>
    <w:rsid w:val="00E804BA"/>
    <w:rsid w:val="00E80BE5"/>
    <w:rsid w:val="00E81675"/>
    <w:rsid w:val="00E826D7"/>
    <w:rsid w:val="00E826E4"/>
    <w:rsid w:val="00E827EA"/>
    <w:rsid w:val="00E82BF0"/>
    <w:rsid w:val="00E86834"/>
    <w:rsid w:val="00E87A01"/>
    <w:rsid w:val="00E87A5B"/>
    <w:rsid w:val="00E9055F"/>
    <w:rsid w:val="00E90BBC"/>
    <w:rsid w:val="00E91E43"/>
    <w:rsid w:val="00E9276C"/>
    <w:rsid w:val="00E93EF3"/>
    <w:rsid w:val="00E95740"/>
    <w:rsid w:val="00E9625B"/>
    <w:rsid w:val="00EA0456"/>
    <w:rsid w:val="00EA0C29"/>
    <w:rsid w:val="00EA2A73"/>
    <w:rsid w:val="00EA3F5E"/>
    <w:rsid w:val="00EA49B2"/>
    <w:rsid w:val="00EA4FA6"/>
    <w:rsid w:val="00EA6E57"/>
    <w:rsid w:val="00EA761D"/>
    <w:rsid w:val="00EA7A56"/>
    <w:rsid w:val="00EB0BA9"/>
    <w:rsid w:val="00EB0D1C"/>
    <w:rsid w:val="00EB3025"/>
    <w:rsid w:val="00EB3910"/>
    <w:rsid w:val="00EB3C8C"/>
    <w:rsid w:val="00EB533C"/>
    <w:rsid w:val="00EB5A15"/>
    <w:rsid w:val="00EB6366"/>
    <w:rsid w:val="00EC15BB"/>
    <w:rsid w:val="00EC15E3"/>
    <w:rsid w:val="00EC17B7"/>
    <w:rsid w:val="00EC1917"/>
    <w:rsid w:val="00EC42B2"/>
    <w:rsid w:val="00EC7045"/>
    <w:rsid w:val="00EC7148"/>
    <w:rsid w:val="00EC7BD1"/>
    <w:rsid w:val="00ED0832"/>
    <w:rsid w:val="00ED1D4A"/>
    <w:rsid w:val="00ED1EE6"/>
    <w:rsid w:val="00ED2EAE"/>
    <w:rsid w:val="00ED3109"/>
    <w:rsid w:val="00ED3695"/>
    <w:rsid w:val="00ED494C"/>
    <w:rsid w:val="00ED4C43"/>
    <w:rsid w:val="00ED5BE4"/>
    <w:rsid w:val="00ED6E7B"/>
    <w:rsid w:val="00ED7037"/>
    <w:rsid w:val="00ED719D"/>
    <w:rsid w:val="00ED75D1"/>
    <w:rsid w:val="00ED7AE1"/>
    <w:rsid w:val="00EE01DC"/>
    <w:rsid w:val="00EE156F"/>
    <w:rsid w:val="00EE1B3D"/>
    <w:rsid w:val="00EE231E"/>
    <w:rsid w:val="00EE3675"/>
    <w:rsid w:val="00EE4030"/>
    <w:rsid w:val="00EE4B3B"/>
    <w:rsid w:val="00EE4BCD"/>
    <w:rsid w:val="00EE5690"/>
    <w:rsid w:val="00EF200C"/>
    <w:rsid w:val="00EF2286"/>
    <w:rsid w:val="00EF2AED"/>
    <w:rsid w:val="00EF2BED"/>
    <w:rsid w:val="00EF3B37"/>
    <w:rsid w:val="00EF3F80"/>
    <w:rsid w:val="00EF4EB5"/>
    <w:rsid w:val="00EF6A2D"/>
    <w:rsid w:val="00F0038A"/>
    <w:rsid w:val="00F0121E"/>
    <w:rsid w:val="00F025B4"/>
    <w:rsid w:val="00F03905"/>
    <w:rsid w:val="00F03923"/>
    <w:rsid w:val="00F04461"/>
    <w:rsid w:val="00F049CA"/>
    <w:rsid w:val="00F05D9A"/>
    <w:rsid w:val="00F07517"/>
    <w:rsid w:val="00F12848"/>
    <w:rsid w:val="00F1381A"/>
    <w:rsid w:val="00F14673"/>
    <w:rsid w:val="00F15698"/>
    <w:rsid w:val="00F16DC8"/>
    <w:rsid w:val="00F16FB5"/>
    <w:rsid w:val="00F2028F"/>
    <w:rsid w:val="00F21809"/>
    <w:rsid w:val="00F2180D"/>
    <w:rsid w:val="00F21CB3"/>
    <w:rsid w:val="00F22043"/>
    <w:rsid w:val="00F22D4C"/>
    <w:rsid w:val="00F24CFF"/>
    <w:rsid w:val="00F264C1"/>
    <w:rsid w:val="00F27E90"/>
    <w:rsid w:val="00F34125"/>
    <w:rsid w:val="00F34744"/>
    <w:rsid w:val="00F352D9"/>
    <w:rsid w:val="00F35D86"/>
    <w:rsid w:val="00F37735"/>
    <w:rsid w:val="00F37901"/>
    <w:rsid w:val="00F40B2C"/>
    <w:rsid w:val="00F40E27"/>
    <w:rsid w:val="00F42B4B"/>
    <w:rsid w:val="00F42EEF"/>
    <w:rsid w:val="00F431BF"/>
    <w:rsid w:val="00F43382"/>
    <w:rsid w:val="00F43A3A"/>
    <w:rsid w:val="00F43CAE"/>
    <w:rsid w:val="00F45A05"/>
    <w:rsid w:val="00F4634A"/>
    <w:rsid w:val="00F46A3F"/>
    <w:rsid w:val="00F51CA7"/>
    <w:rsid w:val="00F51ECB"/>
    <w:rsid w:val="00F53A71"/>
    <w:rsid w:val="00F540FE"/>
    <w:rsid w:val="00F542E8"/>
    <w:rsid w:val="00F55255"/>
    <w:rsid w:val="00F5594A"/>
    <w:rsid w:val="00F55BEF"/>
    <w:rsid w:val="00F614A0"/>
    <w:rsid w:val="00F61FBE"/>
    <w:rsid w:val="00F626D9"/>
    <w:rsid w:val="00F629C2"/>
    <w:rsid w:val="00F63F41"/>
    <w:rsid w:val="00F6432A"/>
    <w:rsid w:val="00F651E4"/>
    <w:rsid w:val="00F65FC6"/>
    <w:rsid w:val="00F71788"/>
    <w:rsid w:val="00F7416A"/>
    <w:rsid w:val="00F741C5"/>
    <w:rsid w:val="00F76085"/>
    <w:rsid w:val="00F76EBD"/>
    <w:rsid w:val="00F8004B"/>
    <w:rsid w:val="00F80165"/>
    <w:rsid w:val="00F8043B"/>
    <w:rsid w:val="00F82842"/>
    <w:rsid w:val="00F8290F"/>
    <w:rsid w:val="00F83630"/>
    <w:rsid w:val="00F838C6"/>
    <w:rsid w:val="00F845AF"/>
    <w:rsid w:val="00F86533"/>
    <w:rsid w:val="00F8788B"/>
    <w:rsid w:val="00F90DFB"/>
    <w:rsid w:val="00F90E04"/>
    <w:rsid w:val="00F93266"/>
    <w:rsid w:val="00F93859"/>
    <w:rsid w:val="00F93CEE"/>
    <w:rsid w:val="00F952EB"/>
    <w:rsid w:val="00F9592B"/>
    <w:rsid w:val="00F95EC7"/>
    <w:rsid w:val="00F95ECD"/>
    <w:rsid w:val="00F96CA3"/>
    <w:rsid w:val="00FA02FF"/>
    <w:rsid w:val="00FA08CC"/>
    <w:rsid w:val="00FA0ED0"/>
    <w:rsid w:val="00FA4725"/>
    <w:rsid w:val="00FA48CC"/>
    <w:rsid w:val="00FA4C0B"/>
    <w:rsid w:val="00FA5AA0"/>
    <w:rsid w:val="00FA6BE1"/>
    <w:rsid w:val="00FA6E70"/>
    <w:rsid w:val="00FA7241"/>
    <w:rsid w:val="00FA731A"/>
    <w:rsid w:val="00FB0283"/>
    <w:rsid w:val="00FB0403"/>
    <w:rsid w:val="00FB1586"/>
    <w:rsid w:val="00FB1616"/>
    <w:rsid w:val="00FB2FCC"/>
    <w:rsid w:val="00FB456D"/>
    <w:rsid w:val="00FB47B0"/>
    <w:rsid w:val="00FB4850"/>
    <w:rsid w:val="00FB58C4"/>
    <w:rsid w:val="00FB6DAD"/>
    <w:rsid w:val="00FC0636"/>
    <w:rsid w:val="00FC06F3"/>
    <w:rsid w:val="00FC0AD8"/>
    <w:rsid w:val="00FC0F31"/>
    <w:rsid w:val="00FC1931"/>
    <w:rsid w:val="00FC2177"/>
    <w:rsid w:val="00FC2353"/>
    <w:rsid w:val="00FC4F5B"/>
    <w:rsid w:val="00FC4FFC"/>
    <w:rsid w:val="00FC65E0"/>
    <w:rsid w:val="00FC6A18"/>
    <w:rsid w:val="00FD0AF9"/>
    <w:rsid w:val="00FD1683"/>
    <w:rsid w:val="00FD3998"/>
    <w:rsid w:val="00FD3D04"/>
    <w:rsid w:val="00FD5558"/>
    <w:rsid w:val="00FD6693"/>
    <w:rsid w:val="00FD758B"/>
    <w:rsid w:val="00FE040E"/>
    <w:rsid w:val="00FE1972"/>
    <w:rsid w:val="00FE2A97"/>
    <w:rsid w:val="00FE4003"/>
    <w:rsid w:val="00FE482A"/>
    <w:rsid w:val="00FE5D27"/>
    <w:rsid w:val="00FE5E2C"/>
    <w:rsid w:val="00FE61C4"/>
    <w:rsid w:val="00FF20AD"/>
    <w:rsid w:val="00FF27DA"/>
    <w:rsid w:val="00FF28A1"/>
    <w:rsid w:val="00FF5E0A"/>
    <w:rsid w:val="00FF6D53"/>
    <w:rsid w:val="00FF6D6F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83EBC"/>
    <w:pPr>
      <w:widowControl w:val="0"/>
      <w:jc w:val="both"/>
    </w:pPr>
    <w:rPr>
      <w:rFonts w:eastAsia="仿宋_GB2312" w:cs="Calibri"/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8C3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D30DF6"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E7547"/>
    <w:pPr>
      <w:keepNext/>
      <w:keepLines/>
      <w:spacing w:before="260" w:after="260" w:line="416" w:lineRule="auto"/>
      <w:jc w:val="lef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ED3109"/>
    <w:pPr>
      <w:keepNext/>
      <w:keepLines/>
      <w:spacing w:before="280" w:after="290" w:line="376" w:lineRule="auto"/>
      <w:outlineLvl w:val="3"/>
    </w:pPr>
    <w:rPr>
      <w:rFonts w:ascii="Cambria" w:eastAsia="宋体" w:hAnsi="Cambria" w:cs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C3483"/>
    <w:rPr>
      <w:rFonts w:eastAsia="仿宋_GB2312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D30DF6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8E7547"/>
    <w:rPr>
      <w:rFonts w:eastAsia="仿宋_GB2312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ED3109"/>
    <w:rPr>
      <w:rFonts w:ascii="Cambria" w:eastAsia="宋体" w:hAnsi="Cambria" w:cs="Cambria"/>
      <w:b/>
      <w:bCs/>
      <w:sz w:val="28"/>
      <w:szCs w:val="28"/>
    </w:rPr>
  </w:style>
  <w:style w:type="paragraph" w:styleId="a3">
    <w:name w:val="header"/>
    <w:basedOn w:val="a"/>
    <w:link w:val="Char"/>
    <w:uiPriority w:val="99"/>
    <w:rsid w:val="008C3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C3483"/>
    <w:rPr>
      <w:sz w:val="18"/>
      <w:szCs w:val="18"/>
    </w:rPr>
  </w:style>
  <w:style w:type="paragraph" w:styleId="a4">
    <w:name w:val="footer"/>
    <w:basedOn w:val="a"/>
    <w:link w:val="Char0"/>
    <w:uiPriority w:val="99"/>
    <w:rsid w:val="008C3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C3483"/>
    <w:rPr>
      <w:sz w:val="18"/>
      <w:szCs w:val="18"/>
    </w:rPr>
  </w:style>
  <w:style w:type="paragraph" w:styleId="a5">
    <w:name w:val="List Paragraph"/>
    <w:basedOn w:val="a"/>
    <w:uiPriority w:val="99"/>
    <w:qFormat/>
    <w:rsid w:val="008C3483"/>
    <w:pPr>
      <w:ind w:firstLineChars="200" w:firstLine="420"/>
    </w:pPr>
  </w:style>
  <w:style w:type="table" w:styleId="a6">
    <w:name w:val="Table Grid"/>
    <w:basedOn w:val="a1"/>
    <w:uiPriority w:val="99"/>
    <w:rsid w:val="0015719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99"/>
    <w:qFormat/>
    <w:rsid w:val="002455F6"/>
    <w:pPr>
      <w:widowControl/>
      <w:spacing w:before="480" w:after="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99"/>
    <w:semiHidden/>
    <w:rsid w:val="002455F6"/>
    <w:pPr>
      <w:widowControl/>
      <w:spacing w:after="100" w:line="276" w:lineRule="auto"/>
      <w:ind w:left="220"/>
      <w:jc w:val="left"/>
    </w:pPr>
    <w:rPr>
      <w:rFonts w:eastAsia="宋体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99"/>
    <w:semiHidden/>
    <w:rsid w:val="002455F6"/>
    <w:pPr>
      <w:widowControl/>
      <w:spacing w:after="100" w:line="276" w:lineRule="auto"/>
      <w:jc w:val="left"/>
    </w:pPr>
    <w:rPr>
      <w:rFonts w:eastAsia="宋体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99"/>
    <w:semiHidden/>
    <w:rsid w:val="002455F6"/>
    <w:pPr>
      <w:widowControl/>
      <w:spacing w:after="100" w:line="276" w:lineRule="auto"/>
      <w:ind w:left="440"/>
      <w:jc w:val="left"/>
    </w:pPr>
    <w:rPr>
      <w:rFonts w:eastAsia="宋体"/>
      <w:kern w:val="0"/>
      <w:sz w:val="22"/>
      <w:szCs w:val="22"/>
    </w:rPr>
  </w:style>
  <w:style w:type="paragraph" w:styleId="a7">
    <w:name w:val="Balloon Text"/>
    <w:basedOn w:val="a"/>
    <w:link w:val="Char1"/>
    <w:uiPriority w:val="99"/>
    <w:semiHidden/>
    <w:rsid w:val="002455F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2455F6"/>
    <w:rPr>
      <w:rFonts w:eastAsia="仿宋_GB2312"/>
      <w:sz w:val="18"/>
      <w:szCs w:val="18"/>
    </w:rPr>
  </w:style>
  <w:style w:type="character" w:styleId="a8">
    <w:name w:val="Hyperlink"/>
    <w:basedOn w:val="a0"/>
    <w:uiPriority w:val="99"/>
    <w:rsid w:val="002455F6"/>
    <w:rPr>
      <w:color w:val="0000FF"/>
      <w:u w:val="single"/>
    </w:rPr>
  </w:style>
  <w:style w:type="paragraph" w:styleId="a9">
    <w:name w:val="Title"/>
    <w:basedOn w:val="a"/>
    <w:next w:val="a"/>
    <w:link w:val="Char2"/>
    <w:uiPriority w:val="99"/>
    <w:qFormat/>
    <w:rsid w:val="00E66500"/>
    <w:pPr>
      <w:spacing w:before="240" w:after="60"/>
      <w:jc w:val="center"/>
      <w:outlineLvl w:val="0"/>
    </w:pPr>
    <w:rPr>
      <w:rFonts w:ascii="Cambria" w:eastAsia="宋体" w:hAnsi="Cambria" w:cs="Cambria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99"/>
    <w:locked/>
    <w:rsid w:val="00E66500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1905</Words>
  <Characters>10859</Characters>
  <Application>Microsoft Office Word</Application>
  <DocSecurity>0</DocSecurity>
  <Lines>90</Lines>
  <Paragraphs>25</Paragraphs>
  <ScaleCrop>false</ScaleCrop>
  <Company>番茄花园</Company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售后服务部工资、提成、绩效考核管理方案（试行）</dc:title>
  <dc:subject/>
  <dc:creator>微软用户</dc:creator>
  <cp:keywords/>
  <dc:description/>
  <cp:lastModifiedBy>Administrator</cp:lastModifiedBy>
  <cp:revision>4</cp:revision>
  <dcterms:created xsi:type="dcterms:W3CDTF">2012-12-30T01:26:00Z</dcterms:created>
  <dcterms:modified xsi:type="dcterms:W3CDTF">2016-01-17T10:53:00Z</dcterms:modified>
</cp:coreProperties>
</file>