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color w:val="000000" w:themeColor="text1"/>
          <w:sz w:val="36"/>
          <w:szCs w:val="36"/>
        </w:rPr>
        <w:t>市场部</w:t>
      </w:r>
    </w:p>
    <w:p>
      <w:pPr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>一、市场部使命</w:t>
      </w:r>
    </w:p>
    <w:p>
      <w:pPr>
        <w:rPr>
          <w:rFonts w:hint="eastAsia" w:ascii="宋体" w:hAnsi="宋体" w:eastAsia="宋体" w:cs="宋体"/>
          <w:color w:val="000000" w:themeColor="text1"/>
          <w:kern w:val="0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>1.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>为公司制定3～5年长期战略规划和下年度的实施计划。</w:t>
      </w:r>
    </w:p>
    <w:p>
      <w:pPr>
        <w:rPr>
          <w:rFonts w:hint="eastAsia" w:ascii="宋体" w:hAnsi="宋体" w:eastAsia="宋体" w:cs="宋体"/>
          <w:color w:val="000000" w:themeColor="text1"/>
          <w:kern w:val="0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>2.负责新产品规划、产品定义、新品上市、产品退市等与产品生命周期管理有关的工作。</w:t>
      </w:r>
    </w:p>
    <w:p>
      <w:pPr>
        <w:rPr>
          <w:rFonts w:hint="eastAsia" w:ascii="宋体" w:hAnsi="宋体" w:eastAsia="宋体" w:cs="宋体"/>
          <w:color w:val="000000" w:themeColor="text1"/>
          <w:kern w:val="0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>3.设计企业业务模式。</w:t>
      </w:r>
    </w:p>
    <w:p>
      <w:pPr>
        <w:rPr>
          <w:rFonts w:hint="eastAsia" w:ascii="宋体" w:hAnsi="宋体" w:eastAsia="宋体" w:cs="宋体"/>
          <w:color w:val="000000" w:themeColor="text1"/>
          <w:kern w:val="0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>4.负责销售渠道的规划、销售工具的开发以及销售队伍的支持和培训。</w:t>
      </w:r>
    </w:p>
    <w:p>
      <w:pPr>
        <w:rPr>
          <w:rFonts w:hint="eastAsia" w:ascii="宋体" w:hAnsi="宋体" w:eastAsia="宋体" w:cs="宋体"/>
          <w:color w:val="000000" w:themeColor="text1"/>
          <w:kern w:val="0"/>
          <w:sz w:val="24"/>
        </w:rPr>
      </w:pPr>
    </w:p>
    <w:p>
      <w:pPr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>二、市场部职能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1、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市场调研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宏观经济信息、行业信息、竞品信息、消费者信息、本品信息、客户信息等内容。 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2、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产品分析和定义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企业结合收集的各类内部信息、外部信息，以及企业的经营方向、目标计划、自身资源、优势、以往的销售数据等进行综合分析，确立企业产品开发计划，并对产品进行可行性分析。</w:t>
      </w:r>
    </w:p>
    <w:p>
      <w:pPr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3、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产品开发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提出新品概念，并具体化为新品开发计划，经过可行性分析，由公司批准同意后，交给产品开发中心来负责落实新品的开发工作；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4、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品牌树立和维护推广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根据企业的经营目标、行业地位、市场环境等情况，确立和调整企业的品牌定位、传播理念、CI和VI形象、品牌管理标准，制定和执行企业品牌的媒体传播、公关活动计划，制定和执行企业文化的传播和公关计划。 </w:t>
      </w:r>
    </w:p>
    <w:p>
      <w:pPr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5、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产品推广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制定新品推广方案，与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事业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部交流沟通新品推广方案，跟踪指导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事业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部执行新品推广方案；并对新品推广情况进行监管评估、分析反馈。 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6、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市场监管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维护市场销售的有序性，防止市场和渠道之间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串货行为、打击假冒伪劣产品，保持市场的稳定性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维护品牌形象。</w:t>
      </w:r>
    </w:p>
    <w:p>
      <w:pPr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7、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人员培训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确定培训的内容、挑选培训人员、审核培训材料、组织培训、进行培训评估等工作。</w:t>
      </w:r>
    </w:p>
    <w:p>
      <w:pPr>
        <w:rPr>
          <w:rFonts w:hint="eastAsia" w:ascii="宋体" w:hAnsi="宋体" w:eastAsia="宋体" w:cs="宋体"/>
          <w:color w:val="000000" w:themeColor="text1"/>
          <w:kern w:val="0"/>
          <w:sz w:val="24"/>
        </w:rPr>
      </w:pPr>
    </w:p>
    <w:p>
      <w:pPr>
        <w:rPr>
          <w:rFonts w:hint="eastAsia" w:ascii="宋体" w:hAnsi="宋体" w:eastAsia="宋体" w:cs="宋体"/>
          <w:color w:val="000000" w:themeColor="text1"/>
          <w:kern w:val="0"/>
          <w:sz w:val="24"/>
        </w:rPr>
      </w:pPr>
    </w:p>
    <w:p>
      <w:pPr>
        <w:rPr>
          <w:rFonts w:hint="eastAsia" w:ascii="宋体" w:hAnsi="宋体" w:eastAsia="宋体" w:cs="宋体"/>
          <w:color w:val="000000" w:themeColor="text1"/>
          <w:kern w:val="0"/>
          <w:sz w:val="24"/>
        </w:rPr>
      </w:pPr>
    </w:p>
    <w:p>
      <w:pPr>
        <w:rPr>
          <w:rFonts w:hint="eastAsia" w:ascii="宋体" w:hAnsi="宋体" w:eastAsia="宋体" w:cs="宋体"/>
          <w:color w:val="000000" w:themeColor="text1"/>
          <w:kern w:val="0"/>
          <w:sz w:val="24"/>
        </w:rPr>
      </w:pPr>
    </w:p>
    <w:p>
      <w:pPr>
        <w:rPr>
          <w:rFonts w:hint="eastAsia" w:ascii="宋体" w:hAnsi="宋体" w:eastAsia="宋体" w:cs="宋体"/>
          <w:color w:val="000000" w:themeColor="text1"/>
          <w:kern w:val="0"/>
          <w:sz w:val="24"/>
        </w:rPr>
      </w:pPr>
    </w:p>
    <w:p>
      <w:pPr>
        <w:rPr>
          <w:rFonts w:hint="eastAsia" w:ascii="宋体" w:hAnsi="宋体" w:eastAsia="宋体" w:cs="宋体"/>
          <w:color w:val="000000" w:themeColor="text1"/>
          <w:kern w:val="0"/>
          <w:sz w:val="24"/>
        </w:rPr>
      </w:pPr>
    </w:p>
    <w:p>
      <w:pPr>
        <w:rPr>
          <w:rFonts w:hint="eastAsia" w:ascii="宋体" w:hAnsi="宋体" w:eastAsia="宋体" w:cs="宋体"/>
          <w:color w:val="000000" w:themeColor="text1"/>
          <w:kern w:val="0"/>
          <w:sz w:val="24"/>
        </w:rPr>
      </w:pPr>
    </w:p>
    <w:p>
      <w:pPr>
        <w:rPr>
          <w:rFonts w:hint="eastAsia" w:ascii="宋体" w:hAnsi="宋体" w:eastAsia="宋体" w:cs="宋体"/>
          <w:color w:val="000000" w:themeColor="text1"/>
          <w:kern w:val="0"/>
          <w:sz w:val="24"/>
        </w:rPr>
      </w:pPr>
    </w:p>
    <w:p>
      <w:pPr>
        <w:rPr>
          <w:rFonts w:hint="eastAsia" w:ascii="宋体" w:hAnsi="宋体" w:eastAsia="宋体" w:cs="宋体"/>
          <w:color w:val="000000" w:themeColor="text1"/>
          <w:kern w:val="0"/>
          <w:sz w:val="24"/>
        </w:rPr>
      </w:pPr>
    </w:p>
    <w:p>
      <w:pPr>
        <w:rPr>
          <w:rFonts w:hint="eastAsia" w:ascii="宋体" w:hAnsi="宋体" w:eastAsia="宋体" w:cs="宋体"/>
          <w:color w:val="000000" w:themeColor="text1"/>
          <w:kern w:val="0"/>
          <w:sz w:val="24"/>
        </w:rPr>
      </w:pPr>
    </w:p>
    <w:p>
      <w:pPr>
        <w:rPr>
          <w:rFonts w:hint="eastAsia" w:ascii="宋体" w:hAnsi="宋体" w:eastAsia="宋体" w:cs="宋体"/>
          <w:color w:val="000000" w:themeColor="text1"/>
          <w:kern w:val="0"/>
          <w:sz w:val="24"/>
        </w:rPr>
      </w:pPr>
    </w:p>
    <w:p>
      <w:pPr>
        <w:rPr>
          <w:rFonts w:hint="eastAsia" w:ascii="宋体" w:hAnsi="宋体" w:eastAsia="宋体" w:cs="宋体"/>
          <w:color w:val="000000" w:themeColor="text1"/>
          <w:sz w:val="30"/>
          <w:szCs w:val="30"/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</w:rPr>
        <w:t>三、组织结构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drawing>
          <wp:inline distT="0" distB="0" distL="0" distR="0">
            <wp:extent cx="9801225" cy="3200400"/>
            <wp:effectExtent l="0" t="0" r="0" b="0"/>
            <wp:docPr id="2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color w:val="000000" w:themeColor="text1"/>
          <w:sz w:val="30"/>
          <w:szCs w:val="30"/>
        </w:rPr>
      </w:pPr>
    </w:p>
    <w:p>
      <w:pPr>
        <w:rPr>
          <w:rFonts w:hint="eastAsia" w:ascii="宋体" w:hAnsi="宋体" w:eastAsia="宋体" w:cs="宋体"/>
          <w:color w:val="000000" w:themeColor="text1"/>
          <w:sz w:val="30"/>
          <w:szCs w:val="30"/>
        </w:rPr>
      </w:pPr>
    </w:p>
    <w:p>
      <w:pPr>
        <w:ind w:firstLine="3300" w:firstLineChars="1100"/>
        <w:rPr>
          <w:rFonts w:hint="eastAsia" w:ascii="宋体" w:hAnsi="宋体" w:eastAsia="宋体" w:cs="宋体"/>
          <w:color w:val="000000" w:themeColor="text1"/>
          <w:sz w:val="30"/>
          <w:szCs w:val="30"/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</w:rPr>
        <w:t>市场部拟10人建制：市场总监下设网络营销部及营销支持部</w:t>
      </w:r>
    </w:p>
    <w:p>
      <w:pPr>
        <w:ind w:firstLine="3300" w:firstLineChars="1100"/>
        <w:rPr>
          <w:rFonts w:hint="eastAsia" w:ascii="宋体" w:hAnsi="宋体" w:eastAsia="宋体" w:cs="宋体"/>
          <w:color w:val="000000" w:themeColor="text1"/>
          <w:sz w:val="30"/>
          <w:szCs w:val="30"/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</w:rPr>
        <w:t>网络营销部及营销支持部分别行使各自职能，并协作互补</w:t>
      </w:r>
    </w:p>
    <w:p>
      <w:pPr>
        <w:ind w:firstLine="3300" w:firstLineChars="1100"/>
        <w:rPr>
          <w:rFonts w:hint="eastAsia" w:ascii="宋体" w:hAnsi="宋体" w:eastAsia="宋体" w:cs="宋体"/>
          <w:color w:val="000000" w:themeColor="text1"/>
          <w:sz w:val="30"/>
          <w:szCs w:val="30"/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</w:rPr>
        <w:t>分专员、主管、副部、总监四个级别</w:t>
      </w:r>
    </w:p>
    <w:p>
      <w:pPr>
        <w:ind w:firstLine="3300" w:firstLineChars="1100"/>
        <w:rPr>
          <w:rFonts w:hint="eastAsia" w:ascii="宋体" w:hAnsi="宋体" w:eastAsia="宋体" w:cs="宋体"/>
          <w:color w:val="000000" w:themeColor="text1"/>
          <w:sz w:val="30"/>
          <w:szCs w:val="30"/>
        </w:rPr>
      </w:pPr>
    </w:p>
    <w:p>
      <w:pPr>
        <w:ind w:firstLine="3300" w:firstLineChars="1100"/>
        <w:rPr>
          <w:rFonts w:hint="eastAsia" w:ascii="宋体" w:hAnsi="宋体" w:eastAsia="宋体" w:cs="宋体"/>
          <w:color w:val="000000" w:themeColor="text1"/>
          <w:sz w:val="30"/>
          <w:szCs w:val="30"/>
        </w:rPr>
      </w:pPr>
    </w:p>
    <w:p>
      <w:pPr>
        <w:rPr>
          <w:rFonts w:hint="eastAsia" w:ascii="宋体" w:hAnsi="宋体" w:eastAsia="宋体" w:cs="宋体"/>
          <w:color w:val="000000" w:themeColor="text1"/>
          <w:sz w:val="30"/>
          <w:szCs w:val="30"/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</w:rPr>
        <w:t>四、部门职责</w:t>
      </w:r>
    </w:p>
    <w:p>
      <w:pPr>
        <w:rPr>
          <w:rFonts w:hint="eastAsia" w:ascii="宋体" w:hAnsi="宋体" w:eastAsia="宋体" w:cs="宋体"/>
          <w:b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</w:rPr>
        <w:t>网络营销部职责：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1.网站建设：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包括网站策划、网页设计、网站功能、网站内容整理、网站推广、网站评估、网站运营、网站整体优化，通过网站达到开展网上营销，实现电子商务的目的。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2.信息发布：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将信息通过网络传递给目标人群，包括顾客／潜在顾客、媒体、合作伙伴、竞争者等等。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3.网络广告：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通过网络广告树立品牌形象，进行品牌推广。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4.网络品牌：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以企业网站建设为基础，通过一系列的推广措施，达到顾客和公众对企业的认知和认可。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5.电子商务：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在互联网上进行电子商务活动，有专业的数据分析人员提供准确的数据，交由策划人员与编辑人员，作出营销方案，再由业务人员具体执行。</w:t>
      </w:r>
    </w:p>
    <w:p>
      <w:pPr>
        <w:rPr>
          <w:rFonts w:hint="eastAsia" w:ascii="宋体" w:hAnsi="宋体" w:eastAsia="宋体" w:cs="宋体"/>
          <w:b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</w:rPr>
        <w:t>营销支持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</w:rPr>
        <w:t>部职责：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 xml:space="preserve">1、进行市场调研，收集行业市场信息，研究行业发展动态，为企业高层决策提供战略资料和信息。 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 xml:space="preserve">2、协助企业高层设定远景目标，并对远景目标进行系统的阶段性规划。 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 xml:space="preserve">3、塑造和传播企业文化。 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 xml:space="preserve">4、拟定销售宏观政策、行销计划，报批并监督实施。 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 xml:space="preserve">5、开发、整合产品，制定价格和推广方案，并对产品推广进行跟踪和检讨。 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 xml:space="preserve">6、对广告费用使用的跟踪、反馈及费用审核。 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 xml:space="preserve">7、配合销售达成行销目标，提高企业效应。 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 xml:space="preserve">8、提供企业公关活动策划方案，报批并组织实施。 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9、负责对销售数据的分析、总结、归档、备案。</w:t>
      </w:r>
    </w:p>
    <w:p>
      <w:pPr>
        <w:rPr>
          <w:rFonts w:hint="eastAsia" w:ascii="宋体" w:hAnsi="宋体" w:eastAsia="宋体" w:cs="宋体"/>
          <w:color w:val="000000" w:themeColor="text1"/>
          <w:sz w:val="28"/>
          <w:szCs w:val="28"/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000000" w:themeColor="text1"/>
          <w:sz w:val="30"/>
          <w:szCs w:val="30"/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</w:rPr>
        <w:t>五、岗位说明及任职要求</w:t>
      </w:r>
    </w:p>
    <w:p>
      <w:pPr>
        <w:rPr>
          <w:rFonts w:hint="eastAsia" w:ascii="宋体" w:hAnsi="宋体" w:eastAsia="宋体" w:cs="宋体"/>
          <w:b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1.网络推广：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</w:rPr>
        <w:t>负责网站关键词在各大搜索引擎中的排名，提升网站流量，增加网站用户数。活动策划、推广文案的发布，媒介公关和广告投放等工作，对网站有效流量负责。</w:t>
      </w:r>
    </w:p>
    <w:p>
      <w:pPr>
        <w:rPr>
          <w:rFonts w:hint="eastAsia" w:ascii="宋体" w:hAnsi="宋体" w:eastAsia="宋体" w:cs="宋体"/>
          <w:b/>
          <w:i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/>
          <w:i/>
          <w:color w:val="000000" w:themeColor="text1"/>
          <w:sz w:val="24"/>
          <w:szCs w:val="24"/>
        </w:rPr>
        <w:t>岗位职责：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1、运营搜索引擎到网站的自然流量，提升网站在各大搜索引擎的排名，对搜索流量负责；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2、从事网络营销研究、分析与服务工作，评估关键词；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3、对网站和第三方网站进行流量、数据或服务交换，或战略合作联盟，增加网站的流量和知名度；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4、制定网站总体及阶段性推广计划，完成阶段性推广任务，负责网站注册用户数、PV、PR、访问量等综合指标；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5、负责网站数据分析，对优化策略进行调整；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6、了解网站业务，锁定关键字；站点内容强化，内部链接；外部链接建立；结合网站数据分析；扩展长尾词；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7、负责传播文案、创意文案、软文、新闻等发布执行控制；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8、负责论坛事件营销的创意和执行；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9、负责媒介公关和广告投放执行和监测；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10、负责邮件、博客等各种网络推广形式的规划和执行；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11、负责搜索竞价平台的管理。</w:t>
      </w:r>
    </w:p>
    <w:p>
      <w:pPr>
        <w:rPr>
          <w:rFonts w:hint="eastAsia" w:ascii="宋体" w:hAnsi="宋体" w:eastAsia="宋体" w:cs="宋体"/>
          <w:b/>
          <w:i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/>
          <w:i/>
          <w:color w:val="000000" w:themeColor="text1"/>
          <w:sz w:val="24"/>
          <w:szCs w:val="24"/>
        </w:rPr>
        <w:t>岗位要求：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1、两年以上SEO相关工作经验，有过大中型网站优化经验优先；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2、掌握百度、Google、yahoo等搜索引擎的基本排名规律，并精通以上各类搜索引擎的优化，包括站内优化、站外优化及内外部链接优化等，精通各种SEO推广手段，并在搜索引擎上的关键词排名给予显示；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3、具有较强的网站关键字监控、竞争对手监控能力，有较强的数据分析能力，能定期对相关数据进行有效分析；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4、具备和第三方网站进行流量、数据、反向链接或服务交换的公关能力；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5、具备品牌策划、传播策划、网络营销等系统的理论知识和丰富的实践经验；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6、了解各种网络营销方法、手段、流程，并有一定实操经验；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7、卓越的策略思维和创意发散能力，具备扎实的策划功底；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8、对网络文化、网络特性、网民心理具有深刻洞察和敏锐感知。</w:t>
      </w:r>
    </w:p>
    <w:p>
      <w:pPr>
        <w:rPr>
          <w:rFonts w:hint="eastAsia" w:ascii="宋体" w:hAnsi="宋体" w:eastAsia="宋体" w:cs="宋体"/>
          <w:b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2.网络编辑：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</w:rPr>
        <w:t>负责网络运营部资讯、专题等网站内容和推广文案的撰写执行工作，对网站销售力和传播力负责。</w:t>
      </w:r>
    </w:p>
    <w:p>
      <w:pPr>
        <w:rPr>
          <w:rFonts w:hint="eastAsia" w:ascii="宋体" w:hAnsi="宋体" w:eastAsia="宋体" w:cs="宋体"/>
          <w:b/>
          <w:i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/>
          <w:i/>
          <w:color w:val="000000" w:themeColor="text1"/>
          <w:sz w:val="24"/>
          <w:szCs w:val="24"/>
        </w:rPr>
        <w:t>岗位职责：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1、负责定期对网站资讯内容及产品编辑、更新和维护工作；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2、负责网站专题、栏目、频道的策划及实施，能对线上产品进行有效的整合，配合策划执行带动销售的活动方案，从而达到销售目的，适时对网站频道提出可行性规划、设计需求报告；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3、负责规划方案和策划方案的撰写；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4、负责传播文案的创意和撰写；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5、编写网站各宣传资料，收集、研究和处理网络读者的意见和反馈信息；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6、频道管理与栏目的发展规划，促进网站知名度的提高；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7、对各网站的相关内容进行质量把控，以提升网站内容质量。</w:t>
      </w:r>
    </w:p>
    <w:p>
      <w:pPr>
        <w:rPr>
          <w:rFonts w:hint="eastAsia" w:ascii="宋体" w:hAnsi="宋体" w:eastAsia="宋体" w:cs="宋体"/>
          <w:b/>
          <w:i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/>
          <w:i/>
          <w:color w:val="000000" w:themeColor="text1"/>
          <w:sz w:val="24"/>
          <w:szCs w:val="24"/>
        </w:rPr>
        <w:t>岗位要求：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1、3年以上品牌、广告、软文的撰写的工作经验，有一定的策略方案经验；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2、熟悉互联网，了解网络营销，有较强的频道维护和专题制作的经验和能力，对客户体验有极深了解；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3、具备扎实的营销知识和丰富的实践经验，能有效提升网站的销售力和传播力；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4、具备营销、品牌、广告等系统的理论知识和丰富的实践经验；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5、卓越的策略思维和创意发散能力，具备深刻的洞察力；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6、优秀的文案能力，能撰写各种不同的方案、文案；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7、拥有良好的沟通能力与表达能力，具有快速准备的反应能力及较强的分析解决问题的能力；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8、出色的工作责任心、良好的团队合作精神，能够承受一定的工作压力；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9、熟悉网站的建立与维护,了解并能使用DreamWeaver，Photoshop，office软件等网页编辑工具。</w:t>
      </w:r>
    </w:p>
    <w:p>
      <w:pPr>
        <w:rPr>
          <w:rFonts w:hint="eastAsia" w:ascii="宋体" w:hAnsi="宋体" w:eastAsia="宋体" w:cs="宋体"/>
          <w:b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3.网络美工：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</w:rPr>
        <w:t>负责公司网站程序维护、网站美工设计及运营过程中需要美工支持的各方面工作，对网站销售力和传播力负责。</w:t>
      </w:r>
    </w:p>
    <w:p>
      <w:pPr>
        <w:rPr>
          <w:rFonts w:hint="eastAsia" w:ascii="宋体" w:hAnsi="宋体" w:eastAsia="宋体" w:cs="宋体"/>
          <w:b/>
          <w:i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/>
          <w:i/>
          <w:color w:val="000000" w:themeColor="text1"/>
          <w:sz w:val="24"/>
          <w:szCs w:val="24"/>
        </w:rPr>
        <w:t>岗位职责：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1、根据产品需求和设计图完成网站前端页面制作，保证页面的浏览器兼容性；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2、参与前端页面规范的制定和更新，不断探索新技术发展方向，结合实际不断创新；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3、优化前端页面体验和页面响应速度，维护网站整体结构；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4、策划、设计各种网站专题页面，网页风格设计；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5、静态HTML页面制作，网站皮肤整体设计；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6、广告图、Gif动画、flash动画制作；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7、网站页面的Js动画效果设计和实现。</w:t>
      </w:r>
    </w:p>
    <w:p>
      <w:pPr>
        <w:rPr>
          <w:rFonts w:hint="eastAsia" w:ascii="宋体" w:hAnsi="宋体" w:eastAsia="宋体" w:cs="宋体"/>
          <w:b/>
          <w:i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/>
          <w:i/>
          <w:color w:val="000000" w:themeColor="text1"/>
          <w:sz w:val="24"/>
          <w:szCs w:val="24"/>
        </w:rPr>
        <w:t>岗位要求：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1、本科以上学历；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2、有2年以上相关工作经验，有互联网项目作品；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3、精通photoshop/Flash/Dreamweaver/Illustrator/Fireworks等设计软件工具；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4、熟悉HTML/CSS等网页语言，熟悉DIV+CSS布局，能够熟练处理IE6、IE7、IE8、FireFox等浏览器兼容性问题；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5、具有深厚的美术功底及良好的创意构思能力，很好把握视觉色彩与网站布局，思想敏锐活跃，具有丰富的视觉创作经验和独到的审美修养；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6、工作主动热情，有恒心和责任心，学习能力强，逻辑性强，注重细节，善于与他人合作；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7、良好的沟通能力和团队意识，负责的工作态度；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8、懂AS2.0或AS3.0，JS及视频编辑者优先考虑。</w:t>
      </w:r>
    </w:p>
    <w:p>
      <w:pPr>
        <w:rPr>
          <w:rFonts w:hint="eastAsia" w:ascii="宋体" w:hAnsi="宋体" w:eastAsia="宋体" w:cs="宋体"/>
          <w:b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4.网络客服：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</w:rPr>
        <w:t>负责客户咨询工作、订单接纳、售后服务，收集市场信息，反馈客户需求，对网络销售额负责。</w:t>
      </w:r>
    </w:p>
    <w:p>
      <w:pPr>
        <w:rPr>
          <w:rFonts w:hint="eastAsia" w:ascii="宋体" w:hAnsi="宋体" w:eastAsia="宋体" w:cs="宋体"/>
          <w:b/>
          <w:i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/>
          <w:i/>
          <w:color w:val="000000" w:themeColor="text1"/>
          <w:sz w:val="24"/>
          <w:szCs w:val="24"/>
        </w:rPr>
        <w:t>岗位职责：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1、以电话沟通及在线沟通的方式，进行企业产品的网上订单洽谈与处理，网上客户开拓；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2、网上客户的售前、售后服务工作，长期进行客户跟进；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3、接听和处理各种网络业务，开拓新的网络营销途径及形式；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4、潜在客户的信息收集；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5、通过各种渠道直销，并做好直销情况记录。按月统计成交率；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6、与网站推广人员配合，对主动联系的客户进行跟踪服务，确保不丢单。按月统计成交率。</w:t>
      </w:r>
    </w:p>
    <w:p>
      <w:pPr>
        <w:rPr>
          <w:rFonts w:hint="eastAsia" w:ascii="宋体" w:hAnsi="宋体" w:eastAsia="宋体" w:cs="宋体"/>
          <w:b/>
          <w:i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/>
          <w:i/>
          <w:color w:val="000000" w:themeColor="text1"/>
          <w:sz w:val="24"/>
          <w:szCs w:val="24"/>
        </w:rPr>
        <w:t>岗位要求：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1、专科及以上学历，市场营销等相关专业；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2、3年以上电子商务/网络营销工作经验；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3、精通各种网络销售技巧，有网上开店等相关工作经验，熟悉各大门户网站及各网购网站；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4、熟悉互联网络，熟练使用网络交流工具和各种办公软件；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5、有较强的沟通能力，具备一定的市场分析及判断能力，良好的客户服务意识；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6、具备项目管理、营销策划、品牌策划、网络营销等理论知识和一定的实践经验；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7、优秀的网络营销数据分析能力和丰富的分析经验；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8、具备一定的文案能力和和网站策划能力，对客户体验有深刻认识和独特领悟；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9、对网络营销商业全流程都具备一定认知和执行能力；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10、具有网络销售渠道者优先。</w:t>
      </w:r>
    </w:p>
    <w:p>
      <w:pPr>
        <w:rPr>
          <w:rFonts w:hint="eastAsia" w:ascii="宋体" w:hAnsi="宋体" w:eastAsia="宋体" w:cs="宋体"/>
          <w:b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5.策划：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</w:rPr>
        <w:t>组织开展广告传播、促销、公关等活动，建立企业和品牌形象，保证公司品牌知名度和美誉度不断提升。</w:t>
      </w:r>
    </w:p>
    <w:p>
      <w:pPr>
        <w:rPr>
          <w:rFonts w:hint="eastAsia" w:ascii="宋体" w:hAnsi="宋体" w:eastAsia="宋体" w:cs="宋体"/>
          <w:b/>
          <w:i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/>
          <w:i/>
          <w:color w:val="000000" w:themeColor="text1"/>
          <w:sz w:val="24"/>
          <w:szCs w:val="24"/>
        </w:rPr>
        <w:t>岗位职责：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1、协助规划公司品牌发展战略；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2、协助制定年度品牌传播策略和计划；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3、对竞争品牌的广告信息、推广费用进行搜集、整理；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4、正确地选择广告公司，向上级提交建议；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5、督导、协调广告及制作代理公司的工作；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6、主持制定产品不同时期的广告策略，制定年、季、月度广告费用计划；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7、对企业形象、品牌形象进行商业化包装；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8、根据公司品牌策略，制定年度推广计划；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9、指导各种宣传材料、产品资料、销售工具等的制作；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10、策划组织公司大型活动及现场管理；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11、主持公司媒体公关活动，制定并组织执行媒体公关活动计划；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12、进行广告检测与统计，及时进行广告、公关活动的效果评估；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13、开发和维护公司与有关机构、合作伙伴之间的关系。</w:t>
      </w:r>
    </w:p>
    <w:p>
      <w:pPr>
        <w:rPr>
          <w:rFonts w:hint="eastAsia" w:ascii="宋体" w:hAnsi="宋体" w:eastAsia="宋体" w:cs="宋体"/>
          <w:b/>
          <w:i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/>
          <w:i/>
          <w:color w:val="000000" w:themeColor="text1"/>
          <w:sz w:val="24"/>
          <w:szCs w:val="24"/>
        </w:rPr>
        <w:t>岗位要求：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1、营销、中文、广告、新闻、传播等相关专业本科以上学历；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2、有3年以上相关工作经验并有成功案例；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3、具备基本的市场营销知识、传播学理论知识、广告理论基础，接受过管理学、公共关系、广告策划、市场营销、产业经济等方面的培训；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4、有独立实施策划的丰富经验，熟悉各种策划工具、方法；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5、具有较强的业务规划能力，能迅速落实既定的业务体系和实施方案；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6、知识素养高，知识面广，知识结构合理；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7、具备较强的逻辑思维能力，思路清晰，考虑问题全面细致；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8、能够制定团队的业务规划、人员管理体系和实施方案；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9、具备一定的英语听、说、读、写、译能力。</w:t>
      </w:r>
    </w:p>
    <w:p>
      <w:pPr>
        <w:rPr>
          <w:rFonts w:hint="eastAsia" w:ascii="宋体" w:hAnsi="宋体" w:eastAsia="宋体" w:cs="宋体"/>
          <w:b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6.平面设计：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</w:rPr>
        <w:t>企业形象系统的建立与维护，CIS企业形象系统导入，企业vI标准制作执行，有质量的完成设计任务并监控整个输出流程。</w:t>
      </w:r>
    </w:p>
    <w:p>
      <w:pPr>
        <w:rPr>
          <w:rFonts w:hint="eastAsia" w:ascii="宋体" w:hAnsi="宋体" w:eastAsia="宋体" w:cs="宋体"/>
          <w:b/>
          <w:i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/>
          <w:i/>
          <w:color w:val="000000" w:themeColor="text1"/>
          <w:sz w:val="24"/>
          <w:szCs w:val="24"/>
        </w:rPr>
        <w:t>岗位职责：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1、企业形象系统的建立与维护；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 xml:space="preserve">   CIS企业形象系统导入，企业vI标准制作执行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 xml:space="preserve">   A统一标示、产品品牌、实施配套管理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 xml:space="preserve">   B不断完善企业视觉识别各要素（包括企业标识、旗帜、广告语、服装、信笺、印刷品等）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2、负责公司品牌宣传及对外宣传及广告策划设计制作、活动的视觉设计执行、公司展览会议布置（如设计包装，海报，宣传页，折页，展板，易拉宝，x展架，dm等）；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3．广告平面设计、制作及其它图文处理；企业宣传资料的设计、制作与创新；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4．公司相关图片，数码照片美化调整；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5．了解印刷打印流程，与协作方沟通，保证各类平面项目的质量极其时间的把握，成功的验收。利用自身的行业背景和知识，在设计和制作上有效的控制成本；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6．负责设计控制的执行和维护，不断改进设计水平，以达到公司日益发展的要求；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7．给业务部门提供相关的设计支持；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8、收集设计发展信息，对策划部提供的有关资料和意见加以分析，依照广告计划的要求，配合消费者的心态，完成创意方案。</w:t>
      </w:r>
    </w:p>
    <w:p>
      <w:pPr>
        <w:rPr>
          <w:rFonts w:hint="eastAsia" w:ascii="宋体" w:hAnsi="宋体" w:eastAsia="宋体" w:cs="宋体"/>
          <w:b/>
          <w:i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/>
          <w:i/>
          <w:color w:val="000000" w:themeColor="text1"/>
          <w:sz w:val="24"/>
          <w:szCs w:val="24"/>
        </w:rPr>
        <w:t>岗位要求：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1、平面设计、视觉传达或美术类其它相关专业毕业；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2、大专以上学历，有一定的手绘基础；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3、熟悉与设计相关的各类电子类产品的使用，如数码相机、摄像机、扫描仪、刻录机等的使用；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4、会熟练使用主流的平面设计软件，如PHOTOSHOP、CORELDRAW、AI、3D等设计软件；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5、熟悉与设计领域相关的行业，如广告业、印刷业等；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6、有包装、画册、杂志和VI设计实际工作经验；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7、设计作品成熟大气，有丰富的设计排版经验；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8、有一定的文案写作能力和媒体推广经验；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9、能不断钻研本职业务，勇于创新；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10、工作主动热情，有恒心、责任心，具有良好的职业道德和优秀的团队精神。</w:t>
      </w:r>
    </w:p>
    <w:p>
      <w:pPr>
        <w:rPr>
          <w:rFonts w:hint="eastAsia" w:ascii="宋体" w:hAnsi="宋体" w:eastAsia="宋体" w:cs="宋体"/>
          <w:b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7.文案：</w:t>
      </w:r>
    </w:p>
    <w:p>
      <w:pPr>
        <w:rPr>
          <w:rFonts w:hint="eastAsia" w:ascii="宋体" w:hAnsi="宋体" w:eastAsia="宋体" w:cs="宋体"/>
          <w:b/>
          <w:i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/>
          <w:i/>
          <w:color w:val="000000" w:themeColor="text1"/>
          <w:sz w:val="24"/>
          <w:szCs w:val="24"/>
        </w:rPr>
        <w:t>岗位职责：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1、负责公司品牌、各类宣传品所需文字内容的组织和整理；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2、根据公司广告宣传工作的中心任务或重点项目，进行相关的文案策划；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3、参与重要项目的创意构思、文案及提案；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4、根据不同时期宣传重点，发掘公司热点事件和营销信息，多方面进行报道；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5、展会及市场活动图文总结、新闻稿采写；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6、协助策划节日促销活动，节日促销活动海报、媒介广告文案拟定，各种活动操作指南、细则编写；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7、参与制定广告计划、市场活动计划；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8、公司简介、彩铃、活动信息等宣传资料的撰写；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9、公司宣传软文的撰稿、组稿、编辑；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10、负责市场分析及走访市场，调查行业竞争对手及同行业的发展趋势，并提出应对策略。</w:t>
      </w:r>
    </w:p>
    <w:p>
      <w:pPr>
        <w:rPr>
          <w:rFonts w:hint="eastAsia" w:ascii="宋体" w:hAnsi="宋体" w:eastAsia="宋体" w:cs="宋体"/>
          <w:b/>
          <w:i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/>
          <w:i/>
          <w:color w:val="000000" w:themeColor="text1"/>
          <w:sz w:val="24"/>
          <w:szCs w:val="24"/>
        </w:rPr>
        <w:t>岗位要求：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1、中文、广告学、营销、传播、新闻等相关专业基础，本科以上学历；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2、一年以上同等工作经验，有良好的媒介关系和广告公司关系，有成功的案例；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3、熟悉公司文化、制度、流程，具备文案策划相关专业知识；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4、具有较强的逻辑思维、文案策划创意能力及文字组织能力（熟悉专业创意方法，思维敏捷，洞察力强，文字功底扎实，语言表达能力强）；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5、文字功底及原创能力强，有新闻、品牌规划的能力，电脑操作熟练，对事件营销、营销策划一定了解；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6、具备较强的沟通协调能力；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7、有较强的内外协调能力，优秀的公关能力，对市场营销、广告、公关和策划有相当的认识，对网络营销有一定的了解；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8、有良好的敬业精神、创新意识工作主动，有责任感及团队合作意识；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9、有调味品、食品、快消品经验者优先。</w:t>
      </w:r>
    </w:p>
    <w:p>
      <w:pPr>
        <w:rPr>
          <w:rFonts w:hint="eastAsia" w:ascii="宋体" w:hAnsi="宋体" w:eastAsia="宋体" w:cs="宋体"/>
          <w:b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8.内勤兼媒介：</w:t>
      </w:r>
    </w:p>
    <w:p>
      <w:pPr>
        <w:rPr>
          <w:rFonts w:hint="eastAsia" w:ascii="宋体" w:hAnsi="宋体" w:eastAsia="宋体" w:cs="宋体"/>
          <w:b/>
          <w:i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/>
          <w:i/>
          <w:color w:val="000000" w:themeColor="text1"/>
          <w:sz w:val="24"/>
          <w:szCs w:val="24"/>
        </w:rPr>
        <w:t>岗位职责：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一、内勤工作：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1、每月按时完成计划部要求提供的市场部预算；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2、负责本部门人员差旅费申请、审核、并按标准报销；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3、市场推广费用工作；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4、协助领导协助领导做好各部门之间的沟通、协调及外联工作；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5、部门日常工作。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二、媒介工作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1、负责媒体关系的日常维护及拓展；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2、通过报纸、杂志等方式广泛宣传公司产品；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3、负责各类行业展会、杂志协议及合同的签订等；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4、负责协会举办的各类评选活动资料的上报。</w:t>
      </w:r>
    </w:p>
    <w:p>
      <w:pPr>
        <w:rPr>
          <w:rFonts w:hint="eastAsia" w:ascii="宋体" w:hAnsi="宋体" w:eastAsia="宋体" w:cs="宋体"/>
          <w:b/>
          <w:i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/>
          <w:i/>
          <w:color w:val="000000" w:themeColor="text1"/>
          <w:sz w:val="24"/>
          <w:szCs w:val="24"/>
        </w:rPr>
        <w:t>岗位要求：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1、营销或工商管理类大专以上，汉语言文学大本以上学历；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2、2年以上企划部、广告公司或媒介相关专业领域工作经验；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3、受过市场营销、产品知识等方面的培训；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4、熟悉公司的产品以及生产周期、销售管理制度、档案管理、客户投诉处理流程、成品的发运与管理流程、订单处理流程等知识；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5、有较强的语言表达能力和组织协调能力；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6、掌握一定的电话礼仪和电话营销技巧；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7、具备一定的计划与目标控制能力；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8、懂得标书制作的一般技巧，能够积极维护公司的利益；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9、熟练使用办公软件、能通过网络传递信息；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10、熟悉市场营销工作，懂得财务及预算管理。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 xml:space="preserve"> 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000000" w:themeColor="text1"/>
          <w:sz w:val="32"/>
          <w:szCs w:val="32"/>
        </w:rPr>
      </w:pPr>
    </w:p>
    <w:p>
      <w:pPr>
        <w:rPr>
          <w:rFonts w:hint="eastAsia" w:ascii="宋体" w:hAnsi="宋体" w:eastAsia="宋体" w:cs="宋体"/>
          <w:color w:val="000000" w:themeColor="text1"/>
          <w:sz w:val="32"/>
          <w:szCs w:val="32"/>
        </w:rPr>
      </w:pPr>
    </w:p>
    <w:p>
      <w:pPr>
        <w:rPr>
          <w:rFonts w:hint="eastAsia" w:ascii="宋体" w:hAnsi="宋体" w:eastAsia="宋体" w:cs="宋体"/>
          <w:color w:val="000000" w:themeColor="text1"/>
          <w:sz w:val="32"/>
          <w:szCs w:val="32"/>
        </w:rPr>
      </w:pPr>
    </w:p>
    <w:p>
      <w:pPr>
        <w:rPr>
          <w:rFonts w:hint="eastAsia" w:ascii="宋体" w:hAnsi="宋体" w:eastAsia="宋体" w:cs="宋体"/>
          <w:color w:val="000000" w:themeColor="text1"/>
          <w:sz w:val="32"/>
          <w:szCs w:val="32"/>
        </w:rPr>
      </w:pPr>
    </w:p>
    <w:p>
      <w:pPr>
        <w:rPr>
          <w:rFonts w:hint="eastAsia" w:ascii="宋体" w:hAnsi="宋体" w:eastAsia="宋体" w:cs="宋体"/>
          <w:color w:val="000000" w:themeColor="text1"/>
          <w:sz w:val="32"/>
          <w:szCs w:val="32"/>
        </w:rPr>
      </w:pPr>
    </w:p>
    <w:p>
      <w:pPr>
        <w:rPr>
          <w:rFonts w:hint="eastAsia" w:ascii="宋体" w:hAnsi="宋体" w:eastAsia="宋体" w:cs="宋体"/>
          <w:color w:val="000000" w:themeColor="text1"/>
          <w:sz w:val="32"/>
          <w:szCs w:val="32"/>
        </w:rPr>
      </w:pPr>
    </w:p>
    <w:p>
      <w:pPr>
        <w:rPr>
          <w:rFonts w:hint="eastAsia" w:ascii="宋体" w:hAnsi="宋体" w:eastAsia="宋体" w:cs="宋体"/>
          <w:color w:val="000000" w:themeColor="text1"/>
          <w:sz w:val="32"/>
          <w:szCs w:val="32"/>
        </w:rPr>
      </w:pPr>
    </w:p>
    <w:p>
      <w:pPr>
        <w:rPr>
          <w:rFonts w:hint="eastAsia" w:ascii="宋体" w:hAnsi="宋体" w:eastAsia="宋体" w:cs="宋体"/>
          <w:color w:val="000000" w:themeColor="text1"/>
          <w:sz w:val="32"/>
          <w:szCs w:val="32"/>
        </w:rPr>
      </w:pPr>
    </w:p>
    <w:p>
      <w:pPr>
        <w:rPr>
          <w:rFonts w:hint="eastAsia" w:ascii="宋体" w:hAnsi="宋体" w:eastAsia="宋体" w:cs="宋体"/>
          <w:color w:val="000000" w:themeColor="text1"/>
          <w:sz w:val="32"/>
          <w:szCs w:val="32"/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</w:rPr>
        <w:t>六、薪酬体系</w:t>
      </w:r>
    </w:p>
    <w:p>
      <w:pPr>
        <w:rPr>
          <w:rFonts w:hint="eastAsia" w:ascii="宋体" w:hAnsi="宋体" w:eastAsia="宋体" w:cs="宋体"/>
          <w:b/>
          <w:i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/>
          <w:i/>
          <w:color w:val="000000" w:themeColor="text1"/>
          <w:sz w:val="24"/>
          <w:szCs w:val="24"/>
        </w:rPr>
        <w:t>1、薪资分配方式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为了有效调动市场部员工的积极性，市场部薪酬模式采取：“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固定工资+绩效工资+提成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”模式。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i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/>
          <w:i/>
          <w:color w:val="000000" w:themeColor="text1"/>
          <w:sz w:val="24"/>
          <w:szCs w:val="24"/>
        </w:rPr>
        <w:t>2、固定工资的级别：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市场部员工固定工资分为四级，即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一级、二级、三级、四级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，一级最高，四级最低(单位:万元)。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固定工资级别及比例表</w:t>
      </w:r>
    </w:p>
    <w:tbl>
      <w:tblPr>
        <w:tblStyle w:val="7"/>
        <w:tblpPr w:leftFromText="180" w:rightFromText="180" w:vertAnchor="text" w:tblpX="3" w:tblpY="1"/>
        <w:tblOverlap w:val="never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2"/>
        <w:gridCol w:w="4256"/>
        <w:gridCol w:w="64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76" w:type="pct"/>
            <w:vMerge w:val="restar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岗位</w:t>
            </w:r>
          </w:p>
        </w:tc>
        <w:tc>
          <w:tcPr>
            <w:tcW w:w="3424" w:type="pct"/>
            <w:gridSpan w:val="2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固定工资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76" w:type="pct"/>
            <w:vMerge w:val="continue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63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工资级别</w:t>
            </w:r>
          </w:p>
        </w:tc>
        <w:tc>
          <w:tcPr>
            <w:tcW w:w="2061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月底薪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市场总监</w:t>
            </w:r>
          </w:p>
        </w:tc>
        <w:tc>
          <w:tcPr>
            <w:tcW w:w="1363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一级</w:t>
            </w:r>
          </w:p>
        </w:tc>
        <w:tc>
          <w:tcPr>
            <w:tcW w:w="2061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8000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网络营销部副部</w:t>
            </w:r>
          </w:p>
        </w:tc>
        <w:tc>
          <w:tcPr>
            <w:tcW w:w="1363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二级</w:t>
            </w:r>
          </w:p>
        </w:tc>
        <w:tc>
          <w:tcPr>
            <w:tcW w:w="2061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4000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营销支持部副部</w:t>
            </w:r>
          </w:p>
        </w:tc>
        <w:tc>
          <w:tcPr>
            <w:tcW w:w="1363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二级</w:t>
            </w:r>
          </w:p>
        </w:tc>
        <w:tc>
          <w:tcPr>
            <w:tcW w:w="2061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4000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网络推广主管</w:t>
            </w:r>
          </w:p>
        </w:tc>
        <w:tc>
          <w:tcPr>
            <w:tcW w:w="1363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三级</w:t>
            </w:r>
          </w:p>
        </w:tc>
        <w:tc>
          <w:tcPr>
            <w:tcW w:w="2061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网络推广专员</w:t>
            </w:r>
          </w:p>
        </w:tc>
        <w:tc>
          <w:tcPr>
            <w:tcW w:w="1363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四级</w:t>
            </w:r>
          </w:p>
        </w:tc>
        <w:tc>
          <w:tcPr>
            <w:tcW w:w="2061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2000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网络编辑主管</w:t>
            </w:r>
          </w:p>
        </w:tc>
        <w:tc>
          <w:tcPr>
            <w:tcW w:w="1363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三级</w:t>
            </w:r>
          </w:p>
        </w:tc>
        <w:tc>
          <w:tcPr>
            <w:tcW w:w="2061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网络编辑专员</w:t>
            </w:r>
          </w:p>
        </w:tc>
        <w:tc>
          <w:tcPr>
            <w:tcW w:w="1363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四级</w:t>
            </w:r>
          </w:p>
        </w:tc>
        <w:tc>
          <w:tcPr>
            <w:tcW w:w="2061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2000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网页设计师</w:t>
            </w:r>
          </w:p>
        </w:tc>
        <w:tc>
          <w:tcPr>
            <w:tcW w:w="1363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三级</w:t>
            </w:r>
          </w:p>
        </w:tc>
        <w:tc>
          <w:tcPr>
            <w:tcW w:w="2061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网络美工</w:t>
            </w:r>
          </w:p>
        </w:tc>
        <w:tc>
          <w:tcPr>
            <w:tcW w:w="1363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四级</w:t>
            </w:r>
          </w:p>
        </w:tc>
        <w:tc>
          <w:tcPr>
            <w:tcW w:w="2061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2000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网络客服主管</w:t>
            </w:r>
          </w:p>
        </w:tc>
        <w:tc>
          <w:tcPr>
            <w:tcW w:w="1363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三级</w:t>
            </w:r>
          </w:p>
        </w:tc>
        <w:tc>
          <w:tcPr>
            <w:tcW w:w="2061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网络客服专员</w:t>
            </w:r>
          </w:p>
        </w:tc>
        <w:tc>
          <w:tcPr>
            <w:tcW w:w="1363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四级</w:t>
            </w:r>
          </w:p>
        </w:tc>
        <w:tc>
          <w:tcPr>
            <w:tcW w:w="2061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2000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策划主管</w:t>
            </w:r>
          </w:p>
        </w:tc>
        <w:tc>
          <w:tcPr>
            <w:tcW w:w="1363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三级</w:t>
            </w:r>
          </w:p>
        </w:tc>
        <w:tc>
          <w:tcPr>
            <w:tcW w:w="2061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文案策划</w:t>
            </w:r>
          </w:p>
        </w:tc>
        <w:tc>
          <w:tcPr>
            <w:tcW w:w="1363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四级</w:t>
            </w:r>
          </w:p>
        </w:tc>
        <w:tc>
          <w:tcPr>
            <w:tcW w:w="2061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2000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设计主管</w:t>
            </w:r>
          </w:p>
        </w:tc>
        <w:tc>
          <w:tcPr>
            <w:tcW w:w="1363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三级</w:t>
            </w:r>
          </w:p>
        </w:tc>
        <w:tc>
          <w:tcPr>
            <w:tcW w:w="2061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平面设计</w:t>
            </w:r>
          </w:p>
        </w:tc>
        <w:tc>
          <w:tcPr>
            <w:tcW w:w="1363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四级</w:t>
            </w:r>
          </w:p>
        </w:tc>
        <w:tc>
          <w:tcPr>
            <w:tcW w:w="2061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2000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媒介兼内勤</w:t>
            </w:r>
          </w:p>
        </w:tc>
        <w:tc>
          <w:tcPr>
            <w:tcW w:w="1363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四级</w:t>
            </w:r>
          </w:p>
        </w:tc>
        <w:tc>
          <w:tcPr>
            <w:tcW w:w="2061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2000</w:t>
            </w:r>
          </w:p>
        </w:tc>
      </w:tr>
    </w:tbl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说明：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1)固定工资以部门岗位职责的轻重为依据作为基本工资的制定标准；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2)固定工资的发放：按月发放。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3)公司可根据经营情况进行调整固定工资及绩效工资。</w:t>
      </w:r>
    </w:p>
    <w:p>
      <w:pPr>
        <w:rPr>
          <w:rFonts w:hint="eastAsia" w:ascii="宋体" w:hAnsi="宋体" w:eastAsia="宋体" w:cs="宋体"/>
          <w:b/>
          <w:i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/>
          <w:i/>
          <w:color w:val="000000" w:themeColor="text1"/>
          <w:sz w:val="24"/>
          <w:szCs w:val="24"/>
        </w:rPr>
        <w:t>3、绩效工资定级及考评办法：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1）绩效工资考评办法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绩效工资考核主要针对市场部员工在一定时期内工作业绩、工作能力、工作态度等方面进行的全面、客观的评价；实行指标考评的办法。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2）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绩效工资计发系数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一览表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2604"/>
        <w:gridCol w:w="2604"/>
        <w:gridCol w:w="2601"/>
        <w:gridCol w:w="2602"/>
        <w:gridCol w:w="2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34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评分区间</w:t>
            </w:r>
          </w:p>
        </w:tc>
        <w:tc>
          <w:tcPr>
            <w:tcW w:w="834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90-100分</w:t>
            </w:r>
          </w:p>
        </w:tc>
        <w:tc>
          <w:tcPr>
            <w:tcW w:w="834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0--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89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分</w:t>
            </w:r>
          </w:p>
        </w:tc>
        <w:tc>
          <w:tcPr>
            <w:tcW w:w="833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0--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79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分</w:t>
            </w:r>
          </w:p>
        </w:tc>
        <w:tc>
          <w:tcPr>
            <w:tcW w:w="833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</w:rPr>
              <w:t>0--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</w:rPr>
              <w:t>59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</w:rPr>
              <w:t>分</w:t>
            </w:r>
          </w:p>
        </w:tc>
        <w:tc>
          <w:tcPr>
            <w:tcW w:w="832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40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分以下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计发系数</w:t>
            </w:r>
          </w:p>
        </w:tc>
        <w:tc>
          <w:tcPr>
            <w:tcW w:w="834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0.8</w:t>
            </w:r>
          </w:p>
        </w:tc>
        <w:tc>
          <w:tcPr>
            <w:tcW w:w="834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0.6</w:t>
            </w:r>
          </w:p>
        </w:tc>
        <w:tc>
          <w:tcPr>
            <w:tcW w:w="833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0.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833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0.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832" w:type="pct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</w:tr>
    </w:tbl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3）绩效工资的核定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绩效工资=固定工资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×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0％×计发系数（0-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0.8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）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3、提成方式及比例划分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1）提成来源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网络营销部：网络销售直接利润。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网络营销部以外人员提成可参考事业部或销售管理部方案。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2）提成比例划分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 xml:space="preserve">    提成按照每季度结算一次的方式给予支付，在当季支付季度提成的40%，剩余60%待年终时统一支付。</w:t>
      </w:r>
    </w:p>
    <w:p>
      <w:pPr>
        <w:rPr>
          <w:rFonts w:hint="eastAsia" w:ascii="宋体" w:hAnsi="宋体" w:eastAsia="宋体" w:cs="宋体"/>
          <w:b/>
          <w:i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/>
          <w:i/>
          <w:color w:val="000000" w:themeColor="text1"/>
          <w:sz w:val="24"/>
          <w:szCs w:val="24"/>
        </w:rPr>
        <w:t>4、其他薪资福利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1、年终奖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 xml:space="preserve">    采取“绩效考核制度”来确定，根据部门员工年度绩效评估结果以及公司的业绩结果，将一年的绩效考评累积起来，经上级主管领导交由总经办，通过综合评定来决定绩效奖金的多少。</w:t>
      </w:r>
    </w:p>
    <w:p>
      <w:pPr>
        <w:rPr>
          <w:rFonts w:hint="eastAsia" w:ascii="宋体" w:hAnsi="宋体" w:eastAsia="宋体" w:cs="宋体"/>
          <w:b/>
          <w:i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/>
          <w:i/>
          <w:color w:val="000000" w:themeColor="text1"/>
          <w:sz w:val="24"/>
          <w:szCs w:val="24"/>
        </w:rPr>
        <w:t>5、员工试用期待遇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1、试用期薪资待遇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各岗位应聘人员在使用期间仅能获取固定工资的80%待遇，在试用期满转正后再补齐试用期内少付的20%薪酬，并同时获取正式员工薪酬及福利。</w:t>
      </w:r>
    </w:p>
    <w:p>
      <w:pPr>
        <w:rPr>
          <w:rFonts w:hint="eastAsia" w:ascii="宋体" w:hAnsi="宋体" w:eastAsia="宋体" w:cs="宋体"/>
          <w:color w:val="000000" w:themeColor="text1"/>
          <w:sz w:val="32"/>
          <w:szCs w:val="32"/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</w:rPr>
        <w:t>七、考核指标（见附录）</w:t>
      </w:r>
    </w:p>
    <w:bookmarkEnd w:id="0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2D24"/>
    <w:rsid w:val="00003FE9"/>
    <w:rsid w:val="0004221D"/>
    <w:rsid w:val="00044A8A"/>
    <w:rsid w:val="00047862"/>
    <w:rsid w:val="0005168C"/>
    <w:rsid w:val="00071A3C"/>
    <w:rsid w:val="00074E0B"/>
    <w:rsid w:val="000B0FC8"/>
    <w:rsid w:val="000C1CC4"/>
    <w:rsid w:val="000C4154"/>
    <w:rsid w:val="000E18A6"/>
    <w:rsid w:val="000F63CB"/>
    <w:rsid w:val="00110B4C"/>
    <w:rsid w:val="00111BFA"/>
    <w:rsid w:val="00115F14"/>
    <w:rsid w:val="0012242F"/>
    <w:rsid w:val="00125EDA"/>
    <w:rsid w:val="00152415"/>
    <w:rsid w:val="00157D17"/>
    <w:rsid w:val="00162DD3"/>
    <w:rsid w:val="00191A98"/>
    <w:rsid w:val="001A431D"/>
    <w:rsid w:val="0022290F"/>
    <w:rsid w:val="002248C9"/>
    <w:rsid w:val="002276FA"/>
    <w:rsid w:val="00235970"/>
    <w:rsid w:val="0024429C"/>
    <w:rsid w:val="00265F9E"/>
    <w:rsid w:val="002858F3"/>
    <w:rsid w:val="002872D6"/>
    <w:rsid w:val="002932DE"/>
    <w:rsid w:val="00295959"/>
    <w:rsid w:val="002B769C"/>
    <w:rsid w:val="002C15F0"/>
    <w:rsid w:val="002D6403"/>
    <w:rsid w:val="002D6EF5"/>
    <w:rsid w:val="002F3832"/>
    <w:rsid w:val="002F43E3"/>
    <w:rsid w:val="002F492B"/>
    <w:rsid w:val="00322756"/>
    <w:rsid w:val="003655AF"/>
    <w:rsid w:val="00370D53"/>
    <w:rsid w:val="003723E0"/>
    <w:rsid w:val="003744E5"/>
    <w:rsid w:val="00382D3A"/>
    <w:rsid w:val="00386C24"/>
    <w:rsid w:val="003A707E"/>
    <w:rsid w:val="003A72D0"/>
    <w:rsid w:val="003A78BA"/>
    <w:rsid w:val="003B6FC2"/>
    <w:rsid w:val="003D149B"/>
    <w:rsid w:val="003E73F2"/>
    <w:rsid w:val="00452CCD"/>
    <w:rsid w:val="004602D0"/>
    <w:rsid w:val="00472E6D"/>
    <w:rsid w:val="004974A8"/>
    <w:rsid w:val="004B1697"/>
    <w:rsid w:val="004C44FE"/>
    <w:rsid w:val="004D4822"/>
    <w:rsid w:val="00501CEF"/>
    <w:rsid w:val="005038F6"/>
    <w:rsid w:val="005221E9"/>
    <w:rsid w:val="00525C83"/>
    <w:rsid w:val="00545470"/>
    <w:rsid w:val="00572926"/>
    <w:rsid w:val="00574BBE"/>
    <w:rsid w:val="005812A7"/>
    <w:rsid w:val="00593FA5"/>
    <w:rsid w:val="005A445A"/>
    <w:rsid w:val="005A450A"/>
    <w:rsid w:val="005B1712"/>
    <w:rsid w:val="005C5A87"/>
    <w:rsid w:val="005C755C"/>
    <w:rsid w:val="00605A73"/>
    <w:rsid w:val="00605DF9"/>
    <w:rsid w:val="00610162"/>
    <w:rsid w:val="00626ECC"/>
    <w:rsid w:val="00630167"/>
    <w:rsid w:val="00630FC9"/>
    <w:rsid w:val="00631712"/>
    <w:rsid w:val="0064000D"/>
    <w:rsid w:val="00643A55"/>
    <w:rsid w:val="0066425B"/>
    <w:rsid w:val="00665E91"/>
    <w:rsid w:val="0068591B"/>
    <w:rsid w:val="00687DF6"/>
    <w:rsid w:val="006C7C1D"/>
    <w:rsid w:val="006D45CB"/>
    <w:rsid w:val="006D6D04"/>
    <w:rsid w:val="00705E66"/>
    <w:rsid w:val="00706FA4"/>
    <w:rsid w:val="007118BA"/>
    <w:rsid w:val="0071488E"/>
    <w:rsid w:val="007232A2"/>
    <w:rsid w:val="00726D36"/>
    <w:rsid w:val="00742010"/>
    <w:rsid w:val="00742606"/>
    <w:rsid w:val="00783F84"/>
    <w:rsid w:val="00791047"/>
    <w:rsid w:val="007A7F43"/>
    <w:rsid w:val="007B33B8"/>
    <w:rsid w:val="007C6DA9"/>
    <w:rsid w:val="007D01B1"/>
    <w:rsid w:val="007D22D4"/>
    <w:rsid w:val="007D31BE"/>
    <w:rsid w:val="007E38F0"/>
    <w:rsid w:val="007F557E"/>
    <w:rsid w:val="0081250C"/>
    <w:rsid w:val="00814702"/>
    <w:rsid w:val="0082455E"/>
    <w:rsid w:val="008251FD"/>
    <w:rsid w:val="00841D2D"/>
    <w:rsid w:val="00847C5B"/>
    <w:rsid w:val="00864A37"/>
    <w:rsid w:val="00866921"/>
    <w:rsid w:val="0088606A"/>
    <w:rsid w:val="008B0F6E"/>
    <w:rsid w:val="008B39B1"/>
    <w:rsid w:val="008C2067"/>
    <w:rsid w:val="008C4EDC"/>
    <w:rsid w:val="008D28AC"/>
    <w:rsid w:val="008D48A3"/>
    <w:rsid w:val="00902BC1"/>
    <w:rsid w:val="009121F8"/>
    <w:rsid w:val="00921B87"/>
    <w:rsid w:val="00922614"/>
    <w:rsid w:val="00925C33"/>
    <w:rsid w:val="009377D7"/>
    <w:rsid w:val="00937847"/>
    <w:rsid w:val="0094182F"/>
    <w:rsid w:val="0095252E"/>
    <w:rsid w:val="009530A6"/>
    <w:rsid w:val="009568AC"/>
    <w:rsid w:val="009627C6"/>
    <w:rsid w:val="009629D7"/>
    <w:rsid w:val="009666AD"/>
    <w:rsid w:val="00993936"/>
    <w:rsid w:val="00995F99"/>
    <w:rsid w:val="009B5A52"/>
    <w:rsid w:val="009C54CF"/>
    <w:rsid w:val="009D4411"/>
    <w:rsid w:val="009D46D8"/>
    <w:rsid w:val="009F3591"/>
    <w:rsid w:val="00A2633D"/>
    <w:rsid w:val="00A421F6"/>
    <w:rsid w:val="00A4506E"/>
    <w:rsid w:val="00A55A49"/>
    <w:rsid w:val="00A60A53"/>
    <w:rsid w:val="00A665E3"/>
    <w:rsid w:val="00A84E7E"/>
    <w:rsid w:val="00AA371C"/>
    <w:rsid w:val="00AA7887"/>
    <w:rsid w:val="00AC0965"/>
    <w:rsid w:val="00AC3D3C"/>
    <w:rsid w:val="00AC7B4B"/>
    <w:rsid w:val="00AF547A"/>
    <w:rsid w:val="00AF612E"/>
    <w:rsid w:val="00B0152F"/>
    <w:rsid w:val="00B1567E"/>
    <w:rsid w:val="00B16606"/>
    <w:rsid w:val="00B16A31"/>
    <w:rsid w:val="00B207C8"/>
    <w:rsid w:val="00B21550"/>
    <w:rsid w:val="00B279E2"/>
    <w:rsid w:val="00B342DB"/>
    <w:rsid w:val="00B968F8"/>
    <w:rsid w:val="00BB097A"/>
    <w:rsid w:val="00BB183A"/>
    <w:rsid w:val="00BB28E5"/>
    <w:rsid w:val="00BB7FB0"/>
    <w:rsid w:val="00BD723C"/>
    <w:rsid w:val="00BF0A77"/>
    <w:rsid w:val="00C01038"/>
    <w:rsid w:val="00C126EE"/>
    <w:rsid w:val="00C330FC"/>
    <w:rsid w:val="00C46255"/>
    <w:rsid w:val="00C53119"/>
    <w:rsid w:val="00C550AE"/>
    <w:rsid w:val="00C63BBD"/>
    <w:rsid w:val="00C86C0D"/>
    <w:rsid w:val="00C95FBA"/>
    <w:rsid w:val="00C96A15"/>
    <w:rsid w:val="00CB2D24"/>
    <w:rsid w:val="00CC6439"/>
    <w:rsid w:val="00CE51CA"/>
    <w:rsid w:val="00CF3388"/>
    <w:rsid w:val="00D15CAF"/>
    <w:rsid w:val="00D165B1"/>
    <w:rsid w:val="00D26D8D"/>
    <w:rsid w:val="00D2791D"/>
    <w:rsid w:val="00D371EB"/>
    <w:rsid w:val="00D41970"/>
    <w:rsid w:val="00D518DB"/>
    <w:rsid w:val="00D56DF3"/>
    <w:rsid w:val="00D66CF5"/>
    <w:rsid w:val="00D70099"/>
    <w:rsid w:val="00D7309F"/>
    <w:rsid w:val="00D75C42"/>
    <w:rsid w:val="00D97FAA"/>
    <w:rsid w:val="00DA354D"/>
    <w:rsid w:val="00DA4945"/>
    <w:rsid w:val="00DA5F84"/>
    <w:rsid w:val="00DF3BE7"/>
    <w:rsid w:val="00E217B6"/>
    <w:rsid w:val="00E27A6A"/>
    <w:rsid w:val="00E45DAB"/>
    <w:rsid w:val="00E46930"/>
    <w:rsid w:val="00E618CE"/>
    <w:rsid w:val="00E633D5"/>
    <w:rsid w:val="00E73538"/>
    <w:rsid w:val="00E876F0"/>
    <w:rsid w:val="00E90330"/>
    <w:rsid w:val="00EA2871"/>
    <w:rsid w:val="00EA4936"/>
    <w:rsid w:val="00EB04CE"/>
    <w:rsid w:val="00EB28EF"/>
    <w:rsid w:val="00EB4BD4"/>
    <w:rsid w:val="00EC12F9"/>
    <w:rsid w:val="00EC6E32"/>
    <w:rsid w:val="00ED04AD"/>
    <w:rsid w:val="00ED12D7"/>
    <w:rsid w:val="00ED3CBF"/>
    <w:rsid w:val="00EE1BEB"/>
    <w:rsid w:val="00EF0265"/>
    <w:rsid w:val="00EF485B"/>
    <w:rsid w:val="00F127AB"/>
    <w:rsid w:val="00F14B91"/>
    <w:rsid w:val="00F21870"/>
    <w:rsid w:val="00F2206C"/>
    <w:rsid w:val="00F3672F"/>
    <w:rsid w:val="00F40F9C"/>
    <w:rsid w:val="00F65300"/>
    <w:rsid w:val="00F8127B"/>
    <w:rsid w:val="00F81EE7"/>
    <w:rsid w:val="00F901D4"/>
    <w:rsid w:val="00FA4364"/>
    <w:rsid w:val="00FE2216"/>
    <w:rsid w:val="00FE563E"/>
    <w:rsid w:val="73E7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semiHidden/>
    <w:uiPriority w:val="0"/>
    <w:pPr>
      <w:spacing w:line="360" w:lineRule="auto"/>
    </w:pPr>
    <w:rPr>
      <w:rFonts w:ascii="Times New Roman" w:hAnsi="Times New Roman" w:eastAsia="宋体" w:cs="Times New Roman"/>
      <w:sz w:val="28"/>
      <w:szCs w:val="20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table" w:styleId="8">
    <w:name w:val="Table Grid"/>
    <w:basedOn w:val="7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semiHidden/>
    <w:uiPriority w:val="99"/>
    <w:rPr>
      <w:sz w:val="18"/>
      <w:szCs w:val="18"/>
    </w:r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文本 Char"/>
    <w:basedOn w:val="9"/>
    <w:link w:val="2"/>
    <w:semiHidden/>
    <w:qFormat/>
    <w:uiPriority w:val="0"/>
    <w:rPr>
      <w:rFonts w:ascii="Times New Roman" w:hAnsi="Times New Roman" w:eastAsia="宋体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diagramColors" Target="diagrams/colors1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1FC54B2-0151-4B10-814E-7952DF434B26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p>
          <a:endParaRPr lang="zh-CN" altLang="en-US"/>
        </a:p>
      </dgm:t>
    </dgm:pt>
    <dgm:pt modelId="{FAA3A15A-7F9C-4ED8-8187-B2155CC92079}">
      <dgm:prSet phldrT="[文本]"/>
      <dgm:spPr/>
      <dgm:t>
        <a:bodyPr/>
        <a:p>
          <a:r>
            <a:rPr lang="zh-CN" altLang="en-US"/>
            <a:t>市场总监</a:t>
          </a:r>
          <a:endParaRPr lang="en-US" altLang="zh-CN"/>
        </a:p>
        <a:p>
          <a:r>
            <a:rPr lang="zh-CN" altLang="en-US"/>
            <a:t>（</a:t>
          </a:r>
          <a:r>
            <a:rPr lang="en-US" altLang="zh-CN"/>
            <a:t>1</a:t>
          </a:r>
          <a:r>
            <a:rPr lang="zh-CN" altLang="en-US"/>
            <a:t>人）</a:t>
          </a:r>
        </a:p>
      </dgm:t>
    </dgm:pt>
    <dgm:pt modelId="{11E45734-EA0D-4626-BA40-18FD72188D9C}" cxnId="{6CDE90A2-DC7F-425C-AAC0-4C6FE42BCB43}" type="parTrans">
      <dgm:prSet/>
      <dgm:spPr/>
      <dgm:t>
        <a:bodyPr/>
        <a:p>
          <a:endParaRPr lang="zh-CN" altLang="en-US"/>
        </a:p>
      </dgm:t>
    </dgm:pt>
    <dgm:pt modelId="{40093C5D-DCD4-4C41-96C1-709FCBAF8A25}" cxnId="{6CDE90A2-DC7F-425C-AAC0-4C6FE42BCB43}" type="sibTrans">
      <dgm:prSet/>
      <dgm:spPr/>
      <dgm:t>
        <a:bodyPr/>
        <a:p>
          <a:endParaRPr lang="zh-CN" altLang="en-US"/>
        </a:p>
      </dgm:t>
    </dgm:pt>
    <dgm:pt modelId="{7673AFBE-693E-4317-8BA6-CCEAE89178BC}">
      <dgm:prSet phldrT="[文本]"/>
      <dgm:spPr/>
      <dgm:t>
        <a:bodyPr/>
        <a:p>
          <a:r>
            <a:rPr lang="zh-CN" altLang="en-US"/>
            <a:t>网络营销部</a:t>
          </a:r>
          <a:endParaRPr lang="en-US" altLang="zh-CN"/>
        </a:p>
        <a:p>
          <a:r>
            <a:rPr lang="zh-CN" altLang="en-US"/>
            <a:t>（副部</a:t>
          </a:r>
          <a:r>
            <a:rPr lang="en-US" altLang="zh-CN"/>
            <a:t>:1</a:t>
          </a:r>
          <a:r>
            <a:rPr lang="zh-CN" altLang="en-US"/>
            <a:t>人）</a:t>
          </a:r>
        </a:p>
      </dgm:t>
    </dgm:pt>
    <dgm:pt modelId="{34B63415-DCD4-40CC-B399-64C7E1B2C2F7}" cxnId="{4B4D5EA7-B450-4826-84ED-01DEE5C69735}" type="parTrans">
      <dgm:prSet/>
      <dgm:spPr/>
      <dgm:t>
        <a:bodyPr/>
        <a:p>
          <a:endParaRPr lang="zh-CN" altLang="en-US"/>
        </a:p>
      </dgm:t>
    </dgm:pt>
    <dgm:pt modelId="{D86FEA57-6753-46FC-9742-8A31C94AEC16}" cxnId="{4B4D5EA7-B450-4826-84ED-01DEE5C69735}" type="sibTrans">
      <dgm:prSet/>
      <dgm:spPr/>
      <dgm:t>
        <a:bodyPr/>
        <a:p>
          <a:endParaRPr lang="zh-CN" altLang="en-US"/>
        </a:p>
      </dgm:t>
    </dgm:pt>
    <dgm:pt modelId="{54647298-2C2F-4324-B6A0-7EA43ECF3DAB}">
      <dgm:prSet phldrT="[文本]"/>
      <dgm:spPr/>
      <dgm:t>
        <a:bodyPr/>
        <a:p>
          <a:r>
            <a:rPr lang="zh-CN" altLang="en-US"/>
            <a:t>网络美工</a:t>
          </a:r>
          <a:endParaRPr lang="en-US" altLang="zh-CN"/>
        </a:p>
        <a:p>
          <a:r>
            <a:rPr lang="zh-CN" altLang="en-US"/>
            <a:t>（</a:t>
          </a:r>
          <a:r>
            <a:rPr lang="en-US" altLang="zh-CN"/>
            <a:t>1</a:t>
          </a:r>
          <a:r>
            <a:rPr lang="zh-CN" altLang="en-US"/>
            <a:t>人）</a:t>
          </a:r>
        </a:p>
      </dgm:t>
    </dgm:pt>
    <dgm:pt modelId="{2F350347-F49B-4F48-A336-678A16EF56CC}" cxnId="{B910000C-9729-4FB7-B61D-37830F6B9D38}" type="parTrans">
      <dgm:prSet/>
      <dgm:spPr/>
      <dgm:t>
        <a:bodyPr/>
        <a:p>
          <a:endParaRPr lang="zh-CN" altLang="en-US"/>
        </a:p>
      </dgm:t>
    </dgm:pt>
    <dgm:pt modelId="{0B0B4DFE-A28E-4D8B-9707-7D2278898E8B}" cxnId="{B910000C-9729-4FB7-B61D-37830F6B9D38}" type="sibTrans">
      <dgm:prSet/>
      <dgm:spPr/>
      <dgm:t>
        <a:bodyPr/>
        <a:p>
          <a:endParaRPr lang="zh-CN" altLang="en-US"/>
        </a:p>
      </dgm:t>
    </dgm:pt>
    <dgm:pt modelId="{86E8FF1D-95AD-4A49-9F2E-0BFD769DBFB8}">
      <dgm:prSet phldrT="[文本]"/>
      <dgm:spPr/>
      <dgm:t>
        <a:bodyPr/>
        <a:p>
          <a:r>
            <a:rPr lang="zh-CN" altLang="en-US"/>
            <a:t>网络客服</a:t>
          </a:r>
          <a:endParaRPr lang="en-US" altLang="zh-CN"/>
        </a:p>
        <a:p>
          <a:r>
            <a:rPr lang="zh-CN" altLang="en-US"/>
            <a:t>（</a:t>
          </a:r>
          <a:r>
            <a:rPr lang="en-US" altLang="zh-CN"/>
            <a:t>1</a:t>
          </a:r>
          <a:r>
            <a:rPr lang="zh-CN" altLang="en-US"/>
            <a:t>人）</a:t>
          </a:r>
        </a:p>
      </dgm:t>
    </dgm:pt>
    <dgm:pt modelId="{9871E229-3483-47B6-98F3-A3696BE0C7DE}" cxnId="{DD961A69-1D40-4C46-A941-B12D35527494}" type="parTrans">
      <dgm:prSet/>
      <dgm:spPr/>
      <dgm:t>
        <a:bodyPr/>
        <a:p>
          <a:endParaRPr lang="zh-CN" altLang="en-US"/>
        </a:p>
      </dgm:t>
    </dgm:pt>
    <dgm:pt modelId="{EF580153-6320-46D7-95FF-5F731EC42BDD}" cxnId="{DD961A69-1D40-4C46-A941-B12D35527494}" type="sibTrans">
      <dgm:prSet/>
      <dgm:spPr/>
      <dgm:t>
        <a:bodyPr/>
        <a:p>
          <a:endParaRPr lang="zh-CN" altLang="en-US"/>
        </a:p>
      </dgm:t>
    </dgm:pt>
    <dgm:pt modelId="{A752CEB0-2A62-4213-8A6F-3B1C49731271}">
      <dgm:prSet phldrT="[文本]"/>
      <dgm:spPr/>
      <dgm:t>
        <a:bodyPr/>
        <a:p>
          <a:r>
            <a:rPr lang="zh-CN" altLang="en-US"/>
            <a:t>营销支持部</a:t>
          </a:r>
          <a:endParaRPr lang="en-US" altLang="zh-CN"/>
        </a:p>
        <a:p>
          <a:r>
            <a:rPr lang="zh-CN" altLang="en-US"/>
            <a:t>（副部</a:t>
          </a:r>
          <a:r>
            <a:rPr lang="en-US" altLang="zh-CN"/>
            <a:t>1</a:t>
          </a:r>
          <a:r>
            <a:rPr lang="zh-CN" altLang="en-US"/>
            <a:t>人）</a:t>
          </a:r>
        </a:p>
      </dgm:t>
    </dgm:pt>
    <dgm:pt modelId="{6D5E58B2-BAD8-4EB7-948C-055E5DBF5AAC}" cxnId="{89A5606D-049A-4790-995C-EDD04203E44D}" type="parTrans">
      <dgm:prSet/>
      <dgm:spPr/>
      <dgm:t>
        <a:bodyPr/>
        <a:p>
          <a:endParaRPr lang="zh-CN" altLang="en-US"/>
        </a:p>
      </dgm:t>
    </dgm:pt>
    <dgm:pt modelId="{D5500BD5-EB1F-422E-812F-60EC5EFB9706}" cxnId="{89A5606D-049A-4790-995C-EDD04203E44D}" type="sibTrans">
      <dgm:prSet/>
      <dgm:spPr/>
      <dgm:t>
        <a:bodyPr/>
        <a:p>
          <a:endParaRPr lang="zh-CN" altLang="en-US"/>
        </a:p>
      </dgm:t>
    </dgm:pt>
    <dgm:pt modelId="{AE82864F-CB44-4D63-86C3-AB2BD2A505EE}">
      <dgm:prSet phldrT="[文本]"/>
      <dgm:spPr/>
      <dgm:t>
        <a:bodyPr/>
        <a:p>
          <a:r>
            <a:rPr lang="zh-CN" altLang="en-US"/>
            <a:t>平面设计</a:t>
          </a:r>
          <a:endParaRPr lang="en-US" altLang="zh-CN"/>
        </a:p>
        <a:p>
          <a:r>
            <a:rPr lang="zh-CN" altLang="en-US"/>
            <a:t>（</a:t>
          </a:r>
          <a:r>
            <a:rPr lang="en-US" altLang="zh-CN"/>
            <a:t>1</a:t>
          </a:r>
          <a:r>
            <a:rPr lang="zh-CN" altLang="en-US"/>
            <a:t>人）</a:t>
          </a:r>
        </a:p>
      </dgm:t>
    </dgm:pt>
    <dgm:pt modelId="{A981B0D1-AF0D-45EA-A1DF-8922859DC310}" cxnId="{4429F100-619A-44B8-B139-59DA220D4988}" type="parTrans">
      <dgm:prSet/>
      <dgm:spPr/>
      <dgm:t>
        <a:bodyPr/>
        <a:p>
          <a:endParaRPr lang="zh-CN" altLang="en-US"/>
        </a:p>
      </dgm:t>
    </dgm:pt>
    <dgm:pt modelId="{980C8822-A12B-4381-A203-FA4E91E0A479}" cxnId="{4429F100-619A-44B8-B139-59DA220D4988}" type="sibTrans">
      <dgm:prSet/>
      <dgm:spPr/>
      <dgm:t>
        <a:bodyPr/>
        <a:p>
          <a:endParaRPr lang="zh-CN" altLang="en-US"/>
        </a:p>
      </dgm:t>
    </dgm:pt>
    <dgm:pt modelId="{293F81B7-7898-4013-87D9-9593F1138556}">
      <dgm:prSet/>
      <dgm:spPr/>
      <dgm:t>
        <a:bodyPr/>
        <a:p>
          <a:r>
            <a:rPr lang="zh-CN" altLang="en-US"/>
            <a:t>网络编辑</a:t>
          </a:r>
          <a:endParaRPr lang="en-US" altLang="zh-CN"/>
        </a:p>
        <a:p>
          <a:r>
            <a:rPr lang="zh-CN" altLang="en-US"/>
            <a:t>（</a:t>
          </a:r>
          <a:r>
            <a:rPr lang="en-US" altLang="zh-CN"/>
            <a:t>1</a:t>
          </a:r>
          <a:r>
            <a:rPr lang="zh-CN" altLang="en-US"/>
            <a:t>人）</a:t>
          </a:r>
        </a:p>
      </dgm:t>
    </dgm:pt>
    <dgm:pt modelId="{12D79552-6F5D-4043-A77C-FAD72D4A77FF}" cxnId="{56F48996-4014-436E-93B5-AB792A77ED75}" type="parTrans">
      <dgm:prSet/>
      <dgm:spPr/>
      <dgm:t>
        <a:bodyPr/>
        <a:p>
          <a:endParaRPr lang="zh-CN" altLang="en-US"/>
        </a:p>
      </dgm:t>
    </dgm:pt>
    <dgm:pt modelId="{F4D04B88-EE38-4434-A905-E74A4A3AE7A4}" cxnId="{56F48996-4014-436E-93B5-AB792A77ED75}" type="sibTrans">
      <dgm:prSet/>
      <dgm:spPr/>
      <dgm:t>
        <a:bodyPr/>
        <a:p>
          <a:endParaRPr lang="zh-CN" altLang="en-US"/>
        </a:p>
      </dgm:t>
    </dgm:pt>
    <dgm:pt modelId="{711B83CF-1C1D-4345-B166-E5B103C4EB20}">
      <dgm:prSet/>
      <dgm:spPr/>
      <dgm:t>
        <a:bodyPr/>
        <a:p>
          <a:r>
            <a:rPr lang="zh-CN" altLang="en-US"/>
            <a:t>文案</a:t>
          </a:r>
          <a:endParaRPr lang="en-US" altLang="zh-CN"/>
        </a:p>
        <a:p>
          <a:r>
            <a:rPr lang="zh-CN" altLang="en-US"/>
            <a:t>（</a:t>
          </a:r>
          <a:r>
            <a:rPr lang="en-US" altLang="zh-CN"/>
            <a:t>2</a:t>
          </a:r>
          <a:r>
            <a:rPr lang="zh-CN" altLang="en-US"/>
            <a:t>人）</a:t>
          </a:r>
        </a:p>
      </dgm:t>
    </dgm:pt>
    <dgm:pt modelId="{7C92B98C-CABE-4B2A-A564-1F55A702AEC0}" cxnId="{F47C636C-044E-4A8A-9E52-409E8F84B779}" type="parTrans">
      <dgm:prSet/>
      <dgm:spPr/>
      <dgm:t>
        <a:bodyPr/>
        <a:p>
          <a:endParaRPr lang="zh-CN" altLang="en-US"/>
        </a:p>
      </dgm:t>
    </dgm:pt>
    <dgm:pt modelId="{C3B781EB-BE4F-4089-999C-DFD6967CF2A9}" cxnId="{F47C636C-044E-4A8A-9E52-409E8F84B779}" type="sibTrans">
      <dgm:prSet/>
      <dgm:spPr/>
      <dgm:t>
        <a:bodyPr/>
        <a:p>
          <a:endParaRPr lang="zh-CN" altLang="en-US"/>
        </a:p>
      </dgm:t>
    </dgm:pt>
    <dgm:pt modelId="{13D5F5F1-A466-4040-9D23-30B8092C2E50}">
      <dgm:prSet/>
      <dgm:spPr/>
      <dgm:t>
        <a:bodyPr/>
        <a:p>
          <a:r>
            <a:rPr lang="zh-CN" altLang="en-US"/>
            <a:t>内勤兼媒介</a:t>
          </a:r>
          <a:endParaRPr lang="en-US" altLang="zh-CN"/>
        </a:p>
        <a:p>
          <a:r>
            <a:rPr lang="zh-CN" altLang="en-US"/>
            <a:t>（</a:t>
          </a:r>
          <a:r>
            <a:rPr lang="en-US" altLang="zh-CN"/>
            <a:t>1</a:t>
          </a:r>
          <a:r>
            <a:rPr lang="zh-CN" altLang="en-US"/>
            <a:t>人）</a:t>
          </a:r>
        </a:p>
      </dgm:t>
    </dgm:pt>
    <dgm:pt modelId="{AA3E84C3-D3BF-4796-A73E-F815F74F61BA}" cxnId="{7327F263-2468-46DD-AFA5-CCD6B4599F92}" type="parTrans">
      <dgm:prSet/>
      <dgm:spPr/>
      <dgm:t>
        <a:bodyPr/>
        <a:p>
          <a:endParaRPr lang="zh-CN" altLang="en-US"/>
        </a:p>
      </dgm:t>
    </dgm:pt>
    <dgm:pt modelId="{E2C95446-3A7B-4528-8899-092700342C50}" cxnId="{7327F263-2468-46DD-AFA5-CCD6B4599F92}" type="sibTrans">
      <dgm:prSet/>
      <dgm:spPr/>
      <dgm:t>
        <a:bodyPr/>
        <a:p>
          <a:endParaRPr lang="zh-CN" altLang="en-US"/>
        </a:p>
      </dgm:t>
    </dgm:pt>
    <dgm:pt modelId="{E7A74576-4972-4EBB-AFB4-25C91D395986}" type="pres">
      <dgm:prSet presAssocID="{61FC54B2-0151-4B10-814E-7952DF434B26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p>
          <a:endParaRPr lang="zh-CN" altLang="en-US"/>
        </a:p>
      </dgm:t>
    </dgm:pt>
    <dgm:pt modelId="{5F9A57C5-92F1-43D4-BCCF-2E9843458758}" type="pres">
      <dgm:prSet presAssocID="{FAA3A15A-7F9C-4ED8-8187-B2155CC92079}" presName="hierRoot1" presStyleCnt="0"/>
      <dgm:spPr/>
    </dgm:pt>
    <dgm:pt modelId="{A6E4EF3D-D137-4E88-B49E-8D58BDAC6326}" type="pres">
      <dgm:prSet presAssocID="{FAA3A15A-7F9C-4ED8-8187-B2155CC92079}" presName="composite" presStyleCnt="0"/>
      <dgm:spPr/>
    </dgm:pt>
    <dgm:pt modelId="{F5D05B73-1214-44F5-B861-CEED219D1CAF}" type="pres">
      <dgm:prSet presAssocID="{FAA3A15A-7F9C-4ED8-8187-B2155CC92079}" presName="background" presStyleLbl="node0" presStyleIdx="0" presStyleCnt="1"/>
      <dgm:spPr/>
    </dgm:pt>
    <dgm:pt modelId="{BE7E0934-48B7-4BFE-92ED-7395633C7E2C}" type="pres">
      <dgm:prSet presAssocID="{FAA3A15A-7F9C-4ED8-8187-B2155CC92079}" presName="text" presStyleLbl="fgAcc0" presStyleIdx="0" presStyleCnt="1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2F3C1003-8990-4118-A506-62A8E6168688}" type="pres">
      <dgm:prSet presAssocID="{FAA3A15A-7F9C-4ED8-8187-B2155CC92079}" presName="hierChild2" presStyleCnt="0"/>
      <dgm:spPr/>
    </dgm:pt>
    <dgm:pt modelId="{37960AD7-4DB2-42E2-803A-EAEFA826AF36}" type="pres">
      <dgm:prSet presAssocID="{34B63415-DCD4-40CC-B399-64C7E1B2C2F7}" presName="Name10" presStyleLbl="parChTrans1D2" presStyleIdx="0" presStyleCnt="2"/>
      <dgm:spPr/>
      <dgm:t>
        <a:bodyPr/>
        <a:p>
          <a:endParaRPr lang="zh-CN" altLang="en-US"/>
        </a:p>
      </dgm:t>
    </dgm:pt>
    <dgm:pt modelId="{96AADB50-9901-4F10-B99B-47B1FA949847}" type="pres">
      <dgm:prSet presAssocID="{7673AFBE-693E-4317-8BA6-CCEAE89178BC}" presName="hierRoot2" presStyleCnt="0"/>
      <dgm:spPr/>
    </dgm:pt>
    <dgm:pt modelId="{26A013E7-FEFB-44CD-ADCC-6257650F5E2E}" type="pres">
      <dgm:prSet presAssocID="{7673AFBE-693E-4317-8BA6-CCEAE89178BC}" presName="composite2" presStyleCnt="0"/>
      <dgm:spPr/>
    </dgm:pt>
    <dgm:pt modelId="{0879CF8C-F40E-4D4C-8402-885F511F6822}" type="pres">
      <dgm:prSet presAssocID="{7673AFBE-693E-4317-8BA6-CCEAE89178BC}" presName="background2" presStyleLbl="node2" presStyleIdx="0" presStyleCnt="2"/>
      <dgm:spPr/>
    </dgm:pt>
    <dgm:pt modelId="{E573E140-93A7-43B7-BD97-153F613D4769}" type="pres">
      <dgm:prSet presAssocID="{7673AFBE-693E-4317-8BA6-CCEAE89178BC}" presName="text2" presStyleLbl="fgAcc2" presStyleIdx="0" presStyleCnt="2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69F68718-9DC9-4D2E-B147-8BEC083E4AE7}" type="pres">
      <dgm:prSet presAssocID="{7673AFBE-693E-4317-8BA6-CCEAE89178BC}" presName="hierChild3" presStyleCnt="0"/>
      <dgm:spPr/>
    </dgm:pt>
    <dgm:pt modelId="{1978DA50-45C9-4043-ADFB-9988E68D0A61}" type="pres">
      <dgm:prSet presAssocID="{12D79552-6F5D-4043-A77C-FAD72D4A77FF}" presName="Name17" presStyleLbl="parChTrans1D3" presStyleIdx="0" presStyleCnt="6"/>
      <dgm:spPr/>
      <dgm:t>
        <a:bodyPr/>
        <a:p>
          <a:endParaRPr lang="zh-CN" altLang="en-US"/>
        </a:p>
      </dgm:t>
    </dgm:pt>
    <dgm:pt modelId="{05374033-96A3-4E16-A2E1-6920E7640E64}" type="pres">
      <dgm:prSet presAssocID="{293F81B7-7898-4013-87D9-9593F1138556}" presName="hierRoot3" presStyleCnt="0"/>
      <dgm:spPr/>
    </dgm:pt>
    <dgm:pt modelId="{F5F5B397-E3A0-49A1-96F0-792E51DE49E3}" type="pres">
      <dgm:prSet presAssocID="{293F81B7-7898-4013-87D9-9593F1138556}" presName="composite3" presStyleCnt="0"/>
      <dgm:spPr/>
    </dgm:pt>
    <dgm:pt modelId="{7DE2F614-21F9-4E36-8C3A-C033E8D6798C}" type="pres">
      <dgm:prSet presAssocID="{293F81B7-7898-4013-87D9-9593F1138556}" presName="background3" presStyleLbl="node3" presStyleIdx="0" presStyleCnt="6"/>
      <dgm:spPr/>
    </dgm:pt>
    <dgm:pt modelId="{97624B81-98ED-4273-93AC-5D935C3D9B47}" type="pres">
      <dgm:prSet presAssocID="{293F81B7-7898-4013-87D9-9593F1138556}" presName="text3" presStyleLbl="fgAcc3" presStyleIdx="0" presStyleCnt="6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3F807087-9B39-476B-A3D4-81C6A51B8DCD}" type="pres">
      <dgm:prSet presAssocID="{293F81B7-7898-4013-87D9-9593F1138556}" presName="hierChild4" presStyleCnt="0"/>
      <dgm:spPr/>
    </dgm:pt>
    <dgm:pt modelId="{0CC5D70C-01A5-46CF-9B35-63C5143CC4B0}" type="pres">
      <dgm:prSet presAssocID="{2F350347-F49B-4F48-A336-678A16EF56CC}" presName="Name17" presStyleLbl="parChTrans1D3" presStyleIdx="1" presStyleCnt="6"/>
      <dgm:spPr/>
      <dgm:t>
        <a:bodyPr/>
        <a:p>
          <a:endParaRPr lang="zh-CN" altLang="en-US"/>
        </a:p>
      </dgm:t>
    </dgm:pt>
    <dgm:pt modelId="{70A619F8-2EE4-4430-AD2E-26EC2701BA61}" type="pres">
      <dgm:prSet presAssocID="{54647298-2C2F-4324-B6A0-7EA43ECF3DAB}" presName="hierRoot3" presStyleCnt="0"/>
      <dgm:spPr/>
    </dgm:pt>
    <dgm:pt modelId="{56CBEA90-BBA2-432B-9A6B-3724598B88C1}" type="pres">
      <dgm:prSet presAssocID="{54647298-2C2F-4324-B6A0-7EA43ECF3DAB}" presName="composite3" presStyleCnt="0"/>
      <dgm:spPr/>
    </dgm:pt>
    <dgm:pt modelId="{96EB6EBD-FA68-4774-AC55-6402A23934AD}" type="pres">
      <dgm:prSet presAssocID="{54647298-2C2F-4324-B6A0-7EA43ECF3DAB}" presName="background3" presStyleLbl="node3" presStyleIdx="1" presStyleCnt="6"/>
      <dgm:spPr/>
    </dgm:pt>
    <dgm:pt modelId="{9EF75A34-9D82-4C7B-89C3-8A0B659485B4}" type="pres">
      <dgm:prSet presAssocID="{54647298-2C2F-4324-B6A0-7EA43ECF3DAB}" presName="text3" presStyleLbl="fgAcc3" presStyleIdx="1" presStyleCnt="6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2E25CF60-E5F5-45D5-9B9A-1673D1C67E81}" type="pres">
      <dgm:prSet presAssocID="{54647298-2C2F-4324-B6A0-7EA43ECF3DAB}" presName="hierChild4" presStyleCnt="0"/>
      <dgm:spPr/>
    </dgm:pt>
    <dgm:pt modelId="{FC04B8D2-B2E3-4C90-A9E4-D6D830D34BF4}" type="pres">
      <dgm:prSet presAssocID="{9871E229-3483-47B6-98F3-A3696BE0C7DE}" presName="Name17" presStyleLbl="parChTrans1D3" presStyleIdx="2" presStyleCnt="6"/>
      <dgm:spPr/>
      <dgm:t>
        <a:bodyPr/>
        <a:p>
          <a:endParaRPr lang="zh-CN" altLang="en-US"/>
        </a:p>
      </dgm:t>
    </dgm:pt>
    <dgm:pt modelId="{C6495870-1DBD-43FB-89CA-24C5315BE46C}" type="pres">
      <dgm:prSet presAssocID="{86E8FF1D-95AD-4A49-9F2E-0BFD769DBFB8}" presName="hierRoot3" presStyleCnt="0"/>
      <dgm:spPr/>
    </dgm:pt>
    <dgm:pt modelId="{748A5E4E-833B-4633-B779-40A3E86C23BA}" type="pres">
      <dgm:prSet presAssocID="{86E8FF1D-95AD-4A49-9F2E-0BFD769DBFB8}" presName="composite3" presStyleCnt="0"/>
      <dgm:spPr/>
    </dgm:pt>
    <dgm:pt modelId="{FA7C3378-F74B-4775-B714-7B30046B01FE}" type="pres">
      <dgm:prSet presAssocID="{86E8FF1D-95AD-4A49-9F2E-0BFD769DBFB8}" presName="background3" presStyleLbl="node3" presStyleIdx="2" presStyleCnt="6"/>
      <dgm:spPr/>
    </dgm:pt>
    <dgm:pt modelId="{DC9FBF76-E571-44E3-A1F6-B25C29CD7F53}" type="pres">
      <dgm:prSet presAssocID="{86E8FF1D-95AD-4A49-9F2E-0BFD769DBFB8}" presName="text3" presStyleLbl="fgAcc3" presStyleIdx="2" presStyleCnt="6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BCFD652A-62E6-49ED-BFBA-9947C1CE4BEC}" type="pres">
      <dgm:prSet presAssocID="{86E8FF1D-95AD-4A49-9F2E-0BFD769DBFB8}" presName="hierChild4" presStyleCnt="0"/>
      <dgm:spPr/>
    </dgm:pt>
    <dgm:pt modelId="{C5872AB4-1DCE-42F0-B335-53FDB7678A5F}" type="pres">
      <dgm:prSet presAssocID="{6D5E58B2-BAD8-4EB7-948C-055E5DBF5AAC}" presName="Name10" presStyleLbl="parChTrans1D2" presStyleIdx="1" presStyleCnt="2"/>
      <dgm:spPr/>
      <dgm:t>
        <a:bodyPr/>
        <a:p>
          <a:endParaRPr lang="zh-CN" altLang="en-US"/>
        </a:p>
      </dgm:t>
    </dgm:pt>
    <dgm:pt modelId="{8B11525A-6CFA-4865-96A4-E2BF0BACCAC1}" type="pres">
      <dgm:prSet presAssocID="{A752CEB0-2A62-4213-8A6F-3B1C49731271}" presName="hierRoot2" presStyleCnt="0"/>
      <dgm:spPr/>
    </dgm:pt>
    <dgm:pt modelId="{3B51E525-264C-4E76-97A5-3D4F216347B1}" type="pres">
      <dgm:prSet presAssocID="{A752CEB0-2A62-4213-8A6F-3B1C49731271}" presName="composite2" presStyleCnt="0"/>
      <dgm:spPr/>
    </dgm:pt>
    <dgm:pt modelId="{44FACD17-B2F8-4F0C-A3A0-05392A46A635}" type="pres">
      <dgm:prSet presAssocID="{A752CEB0-2A62-4213-8A6F-3B1C49731271}" presName="background2" presStyleLbl="node2" presStyleIdx="1" presStyleCnt="2"/>
      <dgm:spPr/>
    </dgm:pt>
    <dgm:pt modelId="{D309ED65-2445-4F60-BF0D-2F681E69D69F}" type="pres">
      <dgm:prSet presAssocID="{A752CEB0-2A62-4213-8A6F-3B1C49731271}" presName="text2" presStyleLbl="fgAcc2" presStyleIdx="1" presStyleCnt="2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031DDC29-833F-42A6-91EC-C1C7B47F64F7}" type="pres">
      <dgm:prSet presAssocID="{A752CEB0-2A62-4213-8A6F-3B1C49731271}" presName="hierChild3" presStyleCnt="0"/>
      <dgm:spPr/>
    </dgm:pt>
    <dgm:pt modelId="{F6418592-7C5F-4026-AAE6-D28614403D3F}" type="pres">
      <dgm:prSet presAssocID="{A981B0D1-AF0D-45EA-A1DF-8922859DC310}" presName="Name17" presStyleLbl="parChTrans1D3" presStyleIdx="3" presStyleCnt="6"/>
      <dgm:spPr/>
      <dgm:t>
        <a:bodyPr/>
        <a:p>
          <a:endParaRPr lang="zh-CN" altLang="en-US"/>
        </a:p>
      </dgm:t>
    </dgm:pt>
    <dgm:pt modelId="{6BF4310F-85B0-41B3-AD61-72E3DC905B01}" type="pres">
      <dgm:prSet presAssocID="{AE82864F-CB44-4D63-86C3-AB2BD2A505EE}" presName="hierRoot3" presStyleCnt="0"/>
      <dgm:spPr/>
    </dgm:pt>
    <dgm:pt modelId="{B18B6EA3-3762-4C2B-BB3C-1A67AFA57F7B}" type="pres">
      <dgm:prSet presAssocID="{AE82864F-CB44-4D63-86C3-AB2BD2A505EE}" presName="composite3" presStyleCnt="0"/>
      <dgm:spPr/>
    </dgm:pt>
    <dgm:pt modelId="{C83B5E5B-8429-491D-ADF2-146B2FBE950D}" type="pres">
      <dgm:prSet presAssocID="{AE82864F-CB44-4D63-86C3-AB2BD2A505EE}" presName="background3" presStyleLbl="node3" presStyleIdx="3" presStyleCnt="6"/>
      <dgm:spPr/>
    </dgm:pt>
    <dgm:pt modelId="{B3F9C48D-E529-440E-AF50-2117E5B73456}" type="pres">
      <dgm:prSet presAssocID="{AE82864F-CB44-4D63-86C3-AB2BD2A505EE}" presName="text3" presStyleLbl="fgAcc3" presStyleIdx="3" presStyleCnt="6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9297A243-63E7-4E37-AF24-BBE92D3B90F8}" type="pres">
      <dgm:prSet presAssocID="{AE82864F-CB44-4D63-86C3-AB2BD2A505EE}" presName="hierChild4" presStyleCnt="0"/>
      <dgm:spPr/>
    </dgm:pt>
    <dgm:pt modelId="{5A8D15AB-C27C-43B2-BFF0-4F25D9F6B512}" type="pres">
      <dgm:prSet presAssocID="{7C92B98C-CABE-4B2A-A564-1F55A702AEC0}" presName="Name17" presStyleLbl="parChTrans1D3" presStyleIdx="4" presStyleCnt="6"/>
      <dgm:spPr/>
      <dgm:t>
        <a:bodyPr/>
        <a:p>
          <a:endParaRPr lang="zh-CN" altLang="en-US"/>
        </a:p>
      </dgm:t>
    </dgm:pt>
    <dgm:pt modelId="{DD0E65D5-D5FF-4579-A61C-01C508528EC1}" type="pres">
      <dgm:prSet presAssocID="{711B83CF-1C1D-4345-B166-E5B103C4EB20}" presName="hierRoot3" presStyleCnt="0"/>
      <dgm:spPr/>
    </dgm:pt>
    <dgm:pt modelId="{0A4AD699-E2B0-4B20-800D-BAF3E891B5C7}" type="pres">
      <dgm:prSet presAssocID="{711B83CF-1C1D-4345-B166-E5B103C4EB20}" presName="composite3" presStyleCnt="0"/>
      <dgm:spPr/>
    </dgm:pt>
    <dgm:pt modelId="{836FF6F7-ACB5-4236-BF3E-67392B0E9FF7}" type="pres">
      <dgm:prSet presAssocID="{711B83CF-1C1D-4345-B166-E5B103C4EB20}" presName="background3" presStyleLbl="node3" presStyleIdx="4" presStyleCnt="6"/>
      <dgm:spPr/>
    </dgm:pt>
    <dgm:pt modelId="{548FE056-EDC4-43DF-B09E-1CD43AB309E9}" type="pres">
      <dgm:prSet presAssocID="{711B83CF-1C1D-4345-B166-E5B103C4EB20}" presName="text3" presStyleLbl="fgAcc3" presStyleIdx="4" presStyleCnt="6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3DC297E3-0784-4833-917C-411E811CF42D}" type="pres">
      <dgm:prSet presAssocID="{711B83CF-1C1D-4345-B166-E5B103C4EB20}" presName="hierChild4" presStyleCnt="0"/>
      <dgm:spPr/>
    </dgm:pt>
    <dgm:pt modelId="{D31E5432-42D2-4455-9BA6-7465DF7BD027}" type="pres">
      <dgm:prSet presAssocID="{AA3E84C3-D3BF-4796-A73E-F815F74F61BA}" presName="Name17" presStyleLbl="parChTrans1D3" presStyleIdx="5" presStyleCnt="6"/>
      <dgm:spPr/>
      <dgm:t>
        <a:bodyPr/>
        <a:p>
          <a:endParaRPr lang="zh-CN" altLang="en-US"/>
        </a:p>
      </dgm:t>
    </dgm:pt>
    <dgm:pt modelId="{0CBC3CD4-218F-4D25-8FCC-A87D7F553AA1}" type="pres">
      <dgm:prSet presAssocID="{13D5F5F1-A466-4040-9D23-30B8092C2E50}" presName="hierRoot3" presStyleCnt="0"/>
      <dgm:spPr/>
    </dgm:pt>
    <dgm:pt modelId="{5DA6E668-0F3A-4F5C-9C02-14BEA23EB39B}" type="pres">
      <dgm:prSet presAssocID="{13D5F5F1-A466-4040-9D23-30B8092C2E50}" presName="composite3" presStyleCnt="0"/>
      <dgm:spPr/>
    </dgm:pt>
    <dgm:pt modelId="{FBD99FBD-A5F6-497F-A9AB-0AC842082C85}" type="pres">
      <dgm:prSet presAssocID="{13D5F5F1-A466-4040-9D23-30B8092C2E50}" presName="background3" presStyleLbl="node3" presStyleIdx="5" presStyleCnt="6"/>
      <dgm:spPr/>
    </dgm:pt>
    <dgm:pt modelId="{46181606-3FCC-464C-818C-5378A61D038E}" type="pres">
      <dgm:prSet presAssocID="{13D5F5F1-A466-4040-9D23-30B8092C2E50}" presName="text3" presStyleLbl="fgAcc3" presStyleIdx="5" presStyleCnt="6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57026E65-576A-4362-A031-5029F62A5EE8}" type="pres">
      <dgm:prSet presAssocID="{13D5F5F1-A466-4040-9D23-30B8092C2E50}" presName="hierChild4" presStyleCnt="0"/>
      <dgm:spPr/>
    </dgm:pt>
  </dgm:ptLst>
  <dgm:cxnLst>
    <dgm:cxn modelId="{97A947C2-33F0-4298-9A7A-CFB4CB9AFD35}" type="presOf" srcId="{2F350347-F49B-4F48-A336-678A16EF56CC}" destId="{0CC5D70C-01A5-46CF-9B35-63C5143CC4B0}" srcOrd="0" destOrd="0" presId="urn:microsoft.com/office/officeart/2005/8/layout/hierarchy1"/>
    <dgm:cxn modelId="{B910000C-9729-4FB7-B61D-37830F6B9D38}" srcId="{7673AFBE-693E-4317-8BA6-CCEAE89178BC}" destId="{54647298-2C2F-4324-B6A0-7EA43ECF3DAB}" srcOrd="1" destOrd="0" parTransId="{2F350347-F49B-4F48-A336-678A16EF56CC}" sibTransId="{0B0B4DFE-A28E-4D8B-9707-7D2278898E8B}"/>
    <dgm:cxn modelId="{572B4716-F697-4AFE-807F-B9A11AA224ED}" type="presOf" srcId="{6D5E58B2-BAD8-4EB7-948C-055E5DBF5AAC}" destId="{C5872AB4-1DCE-42F0-B335-53FDB7678A5F}" srcOrd="0" destOrd="0" presId="urn:microsoft.com/office/officeart/2005/8/layout/hierarchy1"/>
    <dgm:cxn modelId="{F47C636C-044E-4A8A-9E52-409E8F84B779}" srcId="{A752CEB0-2A62-4213-8A6F-3B1C49731271}" destId="{711B83CF-1C1D-4345-B166-E5B103C4EB20}" srcOrd="1" destOrd="0" parTransId="{7C92B98C-CABE-4B2A-A564-1F55A702AEC0}" sibTransId="{C3B781EB-BE4F-4089-999C-DFD6967CF2A9}"/>
    <dgm:cxn modelId="{89337505-5EE8-4161-BD91-7BF9379CA802}" type="presOf" srcId="{A752CEB0-2A62-4213-8A6F-3B1C49731271}" destId="{D309ED65-2445-4F60-BF0D-2F681E69D69F}" srcOrd="0" destOrd="0" presId="urn:microsoft.com/office/officeart/2005/8/layout/hierarchy1"/>
    <dgm:cxn modelId="{BD0FDF7B-110A-4F0D-B53C-205B74CD5BF2}" type="presOf" srcId="{86E8FF1D-95AD-4A49-9F2E-0BFD769DBFB8}" destId="{DC9FBF76-E571-44E3-A1F6-B25C29CD7F53}" srcOrd="0" destOrd="0" presId="urn:microsoft.com/office/officeart/2005/8/layout/hierarchy1"/>
    <dgm:cxn modelId="{C9687188-453A-4A5C-B6DC-C0BC891F610A}" type="presOf" srcId="{9871E229-3483-47B6-98F3-A3696BE0C7DE}" destId="{FC04B8D2-B2E3-4C90-A9E4-D6D830D34BF4}" srcOrd="0" destOrd="0" presId="urn:microsoft.com/office/officeart/2005/8/layout/hierarchy1"/>
    <dgm:cxn modelId="{3B41D5FE-3BAA-4DC9-97EF-C41FDF5207C1}" type="presOf" srcId="{61FC54B2-0151-4B10-814E-7952DF434B26}" destId="{E7A74576-4972-4EBB-AFB4-25C91D395986}" srcOrd="0" destOrd="0" presId="urn:microsoft.com/office/officeart/2005/8/layout/hierarchy1"/>
    <dgm:cxn modelId="{43CDABF2-93C8-4088-836F-F6D0092CC58D}" type="presOf" srcId="{711B83CF-1C1D-4345-B166-E5B103C4EB20}" destId="{548FE056-EDC4-43DF-B09E-1CD43AB309E9}" srcOrd="0" destOrd="0" presId="urn:microsoft.com/office/officeart/2005/8/layout/hierarchy1"/>
    <dgm:cxn modelId="{DD961A69-1D40-4C46-A941-B12D35527494}" srcId="{7673AFBE-693E-4317-8BA6-CCEAE89178BC}" destId="{86E8FF1D-95AD-4A49-9F2E-0BFD769DBFB8}" srcOrd="2" destOrd="0" parTransId="{9871E229-3483-47B6-98F3-A3696BE0C7DE}" sibTransId="{EF580153-6320-46D7-95FF-5F731EC42BDD}"/>
    <dgm:cxn modelId="{4B4D5EA7-B450-4826-84ED-01DEE5C69735}" srcId="{FAA3A15A-7F9C-4ED8-8187-B2155CC92079}" destId="{7673AFBE-693E-4317-8BA6-CCEAE89178BC}" srcOrd="0" destOrd="0" parTransId="{34B63415-DCD4-40CC-B399-64C7E1B2C2F7}" sibTransId="{D86FEA57-6753-46FC-9742-8A31C94AEC16}"/>
    <dgm:cxn modelId="{4BC27BD3-AAC1-4D7B-96D5-817E0CDE1369}" type="presOf" srcId="{12D79552-6F5D-4043-A77C-FAD72D4A77FF}" destId="{1978DA50-45C9-4043-ADFB-9988E68D0A61}" srcOrd="0" destOrd="0" presId="urn:microsoft.com/office/officeart/2005/8/layout/hierarchy1"/>
    <dgm:cxn modelId="{C0B432D2-7ADB-4E9D-BD7F-FB7A6ED78798}" type="presOf" srcId="{FAA3A15A-7F9C-4ED8-8187-B2155CC92079}" destId="{BE7E0934-48B7-4BFE-92ED-7395633C7E2C}" srcOrd="0" destOrd="0" presId="urn:microsoft.com/office/officeart/2005/8/layout/hierarchy1"/>
    <dgm:cxn modelId="{6CDE90A2-DC7F-425C-AAC0-4C6FE42BCB43}" srcId="{61FC54B2-0151-4B10-814E-7952DF434B26}" destId="{FAA3A15A-7F9C-4ED8-8187-B2155CC92079}" srcOrd="0" destOrd="0" parTransId="{11E45734-EA0D-4626-BA40-18FD72188D9C}" sibTransId="{40093C5D-DCD4-4C41-96C1-709FCBAF8A25}"/>
    <dgm:cxn modelId="{95F61252-38EE-44BF-8A97-7544F00AE65C}" type="presOf" srcId="{13D5F5F1-A466-4040-9D23-30B8092C2E50}" destId="{46181606-3FCC-464C-818C-5378A61D038E}" srcOrd="0" destOrd="0" presId="urn:microsoft.com/office/officeart/2005/8/layout/hierarchy1"/>
    <dgm:cxn modelId="{4429F100-619A-44B8-B139-59DA220D4988}" srcId="{A752CEB0-2A62-4213-8A6F-3B1C49731271}" destId="{AE82864F-CB44-4D63-86C3-AB2BD2A505EE}" srcOrd="0" destOrd="0" parTransId="{A981B0D1-AF0D-45EA-A1DF-8922859DC310}" sibTransId="{980C8822-A12B-4381-A203-FA4E91E0A479}"/>
    <dgm:cxn modelId="{06B2F314-E4B8-4185-97BE-53A6B882271A}" type="presOf" srcId="{293F81B7-7898-4013-87D9-9593F1138556}" destId="{97624B81-98ED-4273-93AC-5D935C3D9B47}" srcOrd="0" destOrd="0" presId="urn:microsoft.com/office/officeart/2005/8/layout/hierarchy1"/>
    <dgm:cxn modelId="{98D39D3B-F72B-4331-A2DA-1BB88EA7E27B}" type="presOf" srcId="{54647298-2C2F-4324-B6A0-7EA43ECF3DAB}" destId="{9EF75A34-9D82-4C7B-89C3-8A0B659485B4}" srcOrd="0" destOrd="0" presId="urn:microsoft.com/office/officeart/2005/8/layout/hierarchy1"/>
    <dgm:cxn modelId="{51EE4DA7-4AD8-4948-825F-73CC02567A99}" type="presOf" srcId="{7673AFBE-693E-4317-8BA6-CCEAE89178BC}" destId="{E573E140-93A7-43B7-BD97-153F613D4769}" srcOrd="0" destOrd="0" presId="urn:microsoft.com/office/officeart/2005/8/layout/hierarchy1"/>
    <dgm:cxn modelId="{7B304614-67BD-408E-93E1-7CF661D67E8D}" type="presOf" srcId="{AA3E84C3-D3BF-4796-A73E-F815F74F61BA}" destId="{D31E5432-42D2-4455-9BA6-7465DF7BD027}" srcOrd="0" destOrd="0" presId="urn:microsoft.com/office/officeart/2005/8/layout/hierarchy1"/>
    <dgm:cxn modelId="{56F48996-4014-436E-93B5-AB792A77ED75}" srcId="{7673AFBE-693E-4317-8BA6-CCEAE89178BC}" destId="{293F81B7-7898-4013-87D9-9593F1138556}" srcOrd="0" destOrd="0" parTransId="{12D79552-6F5D-4043-A77C-FAD72D4A77FF}" sibTransId="{F4D04B88-EE38-4434-A905-E74A4A3AE7A4}"/>
    <dgm:cxn modelId="{249A0ABE-6880-46CE-BC52-2A06A7E78F70}" type="presOf" srcId="{AE82864F-CB44-4D63-86C3-AB2BD2A505EE}" destId="{B3F9C48D-E529-440E-AF50-2117E5B73456}" srcOrd="0" destOrd="0" presId="urn:microsoft.com/office/officeart/2005/8/layout/hierarchy1"/>
    <dgm:cxn modelId="{7327F263-2468-46DD-AFA5-CCD6B4599F92}" srcId="{A752CEB0-2A62-4213-8A6F-3B1C49731271}" destId="{13D5F5F1-A466-4040-9D23-30B8092C2E50}" srcOrd="2" destOrd="0" parTransId="{AA3E84C3-D3BF-4796-A73E-F815F74F61BA}" sibTransId="{E2C95446-3A7B-4528-8899-092700342C50}"/>
    <dgm:cxn modelId="{07A3262E-FF36-4E51-9861-340D223C546E}" type="presOf" srcId="{7C92B98C-CABE-4B2A-A564-1F55A702AEC0}" destId="{5A8D15AB-C27C-43B2-BFF0-4F25D9F6B512}" srcOrd="0" destOrd="0" presId="urn:microsoft.com/office/officeart/2005/8/layout/hierarchy1"/>
    <dgm:cxn modelId="{339EF60C-DA91-42EB-B63A-CEDF07500CFD}" type="presOf" srcId="{34B63415-DCD4-40CC-B399-64C7E1B2C2F7}" destId="{37960AD7-4DB2-42E2-803A-EAEFA826AF36}" srcOrd="0" destOrd="0" presId="urn:microsoft.com/office/officeart/2005/8/layout/hierarchy1"/>
    <dgm:cxn modelId="{6D879568-A3C4-4973-BAB9-9A56D6C23A4E}" type="presOf" srcId="{A981B0D1-AF0D-45EA-A1DF-8922859DC310}" destId="{F6418592-7C5F-4026-AAE6-D28614403D3F}" srcOrd="0" destOrd="0" presId="urn:microsoft.com/office/officeart/2005/8/layout/hierarchy1"/>
    <dgm:cxn modelId="{89A5606D-049A-4790-995C-EDD04203E44D}" srcId="{FAA3A15A-7F9C-4ED8-8187-B2155CC92079}" destId="{A752CEB0-2A62-4213-8A6F-3B1C49731271}" srcOrd="1" destOrd="0" parTransId="{6D5E58B2-BAD8-4EB7-948C-055E5DBF5AAC}" sibTransId="{D5500BD5-EB1F-422E-812F-60EC5EFB9706}"/>
    <dgm:cxn modelId="{CEACD9E8-250D-40E9-9391-07AC7D0EF208}" type="presParOf" srcId="{E7A74576-4972-4EBB-AFB4-25C91D395986}" destId="{5F9A57C5-92F1-43D4-BCCF-2E9843458758}" srcOrd="0" destOrd="0" presId="urn:microsoft.com/office/officeart/2005/8/layout/hierarchy1"/>
    <dgm:cxn modelId="{DFC7BE3A-2789-4A1B-98F3-498B45467D7A}" type="presParOf" srcId="{5F9A57C5-92F1-43D4-BCCF-2E9843458758}" destId="{A6E4EF3D-D137-4E88-B49E-8D58BDAC6326}" srcOrd="0" destOrd="0" presId="urn:microsoft.com/office/officeart/2005/8/layout/hierarchy1"/>
    <dgm:cxn modelId="{43C0C1A9-41D5-4954-8658-CFFC30198FA2}" type="presParOf" srcId="{A6E4EF3D-D137-4E88-B49E-8D58BDAC6326}" destId="{F5D05B73-1214-44F5-B861-CEED219D1CAF}" srcOrd="0" destOrd="0" presId="urn:microsoft.com/office/officeart/2005/8/layout/hierarchy1"/>
    <dgm:cxn modelId="{3F9C9059-1503-4110-8D15-76BDCA4D3299}" type="presParOf" srcId="{A6E4EF3D-D137-4E88-B49E-8D58BDAC6326}" destId="{BE7E0934-48B7-4BFE-92ED-7395633C7E2C}" srcOrd="1" destOrd="0" presId="urn:microsoft.com/office/officeart/2005/8/layout/hierarchy1"/>
    <dgm:cxn modelId="{75571052-8F2D-4FC4-B30E-5B5944FC7288}" type="presParOf" srcId="{5F9A57C5-92F1-43D4-BCCF-2E9843458758}" destId="{2F3C1003-8990-4118-A506-62A8E6168688}" srcOrd="1" destOrd="0" presId="urn:microsoft.com/office/officeart/2005/8/layout/hierarchy1"/>
    <dgm:cxn modelId="{6685E649-CB29-4951-A36B-A16C2B2DDE39}" type="presParOf" srcId="{2F3C1003-8990-4118-A506-62A8E6168688}" destId="{37960AD7-4DB2-42E2-803A-EAEFA826AF36}" srcOrd="0" destOrd="0" presId="urn:microsoft.com/office/officeart/2005/8/layout/hierarchy1"/>
    <dgm:cxn modelId="{119DF5D0-AC3A-44A6-8C11-6CF03C39E6D6}" type="presParOf" srcId="{2F3C1003-8990-4118-A506-62A8E6168688}" destId="{96AADB50-9901-4F10-B99B-47B1FA949847}" srcOrd="1" destOrd="0" presId="urn:microsoft.com/office/officeart/2005/8/layout/hierarchy1"/>
    <dgm:cxn modelId="{F3BA216D-881C-484E-8B54-09C5F8A5DE9D}" type="presParOf" srcId="{96AADB50-9901-4F10-B99B-47B1FA949847}" destId="{26A013E7-FEFB-44CD-ADCC-6257650F5E2E}" srcOrd="0" destOrd="0" presId="urn:microsoft.com/office/officeart/2005/8/layout/hierarchy1"/>
    <dgm:cxn modelId="{02B121B0-9752-4217-9CFD-74BFD00EF21E}" type="presParOf" srcId="{26A013E7-FEFB-44CD-ADCC-6257650F5E2E}" destId="{0879CF8C-F40E-4D4C-8402-885F511F6822}" srcOrd="0" destOrd="0" presId="urn:microsoft.com/office/officeart/2005/8/layout/hierarchy1"/>
    <dgm:cxn modelId="{E1C1B84C-E0CA-4564-A3FE-1F1BB4F062E8}" type="presParOf" srcId="{26A013E7-FEFB-44CD-ADCC-6257650F5E2E}" destId="{E573E140-93A7-43B7-BD97-153F613D4769}" srcOrd="1" destOrd="0" presId="urn:microsoft.com/office/officeart/2005/8/layout/hierarchy1"/>
    <dgm:cxn modelId="{807F9D03-F999-4D85-BB5E-3C8207D1C4E8}" type="presParOf" srcId="{96AADB50-9901-4F10-B99B-47B1FA949847}" destId="{69F68718-9DC9-4D2E-B147-8BEC083E4AE7}" srcOrd="1" destOrd="0" presId="urn:microsoft.com/office/officeart/2005/8/layout/hierarchy1"/>
    <dgm:cxn modelId="{0A274BD3-DA9C-4117-A926-09483C52505C}" type="presParOf" srcId="{69F68718-9DC9-4D2E-B147-8BEC083E4AE7}" destId="{1978DA50-45C9-4043-ADFB-9988E68D0A61}" srcOrd="0" destOrd="0" presId="urn:microsoft.com/office/officeart/2005/8/layout/hierarchy1"/>
    <dgm:cxn modelId="{4E052BC3-DBE4-47C4-8259-95379B1107C7}" type="presParOf" srcId="{69F68718-9DC9-4D2E-B147-8BEC083E4AE7}" destId="{05374033-96A3-4E16-A2E1-6920E7640E64}" srcOrd="1" destOrd="0" presId="urn:microsoft.com/office/officeart/2005/8/layout/hierarchy1"/>
    <dgm:cxn modelId="{B491F65E-E036-414E-93CF-28D3DBD83F86}" type="presParOf" srcId="{05374033-96A3-4E16-A2E1-6920E7640E64}" destId="{F5F5B397-E3A0-49A1-96F0-792E51DE49E3}" srcOrd="0" destOrd="0" presId="urn:microsoft.com/office/officeart/2005/8/layout/hierarchy1"/>
    <dgm:cxn modelId="{F641F95D-82FD-4F3A-9B5E-48F585A2F6A4}" type="presParOf" srcId="{F5F5B397-E3A0-49A1-96F0-792E51DE49E3}" destId="{7DE2F614-21F9-4E36-8C3A-C033E8D6798C}" srcOrd="0" destOrd="0" presId="urn:microsoft.com/office/officeart/2005/8/layout/hierarchy1"/>
    <dgm:cxn modelId="{CA9DEE48-967B-4C90-83E3-67858284FB1C}" type="presParOf" srcId="{F5F5B397-E3A0-49A1-96F0-792E51DE49E3}" destId="{97624B81-98ED-4273-93AC-5D935C3D9B47}" srcOrd="1" destOrd="0" presId="urn:microsoft.com/office/officeart/2005/8/layout/hierarchy1"/>
    <dgm:cxn modelId="{34A440AC-AE31-4F36-BF73-F158992E95D6}" type="presParOf" srcId="{05374033-96A3-4E16-A2E1-6920E7640E64}" destId="{3F807087-9B39-476B-A3D4-81C6A51B8DCD}" srcOrd="1" destOrd="0" presId="urn:microsoft.com/office/officeart/2005/8/layout/hierarchy1"/>
    <dgm:cxn modelId="{D87611CD-A4AF-4D85-9638-0A60E438550B}" type="presParOf" srcId="{69F68718-9DC9-4D2E-B147-8BEC083E4AE7}" destId="{0CC5D70C-01A5-46CF-9B35-63C5143CC4B0}" srcOrd="2" destOrd="0" presId="urn:microsoft.com/office/officeart/2005/8/layout/hierarchy1"/>
    <dgm:cxn modelId="{3D1C66CC-BD1D-4127-A004-BDFC1CF0B9C0}" type="presParOf" srcId="{69F68718-9DC9-4D2E-B147-8BEC083E4AE7}" destId="{70A619F8-2EE4-4430-AD2E-26EC2701BA61}" srcOrd="3" destOrd="0" presId="urn:microsoft.com/office/officeart/2005/8/layout/hierarchy1"/>
    <dgm:cxn modelId="{06917B1C-4462-4B3A-89AA-7D4F80B11FDB}" type="presParOf" srcId="{70A619F8-2EE4-4430-AD2E-26EC2701BA61}" destId="{56CBEA90-BBA2-432B-9A6B-3724598B88C1}" srcOrd="0" destOrd="0" presId="urn:microsoft.com/office/officeart/2005/8/layout/hierarchy1"/>
    <dgm:cxn modelId="{54FF6C47-D24D-4F53-B806-3A6292A60EBC}" type="presParOf" srcId="{56CBEA90-BBA2-432B-9A6B-3724598B88C1}" destId="{96EB6EBD-FA68-4774-AC55-6402A23934AD}" srcOrd="0" destOrd="0" presId="urn:microsoft.com/office/officeart/2005/8/layout/hierarchy1"/>
    <dgm:cxn modelId="{13AD5D8C-B1F1-4E93-ABD8-E41B186EC349}" type="presParOf" srcId="{56CBEA90-BBA2-432B-9A6B-3724598B88C1}" destId="{9EF75A34-9D82-4C7B-89C3-8A0B659485B4}" srcOrd="1" destOrd="0" presId="urn:microsoft.com/office/officeart/2005/8/layout/hierarchy1"/>
    <dgm:cxn modelId="{3F811936-B382-4B23-BD2E-7AE4C0661F9B}" type="presParOf" srcId="{70A619F8-2EE4-4430-AD2E-26EC2701BA61}" destId="{2E25CF60-E5F5-45D5-9B9A-1673D1C67E81}" srcOrd="1" destOrd="0" presId="urn:microsoft.com/office/officeart/2005/8/layout/hierarchy1"/>
    <dgm:cxn modelId="{8733D65A-CC6D-49AF-A5FE-5234FBA7EF6A}" type="presParOf" srcId="{69F68718-9DC9-4D2E-B147-8BEC083E4AE7}" destId="{FC04B8D2-B2E3-4C90-A9E4-D6D830D34BF4}" srcOrd="4" destOrd="0" presId="urn:microsoft.com/office/officeart/2005/8/layout/hierarchy1"/>
    <dgm:cxn modelId="{B46CAD6B-5F68-4E0C-8B68-8480B0ACCA8C}" type="presParOf" srcId="{69F68718-9DC9-4D2E-B147-8BEC083E4AE7}" destId="{C6495870-1DBD-43FB-89CA-24C5315BE46C}" srcOrd="5" destOrd="0" presId="urn:microsoft.com/office/officeart/2005/8/layout/hierarchy1"/>
    <dgm:cxn modelId="{A1C2E57E-DCDA-4E1B-9B33-17AF24062313}" type="presParOf" srcId="{C6495870-1DBD-43FB-89CA-24C5315BE46C}" destId="{748A5E4E-833B-4633-B779-40A3E86C23BA}" srcOrd="0" destOrd="0" presId="urn:microsoft.com/office/officeart/2005/8/layout/hierarchy1"/>
    <dgm:cxn modelId="{80D3C4D7-3D63-43F8-85B5-57C34B5B8214}" type="presParOf" srcId="{748A5E4E-833B-4633-B779-40A3E86C23BA}" destId="{FA7C3378-F74B-4775-B714-7B30046B01FE}" srcOrd="0" destOrd="0" presId="urn:microsoft.com/office/officeart/2005/8/layout/hierarchy1"/>
    <dgm:cxn modelId="{72A6ECBE-6BE5-4448-A31D-4A41448D3947}" type="presParOf" srcId="{748A5E4E-833B-4633-B779-40A3E86C23BA}" destId="{DC9FBF76-E571-44E3-A1F6-B25C29CD7F53}" srcOrd="1" destOrd="0" presId="urn:microsoft.com/office/officeart/2005/8/layout/hierarchy1"/>
    <dgm:cxn modelId="{D71B1E14-6553-4260-A5EB-2E167253B54A}" type="presParOf" srcId="{C6495870-1DBD-43FB-89CA-24C5315BE46C}" destId="{BCFD652A-62E6-49ED-BFBA-9947C1CE4BEC}" srcOrd="1" destOrd="0" presId="urn:microsoft.com/office/officeart/2005/8/layout/hierarchy1"/>
    <dgm:cxn modelId="{69C3A788-F0C4-4037-A263-CAB60AA2CB01}" type="presParOf" srcId="{2F3C1003-8990-4118-A506-62A8E6168688}" destId="{C5872AB4-1DCE-42F0-B335-53FDB7678A5F}" srcOrd="2" destOrd="0" presId="urn:microsoft.com/office/officeart/2005/8/layout/hierarchy1"/>
    <dgm:cxn modelId="{FCAAA6E0-2B9E-4A6F-B1A9-016D25859BDF}" type="presParOf" srcId="{2F3C1003-8990-4118-A506-62A8E6168688}" destId="{8B11525A-6CFA-4865-96A4-E2BF0BACCAC1}" srcOrd="3" destOrd="0" presId="urn:microsoft.com/office/officeart/2005/8/layout/hierarchy1"/>
    <dgm:cxn modelId="{6F78E7F2-3D0B-496B-BF22-0297A89764BF}" type="presParOf" srcId="{8B11525A-6CFA-4865-96A4-E2BF0BACCAC1}" destId="{3B51E525-264C-4E76-97A5-3D4F216347B1}" srcOrd="0" destOrd="0" presId="urn:microsoft.com/office/officeart/2005/8/layout/hierarchy1"/>
    <dgm:cxn modelId="{2F0E8A60-1A1D-45FA-A6AB-C2C50F52E769}" type="presParOf" srcId="{3B51E525-264C-4E76-97A5-3D4F216347B1}" destId="{44FACD17-B2F8-4F0C-A3A0-05392A46A635}" srcOrd="0" destOrd="0" presId="urn:microsoft.com/office/officeart/2005/8/layout/hierarchy1"/>
    <dgm:cxn modelId="{7A8E050B-2419-47AC-A71E-445AEEDE4A68}" type="presParOf" srcId="{3B51E525-264C-4E76-97A5-3D4F216347B1}" destId="{D309ED65-2445-4F60-BF0D-2F681E69D69F}" srcOrd="1" destOrd="0" presId="urn:microsoft.com/office/officeart/2005/8/layout/hierarchy1"/>
    <dgm:cxn modelId="{49FB8555-9299-4967-9325-03EFEB13A476}" type="presParOf" srcId="{8B11525A-6CFA-4865-96A4-E2BF0BACCAC1}" destId="{031DDC29-833F-42A6-91EC-C1C7B47F64F7}" srcOrd="1" destOrd="0" presId="urn:microsoft.com/office/officeart/2005/8/layout/hierarchy1"/>
    <dgm:cxn modelId="{1ACF4FA8-DB64-4773-B75A-BD5B8FB1FE6D}" type="presParOf" srcId="{031DDC29-833F-42A6-91EC-C1C7B47F64F7}" destId="{F6418592-7C5F-4026-AAE6-D28614403D3F}" srcOrd="0" destOrd="0" presId="urn:microsoft.com/office/officeart/2005/8/layout/hierarchy1"/>
    <dgm:cxn modelId="{2043C9FE-A71A-4035-8836-CFCDC43E646A}" type="presParOf" srcId="{031DDC29-833F-42A6-91EC-C1C7B47F64F7}" destId="{6BF4310F-85B0-41B3-AD61-72E3DC905B01}" srcOrd="1" destOrd="0" presId="urn:microsoft.com/office/officeart/2005/8/layout/hierarchy1"/>
    <dgm:cxn modelId="{DF90A26D-4A90-4B43-ACBD-7F6383DD7A6B}" type="presParOf" srcId="{6BF4310F-85B0-41B3-AD61-72E3DC905B01}" destId="{B18B6EA3-3762-4C2B-BB3C-1A67AFA57F7B}" srcOrd="0" destOrd="0" presId="urn:microsoft.com/office/officeart/2005/8/layout/hierarchy1"/>
    <dgm:cxn modelId="{43CB3E90-3E90-4C48-A435-8A6237DF49C9}" type="presParOf" srcId="{B18B6EA3-3762-4C2B-BB3C-1A67AFA57F7B}" destId="{C83B5E5B-8429-491D-ADF2-146B2FBE950D}" srcOrd="0" destOrd="0" presId="urn:microsoft.com/office/officeart/2005/8/layout/hierarchy1"/>
    <dgm:cxn modelId="{9B2C3784-8C3D-4CE0-88CE-7409F8675CA6}" type="presParOf" srcId="{B18B6EA3-3762-4C2B-BB3C-1A67AFA57F7B}" destId="{B3F9C48D-E529-440E-AF50-2117E5B73456}" srcOrd="1" destOrd="0" presId="urn:microsoft.com/office/officeart/2005/8/layout/hierarchy1"/>
    <dgm:cxn modelId="{F19650AC-9BF0-4C23-B73F-9229510B9005}" type="presParOf" srcId="{6BF4310F-85B0-41B3-AD61-72E3DC905B01}" destId="{9297A243-63E7-4E37-AF24-BBE92D3B90F8}" srcOrd="1" destOrd="0" presId="urn:microsoft.com/office/officeart/2005/8/layout/hierarchy1"/>
    <dgm:cxn modelId="{8A057197-5A2C-49B4-9DDE-7D9F09A60C29}" type="presParOf" srcId="{031DDC29-833F-42A6-91EC-C1C7B47F64F7}" destId="{5A8D15AB-C27C-43B2-BFF0-4F25D9F6B512}" srcOrd="2" destOrd="0" presId="urn:microsoft.com/office/officeart/2005/8/layout/hierarchy1"/>
    <dgm:cxn modelId="{D9BABEF1-5608-4CD9-A0A9-C3919938BE73}" type="presParOf" srcId="{031DDC29-833F-42A6-91EC-C1C7B47F64F7}" destId="{DD0E65D5-D5FF-4579-A61C-01C508528EC1}" srcOrd="3" destOrd="0" presId="urn:microsoft.com/office/officeart/2005/8/layout/hierarchy1"/>
    <dgm:cxn modelId="{EB08455D-A354-4968-B538-BF7BA89CF79E}" type="presParOf" srcId="{DD0E65D5-D5FF-4579-A61C-01C508528EC1}" destId="{0A4AD699-E2B0-4B20-800D-BAF3E891B5C7}" srcOrd="0" destOrd="0" presId="urn:microsoft.com/office/officeart/2005/8/layout/hierarchy1"/>
    <dgm:cxn modelId="{0A69098C-F934-4EBA-A916-6010B0E57149}" type="presParOf" srcId="{0A4AD699-E2B0-4B20-800D-BAF3E891B5C7}" destId="{836FF6F7-ACB5-4236-BF3E-67392B0E9FF7}" srcOrd="0" destOrd="0" presId="urn:microsoft.com/office/officeart/2005/8/layout/hierarchy1"/>
    <dgm:cxn modelId="{F47E6AD9-126E-49F3-B1A9-C811BC9675B5}" type="presParOf" srcId="{0A4AD699-E2B0-4B20-800D-BAF3E891B5C7}" destId="{548FE056-EDC4-43DF-B09E-1CD43AB309E9}" srcOrd="1" destOrd="0" presId="urn:microsoft.com/office/officeart/2005/8/layout/hierarchy1"/>
    <dgm:cxn modelId="{4DF7A758-C769-4C2E-B366-521CE6785549}" type="presParOf" srcId="{DD0E65D5-D5FF-4579-A61C-01C508528EC1}" destId="{3DC297E3-0784-4833-917C-411E811CF42D}" srcOrd="1" destOrd="0" presId="urn:microsoft.com/office/officeart/2005/8/layout/hierarchy1"/>
    <dgm:cxn modelId="{CA54C927-8A31-4CBC-AFB4-6C1217A754B3}" type="presParOf" srcId="{031DDC29-833F-42A6-91EC-C1C7B47F64F7}" destId="{D31E5432-42D2-4455-9BA6-7465DF7BD027}" srcOrd="4" destOrd="0" presId="urn:microsoft.com/office/officeart/2005/8/layout/hierarchy1"/>
    <dgm:cxn modelId="{BD6D9681-420C-4398-9C8B-6F62D2EABE4D}" type="presParOf" srcId="{031DDC29-833F-42A6-91EC-C1C7B47F64F7}" destId="{0CBC3CD4-218F-4D25-8FCC-A87D7F553AA1}" srcOrd="5" destOrd="0" presId="urn:microsoft.com/office/officeart/2005/8/layout/hierarchy1"/>
    <dgm:cxn modelId="{9B24CA54-353E-4F76-B9AA-5A522B344DA2}" type="presParOf" srcId="{0CBC3CD4-218F-4D25-8FCC-A87D7F553AA1}" destId="{5DA6E668-0F3A-4F5C-9C02-14BEA23EB39B}" srcOrd="0" destOrd="0" presId="urn:microsoft.com/office/officeart/2005/8/layout/hierarchy1"/>
    <dgm:cxn modelId="{75AA829C-BAA2-421B-B23D-957D94F3B9DF}" type="presParOf" srcId="{5DA6E668-0F3A-4F5C-9C02-14BEA23EB39B}" destId="{FBD99FBD-A5F6-497F-A9AB-0AC842082C85}" srcOrd="0" destOrd="0" presId="urn:microsoft.com/office/officeart/2005/8/layout/hierarchy1"/>
    <dgm:cxn modelId="{3E73399E-13E4-4B55-A042-A2AC271C7E56}" type="presParOf" srcId="{5DA6E668-0F3A-4F5C-9C02-14BEA23EB39B}" destId="{46181606-3FCC-464C-818C-5378A61D038E}" srcOrd="1" destOrd="0" presId="urn:microsoft.com/office/officeart/2005/8/layout/hierarchy1"/>
    <dgm:cxn modelId="{3B0A4C77-ED9D-4B00-AD70-F9BB069F2126}" type="presParOf" srcId="{0CBC3CD4-218F-4D25-8FCC-A87D7F553AA1}" destId="{57026E65-576A-4362-A031-5029F62A5EE8}" srcOrd="1" destOrd="0" presId="urn:microsoft.com/office/officeart/2005/8/layout/hierarchy1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9801225" cy="3200400"/>
        <a:chOff x="0" y="0"/>
        <a:chExt cx="9801225" cy="3200400"/>
      </a:xfrm>
    </dsp:grpSpPr>
    <dsp:sp modelId="{37960AD7-4DB2-42E2-803A-EAEFA826AF36}">
      <dsp:nvSpPr>
        <dsp:cNvPr id="5" name="任意多边形 4"/>
        <dsp:cNvSpPr/>
      </dsp:nvSpPr>
      <dsp:spPr bwMode="white">
        <a:xfrm>
          <a:off x="2570058" y="783820"/>
          <a:ext cx="2262009" cy="359522"/>
        </a:xfrm>
        <a:custGeom>
          <a:avLst/>
          <a:gdLst/>
          <a:ahLst/>
          <a:cxnLst/>
          <a:pathLst>
            <a:path w="3562" h="566">
              <a:moveTo>
                <a:pt x="3562" y="0"/>
              </a:moveTo>
              <a:lnTo>
                <a:pt x="3562" y="458"/>
              </a:lnTo>
              <a:lnTo>
                <a:pt x="0" y="458"/>
              </a:lnTo>
              <a:lnTo>
                <a:pt x="0" y="566"/>
              </a:lnTo>
            </a:path>
          </a:pathLst>
        </a:custGeom>
      </dsp:spPr>
      <dsp:style>
        <a:lnRef idx="2">
          <a:schemeClr val="accent1">
            <a:shade val="6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2570058" y="783820"/>
        <a:ext cx="2262009" cy="359522"/>
      </dsp:txXfrm>
    </dsp:sp>
    <dsp:sp modelId="{1978DA50-45C9-4043-ADFB-9988E68D0A61}">
      <dsp:nvSpPr>
        <dsp:cNvPr id="8" name="任意多边形 7"/>
        <dsp:cNvSpPr/>
      </dsp:nvSpPr>
      <dsp:spPr bwMode="white">
        <a:xfrm>
          <a:off x="1062052" y="1926820"/>
          <a:ext cx="1508006" cy="359522"/>
        </a:xfrm>
        <a:custGeom>
          <a:avLst/>
          <a:gdLst/>
          <a:ahLst/>
          <a:cxnLst/>
          <a:pathLst>
            <a:path w="2375" h="566">
              <a:moveTo>
                <a:pt x="2375" y="0"/>
              </a:moveTo>
              <a:lnTo>
                <a:pt x="2375" y="458"/>
              </a:lnTo>
              <a:lnTo>
                <a:pt x="0" y="458"/>
              </a:lnTo>
              <a:lnTo>
                <a:pt x="0" y="566"/>
              </a:lnTo>
            </a:path>
          </a:pathLst>
        </a:custGeom>
      </dsp:spPr>
      <dsp:style>
        <a:lnRef idx="2">
          <a:schemeClr val="accent1">
            <a:shade val="8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1062052" y="1926820"/>
        <a:ext cx="1508006" cy="359522"/>
      </dsp:txXfrm>
    </dsp:sp>
    <dsp:sp modelId="{0CC5D70C-01A5-46CF-9B35-63C5143CC4B0}">
      <dsp:nvSpPr>
        <dsp:cNvPr id="11" name="任意多边形 10"/>
        <dsp:cNvSpPr/>
      </dsp:nvSpPr>
      <dsp:spPr bwMode="white">
        <a:xfrm>
          <a:off x="2570058" y="1926820"/>
          <a:ext cx="0" cy="359522"/>
        </a:xfrm>
        <a:custGeom>
          <a:avLst/>
          <a:gdLst/>
          <a:ahLst/>
          <a:cxnLst/>
          <a:pathLst>
            <a:path h="566">
              <a:moveTo>
                <a:pt x="0" y="0"/>
              </a:moveTo>
              <a:lnTo>
                <a:pt x="0" y="566"/>
              </a:lnTo>
            </a:path>
          </a:pathLst>
        </a:custGeom>
      </dsp:spPr>
      <dsp:style>
        <a:lnRef idx="2">
          <a:schemeClr val="accent1">
            <a:shade val="8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2570058" y="1926820"/>
        <a:ext cx="0" cy="359522"/>
      </dsp:txXfrm>
    </dsp:sp>
    <dsp:sp modelId="{FC04B8D2-B2E3-4C90-A9E4-D6D830D34BF4}">
      <dsp:nvSpPr>
        <dsp:cNvPr id="14" name="任意多边形 13"/>
        <dsp:cNvSpPr/>
      </dsp:nvSpPr>
      <dsp:spPr bwMode="white">
        <a:xfrm>
          <a:off x="2570058" y="1926820"/>
          <a:ext cx="1508006" cy="359522"/>
        </a:xfrm>
        <a:custGeom>
          <a:avLst/>
          <a:gdLst/>
          <a:ahLst/>
          <a:cxnLst/>
          <a:pathLst>
            <a:path w="2375" h="566">
              <a:moveTo>
                <a:pt x="0" y="0"/>
              </a:moveTo>
              <a:lnTo>
                <a:pt x="0" y="458"/>
              </a:lnTo>
              <a:lnTo>
                <a:pt x="2375" y="458"/>
              </a:lnTo>
              <a:lnTo>
                <a:pt x="2375" y="566"/>
              </a:lnTo>
            </a:path>
          </a:pathLst>
        </a:custGeom>
      </dsp:spPr>
      <dsp:style>
        <a:lnRef idx="2">
          <a:schemeClr val="accent1">
            <a:shade val="8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2570058" y="1926820"/>
        <a:ext cx="1508006" cy="359522"/>
      </dsp:txXfrm>
    </dsp:sp>
    <dsp:sp modelId="{C5872AB4-1DCE-42F0-B335-53FDB7678A5F}">
      <dsp:nvSpPr>
        <dsp:cNvPr id="17" name="任意多边形 16"/>
        <dsp:cNvSpPr/>
      </dsp:nvSpPr>
      <dsp:spPr bwMode="white">
        <a:xfrm>
          <a:off x="4832067" y="783820"/>
          <a:ext cx="2262009" cy="359522"/>
        </a:xfrm>
        <a:custGeom>
          <a:avLst/>
          <a:gdLst/>
          <a:ahLst/>
          <a:cxnLst/>
          <a:pathLst>
            <a:path w="3562" h="566">
              <a:moveTo>
                <a:pt x="0" y="0"/>
              </a:moveTo>
              <a:lnTo>
                <a:pt x="0" y="458"/>
              </a:lnTo>
              <a:lnTo>
                <a:pt x="3562" y="458"/>
              </a:lnTo>
              <a:lnTo>
                <a:pt x="3562" y="566"/>
              </a:lnTo>
            </a:path>
          </a:pathLst>
        </a:custGeom>
      </dsp:spPr>
      <dsp:style>
        <a:lnRef idx="2">
          <a:schemeClr val="accent1">
            <a:shade val="6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4832067" y="783820"/>
        <a:ext cx="2262009" cy="359522"/>
      </dsp:txXfrm>
    </dsp:sp>
    <dsp:sp modelId="{F6418592-7C5F-4026-AAE6-D28614403D3F}">
      <dsp:nvSpPr>
        <dsp:cNvPr id="20" name="任意多边形 19"/>
        <dsp:cNvSpPr/>
      </dsp:nvSpPr>
      <dsp:spPr bwMode="white">
        <a:xfrm>
          <a:off x="5586070" y="1926820"/>
          <a:ext cx="1508006" cy="359522"/>
        </a:xfrm>
        <a:custGeom>
          <a:avLst/>
          <a:gdLst/>
          <a:ahLst/>
          <a:cxnLst/>
          <a:pathLst>
            <a:path w="2375" h="566">
              <a:moveTo>
                <a:pt x="2375" y="0"/>
              </a:moveTo>
              <a:lnTo>
                <a:pt x="2375" y="458"/>
              </a:lnTo>
              <a:lnTo>
                <a:pt x="0" y="458"/>
              </a:lnTo>
              <a:lnTo>
                <a:pt x="0" y="566"/>
              </a:lnTo>
            </a:path>
          </a:pathLst>
        </a:custGeom>
      </dsp:spPr>
      <dsp:style>
        <a:lnRef idx="2">
          <a:schemeClr val="accent1">
            <a:shade val="8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5586070" y="1926820"/>
        <a:ext cx="1508006" cy="359522"/>
      </dsp:txXfrm>
    </dsp:sp>
    <dsp:sp modelId="{5A8D15AB-C27C-43B2-BFF0-4F25D9F6B512}">
      <dsp:nvSpPr>
        <dsp:cNvPr id="23" name="任意多边形 22"/>
        <dsp:cNvSpPr/>
      </dsp:nvSpPr>
      <dsp:spPr bwMode="white">
        <a:xfrm>
          <a:off x="7094076" y="1926820"/>
          <a:ext cx="0" cy="359522"/>
        </a:xfrm>
        <a:custGeom>
          <a:avLst/>
          <a:gdLst/>
          <a:ahLst/>
          <a:cxnLst/>
          <a:pathLst>
            <a:path h="566">
              <a:moveTo>
                <a:pt x="0" y="0"/>
              </a:moveTo>
              <a:lnTo>
                <a:pt x="0" y="566"/>
              </a:lnTo>
            </a:path>
          </a:pathLst>
        </a:custGeom>
      </dsp:spPr>
      <dsp:style>
        <a:lnRef idx="2">
          <a:schemeClr val="accent1">
            <a:shade val="8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7094076" y="1926820"/>
        <a:ext cx="0" cy="359522"/>
      </dsp:txXfrm>
    </dsp:sp>
    <dsp:sp modelId="{D31E5432-42D2-4455-9BA6-7465DF7BD027}">
      <dsp:nvSpPr>
        <dsp:cNvPr id="26" name="任意多边形 25"/>
        <dsp:cNvSpPr/>
      </dsp:nvSpPr>
      <dsp:spPr bwMode="white">
        <a:xfrm>
          <a:off x="7094076" y="1926820"/>
          <a:ext cx="1508006" cy="359522"/>
        </a:xfrm>
        <a:custGeom>
          <a:avLst/>
          <a:gdLst/>
          <a:ahLst/>
          <a:cxnLst/>
          <a:pathLst>
            <a:path w="2375" h="566">
              <a:moveTo>
                <a:pt x="0" y="0"/>
              </a:moveTo>
              <a:lnTo>
                <a:pt x="0" y="458"/>
              </a:lnTo>
              <a:lnTo>
                <a:pt x="2375" y="458"/>
              </a:lnTo>
              <a:lnTo>
                <a:pt x="2375" y="566"/>
              </a:lnTo>
            </a:path>
          </a:pathLst>
        </a:custGeom>
      </dsp:spPr>
      <dsp:style>
        <a:lnRef idx="2">
          <a:schemeClr val="accent1">
            <a:shade val="8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7094076" y="1926820"/>
        <a:ext cx="1508006" cy="359522"/>
      </dsp:txXfrm>
    </dsp:sp>
    <dsp:sp modelId="{F5D05B73-1214-44F5-B861-CEED219D1CAF}">
      <dsp:nvSpPr>
        <dsp:cNvPr id="3" name="圆角矩形 2"/>
        <dsp:cNvSpPr/>
      </dsp:nvSpPr>
      <dsp:spPr bwMode="white">
        <a:xfrm>
          <a:off x="4215155" y="343"/>
          <a:ext cx="1233823" cy="783478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Xfrm>
        <a:off x="4215155" y="343"/>
        <a:ext cx="1233823" cy="783478"/>
      </dsp:txXfrm>
    </dsp:sp>
    <dsp:sp modelId="{BE7E0934-48B7-4BFE-92ED-7395633C7E2C}">
      <dsp:nvSpPr>
        <dsp:cNvPr id="4" name="圆角矩形 3"/>
        <dsp:cNvSpPr/>
      </dsp:nvSpPr>
      <dsp:spPr bwMode="white">
        <a:xfrm>
          <a:off x="4352247" y="130580"/>
          <a:ext cx="1233823" cy="783478"/>
        </a:xfrm>
        <a:prstGeom prst="roundRect">
          <a:avLst>
            <a:gd name="adj" fmla="val 10000"/>
          </a:avLst>
        </a:prstGeom>
      </dsp:spPr>
      <dsp:style>
        <a:lnRef idx="2">
          <a:schemeClr val="accent1"/>
        </a:lnRef>
        <a:fillRef idx="1">
          <a:schemeClr val="lt1">
            <a:alpha val="90000"/>
          </a:schemeClr>
        </a:fillRef>
        <a:effectRef idx="0">
          <a:scrgbClr r="0" g="0" b="0"/>
        </a:effectRef>
        <a:fontRef idx="minor"/>
      </dsp:style>
      <dsp:txBody>
        <a:bodyPr lIns="60960" tIns="60960" rIns="60960" bIns="60960" anchor="ctr"/>
        <a:lstStyle>
          <a:lvl1pPr algn="ctr">
            <a:defRPr sz="1600"/>
          </a:lvl1pPr>
          <a:lvl2pPr marL="114300" indent="-114300" algn="ctr">
            <a:defRPr sz="1200"/>
          </a:lvl2pPr>
          <a:lvl3pPr marL="228600" indent="-114300" algn="ctr">
            <a:defRPr sz="1200"/>
          </a:lvl3pPr>
          <a:lvl4pPr marL="342900" indent="-114300" algn="ctr">
            <a:defRPr sz="1200"/>
          </a:lvl4pPr>
          <a:lvl5pPr marL="457200" indent="-114300" algn="ctr">
            <a:defRPr sz="1200"/>
          </a:lvl5pPr>
          <a:lvl6pPr marL="571500" indent="-114300" algn="ctr">
            <a:defRPr sz="1200"/>
          </a:lvl6pPr>
          <a:lvl7pPr marL="685800" indent="-114300" algn="ctr">
            <a:defRPr sz="1200"/>
          </a:lvl7pPr>
          <a:lvl8pPr marL="800100" indent="-114300" algn="ctr">
            <a:defRPr sz="1200"/>
          </a:lvl8pPr>
          <a:lvl9pPr marL="914400" indent="-114300" algn="ctr">
            <a:defRPr sz="12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solidFill>
                <a:schemeClr val="dk1"/>
              </a:solidFill>
            </a:rPr>
            <a:t>市场总监</a:t>
          </a:r>
          <a:endParaRPr lang="en-US" altLang="zh-CN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solidFill>
                <a:schemeClr val="dk1"/>
              </a:solidFill>
            </a:rPr>
            <a:t>（</a:t>
          </a:r>
          <a:r>
            <a:rPr lang="en-US" altLang="zh-CN">
              <a:solidFill>
                <a:schemeClr val="dk1"/>
              </a:solidFill>
            </a:rPr>
            <a:t>1</a:t>
          </a:r>
          <a:r>
            <a:rPr lang="zh-CN" altLang="en-US">
              <a:solidFill>
                <a:schemeClr val="dk1"/>
              </a:solidFill>
            </a:rPr>
            <a:t>人）</a:t>
          </a:r>
          <a:endParaRPr>
            <a:solidFill>
              <a:schemeClr val="dk1"/>
            </a:solidFill>
          </a:endParaRPr>
        </a:p>
      </dsp:txBody>
      <dsp:txXfrm>
        <a:off x="4352247" y="130580"/>
        <a:ext cx="1233823" cy="783478"/>
      </dsp:txXfrm>
    </dsp:sp>
    <dsp:sp modelId="{0879CF8C-F40E-4D4C-8402-885F511F6822}">
      <dsp:nvSpPr>
        <dsp:cNvPr id="6" name="圆角矩形 5"/>
        <dsp:cNvSpPr/>
      </dsp:nvSpPr>
      <dsp:spPr bwMode="white">
        <a:xfrm>
          <a:off x="1953146" y="1143343"/>
          <a:ext cx="1233823" cy="783478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Xfrm>
        <a:off x="1953146" y="1143343"/>
        <a:ext cx="1233823" cy="783478"/>
      </dsp:txXfrm>
    </dsp:sp>
    <dsp:sp modelId="{E573E140-93A7-43B7-BD97-153F613D4769}">
      <dsp:nvSpPr>
        <dsp:cNvPr id="7" name="圆角矩形 6"/>
        <dsp:cNvSpPr/>
      </dsp:nvSpPr>
      <dsp:spPr bwMode="white">
        <a:xfrm>
          <a:off x="2090238" y="1273580"/>
          <a:ext cx="1233823" cy="783478"/>
        </a:xfrm>
        <a:prstGeom prst="roundRect">
          <a:avLst>
            <a:gd name="adj" fmla="val 10000"/>
          </a:avLst>
        </a:prstGeom>
      </dsp:spPr>
      <dsp:style>
        <a:lnRef idx="2">
          <a:schemeClr val="accent1"/>
        </a:lnRef>
        <a:fillRef idx="1">
          <a:schemeClr val="lt1">
            <a:alpha val="90000"/>
          </a:schemeClr>
        </a:fillRef>
        <a:effectRef idx="0">
          <a:scrgbClr r="0" g="0" b="0"/>
        </a:effectRef>
        <a:fontRef idx="minor"/>
      </dsp:style>
      <dsp:txBody>
        <a:bodyPr lIns="60960" tIns="60960" rIns="60960" bIns="60960" anchor="ctr"/>
        <a:lstStyle>
          <a:lvl1pPr algn="ctr">
            <a:defRPr sz="1600"/>
          </a:lvl1pPr>
          <a:lvl2pPr marL="114300" indent="-114300" algn="ctr">
            <a:defRPr sz="1200"/>
          </a:lvl2pPr>
          <a:lvl3pPr marL="228600" indent="-114300" algn="ctr">
            <a:defRPr sz="1200"/>
          </a:lvl3pPr>
          <a:lvl4pPr marL="342900" indent="-114300" algn="ctr">
            <a:defRPr sz="1200"/>
          </a:lvl4pPr>
          <a:lvl5pPr marL="457200" indent="-114300" algn="ctr">
            <a:defRPr sz="1200"/>
          </a:lvl5pPr>
          <a:lvl6pPr marL="571500" indent="-114300" algn="ctr">
            <a:defRPr sz="1200"/>
          </a:lvl6pPr>
          <a:lvl7pPr marL="685800" indent="-114300" algn="ctr">
            <a:defRPr sz="1200"/>
          </a:lvl7pPr>
          <a:lvl8pPr marL="800100" indent="-114300" algn="ctr">
            <a:defRPr sz="1200"/>
          </a:lvl8pPr>
          <a:lvl9pPr marL="914400" indent="-114300" algn="ctr">
            <a:defRPr sz="12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solidFill>
                <a:schemeClr val="dk1"/>
              </a:solidFill>
            </a:rPr>
            <a:t>网络营销部</a:t>
          </a:r>
          <a:endParaRPr lang="en-US" altLang="zh-CN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solidFill>
                <a:schemeClr val="dk1"/>
              </a:solidFill>
            </a:rPr>
            <a:t>（副部</a:t>
          </a:r>
          <a:r>
            <a:rPr lang="en-US" altLang="zh-CN">
              <a:solidFill>
                <a:schemeClr val="dk1"/>
              </a:solidFill>
            </a:rPr>
            <a:t>:1</a:t>
          </a:r>
          <a:r>
            <a:rPr lang="zh-CN" altLang="en-US">
              <a:solidFill>
                <a:schemeClr val="dk1"/>
              </a:solidFill>
            </a:rPr>
            <a:t>人）</a:t>
          </a:r>
          <a:endParaRPr>
            <a:solidFill>
              <a:schemeClr val="dk1"/>
            </a:solidFill>
          </a:endParaRPr>
        </a:p>
      </dsp:txBody>
      <dsp:txXfrm>
        <a:off x="2090238" y="1273580"/>
        <a:ext cx="1233823" cy="783478"/>
      </dsp:txXfrm>
    </dsp:sp>
    <dsp:sp modelId="{7DE2F614-21F9-4E36-8C3A-C033E8D6798C}">
      <dsp:nvSpPr>
        <dsp:cNvPr id="9" name="圆角矩形 8"/>
        <dsp:cNvSpPr/>
      </dsp:nvSpPr>
      <dsp:spPr bwMode="white">
        <a:xfrm>
          <a:off x="445140" y="2286343"/>
          <a:ext cx="1233823" cy="783478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Xfrm>
        <a:off x="445140" y="2286343"/>
        <a:ext cx="1233823" cy="783478"/>
      </dsp:txXfrm>
    </dsp:sp>
    <dsp:sp modelId="{97624B81-98ED-4273-93AC-5D935C3D9B47}">
      <dsp:nvSpPr>
        <dsp:cNvPr id="10" name="圆角矩形 9"/>
        <dsp:cNvSpPr/>
      </dsp:nvSpPr>
      <dsp:spPr bwMode="white">
        <a:xfrm>
          <a:off x="582232" y="2416580"/>
          <a:ext cx="1233823" cy="783478"/>
        </a:xfrm>
        <a:prstGeom prst="roundRect">
          <a:avLst>
            <a:gd name="adj" fmla="val 10000"/>
          </a:avLst>
        </a:prstGeom>
      </dsp:spPr>
      <dsp:style>
        <a:lnRef idx="2">
          <a:schemeClr val="accent1"/>
        </a:lnRef>
        <a:fillRef idx="1">
          <a:schemeClr val="lt1">
            <a:alpha val="90000"/>
          </a:schemeClr>
        </a:fillRef>
        <a:effectRef idx="0">
          <a:scrgbClr r="0" g="0" b="0"/>
        </a:effectRef>
        <a:fontRef idx="minor"/>
      </dsp:style>
      <dsp:txBody>
        <a:bodyPr lIns="60960" tIns="60960" rIns="60960" bIns="60960" anchor="ctr"/>
        <a:lstStyle>
          <a:lvl1pPr algn="ctr">
            <a:defRPr sz="1600"/>
          </a:lvl1pPr>
          <a:lvl2pPr marL="114300" indent="-114300" algn="ctr">
            <a:defRPr sz="1200"/>
          </a:lvl2pPr>
          <a:lvl3pPr marL="228600" indent="-114300" algn="ctr">
            <a:defRPr sz="1200"/>
          </a:lvl3pPr>
          <a:lvl4pPr marL="342900" indent="-114300" algn="ctr">
            <a:defRPr sz="1200"/>
          </a:lvl4pPr>
          <a:lvl5pPr marL="457200" indent="-114300" algn="ctr">
            <a:defRPr sz="1200"/>
          </a:lvl5pPr>
          <a:lvl6pPr marL="571500" indent="-114300" algn="ctr">
            <a:defRPr sz="1200"/>
          </a:lvl6pPr>
          <a:lvl7pPr marL="685800" indent="-114300" algn="ctr">
            <a:defRPr sz="1200"/>
          </a:lvl7pPr>
          <a:lvl8pPr marL="800100" indent="-114300" algn="ctr">
            <a:defRPr sz="1200"/>
          </a:lvl8pPr>
          <a:lvl9pPr marL="914400" indent="-114300" algn="ctr">
            <a:defRPr sz="12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solidFill>
                <a:schemeClr val="dk1"/>
              </a:solidFill>
            </a:rPr>
            <a:t>网络编辑</a:t>
          </a:r>
          <a:endParaRPr lang="en-US" altLang="zh-CN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solidFill>
                <a:schemeClr val="dk1"/>
              </a:solidFill>
            </a:rPr>
            <a:t>（</a:t>
          </a:r>
          <a:r>
            <a:rPr lang="en-US" altLang="zh-CN">
              <a:solidFill>
                <a:schemeClr val="dk1"/>
              </a:solidFill>
            </a:rPr>
            <a:t>1</a:t>
          </a:r>
          <a:r>
            <a:rPr lang="zh-CN" altLang="en-US">
              <a:solidFill>
                <a:schemeClr val="dk1"/>
              </a:solidFill>
            </a:rPr>
            <a:t>人）</a:t>
          </a:r>
          <a:endParaRPr>
            <a:solidFill>
              <a:schemeClr val="dk1"/>
            </a:solidFill>
          </a:endParaRPr>
        </a:p>
      </dsp:txBody>
      <dsp:txXfrm>
        <a:off x="582232" y="2416580"/>
        <a:ext cx="1233823" cy="783478"/>
      </dsp:txXfrm>
    </dsp:sp>
    <dsp:sp modelId="{96EB6EBD-FA68-4774-AC55-6402A23934AD}">
      <dsp:nvSpPr>
        <dsp:cNvPr id="12" name="圆角矩形 11"/>
        <dsp:cNvSpPr/>
      </dsp:nvSpPr>
      <dsp:spPr bwMode="white">
        <a:xfrm>
          <a:off x="1953146" y="2286343"/>
          <a:ext cx="1233823" cy="783478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Xfrm>
        <a:off x="1953146" y="2286343"/>
        <a:ext cx="1233823" cy="783478"/>
      </dsp:txXfrm>
    </dsp:sp>
    <dsp:sp modelId="{9EF75A34-9D82-4C7B-89C3-8A0B659485B4}">
      <dsp:nvSpPr>
        <dsp:cNvPr id="13" name="圆角矩形 12"/>
        <dsp:cNvSpPr/>
      </dsp:nvSpPr>
      <dsp:spPr bwMode="white">
        <a:xfrm>
          <a:off x="2090238" y="2416580"/>
          <a:ext cx="1233823" cy="783478"/>
        </a:xfrm>
        <a:prstGeom prst="roundRect">
          <a:avLst>
            <a:gd name="adj" fmla="val 10000"/>
          </a:avLst>
        </a:prstGeom>
      </dsp:spPr>
      <dsp:style>
        <a:lnRef idx="2">
          <a:schemeClr val="accent1"/>
        </a:lnRef>
        <a:fillRef idx="1">
          <a:schemeClr val="lt1">
            <a:alpha val="90000"/>
          </a:schemeClr>
        </a:fillRef>
        <a:effectRef idx="0">
          <a:scrgbClr r="0" g="0" b="0"/>
        </a:effectRef>
        <a:fontRef idx="minor"/>
      </dsp:style>
      <dsp:txBody>
        <a:bodyPr lIns="60960" tIns="60960" rIns="60960" bIns="60960" anchor="ctr"/>
        <a:lstStyle>
          <a:lvl1pPr algn="ctr">
            <a:defRPr sz="1600"/>
          </a:lvl1pPr>
          <a:lvl2pPr marL="114300" indent="-114300" algn="ctr">
            <a:defRPr sz="1200"/>
          </a:lvl2pPr>
          <a:lvl3pPr marL="228600" indent="-114300" algn="ctr">
            <a:defRPr sz="1200"/>
          </a:lvl3pPr>
          <a:lvl4pPr marL="342900" indent="-114300" algn="ctr">
            <a:defRPr sz="1200"/>
          </a:lvl4pPr>
          <a:lvl5pPr marL="457200" indent="-114300" algn="ctr">
            <a:defRPr sz="1200"/>
          </a:lvl5pPr>
          <a:lvl6pPr marL="571500" indent="-114300" algn="ctr">
            <a:defRPr sz="1200"/>
          </a:lvl6pPr>
          <a:lvl7pPr marL="685800" indent="-114300" algn="ctr">
            <a:defRPr sz="1200"/>
          </a:lvl7pPr>
          <a:lvl8pPr marL="800100" indent="-114300" algn="ctr">
            <a:defRPr sz="1200"/>
          </a:lvl8pPr>
          <a:lvl9pPr marL="914400" indent="-114300" algn="ctr">
            <a:defRPr sz="12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solidFill>
                <a:schemeClr val="dk1"/>
              </a:solidFill>
            </a:rPr>
            <a:t>网络美工</a:t>
          </a:r>
          <a:endParaRPr lang="en-US" altLang="zh-CN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solidFill>
                <a:schemeClr val="dk1"/>
              </a:solidFill>
            </a:rPr>
            <a:t>（</a:t>
          </a:r>
          <a:r>
            <a:rPr lang="en-US" altLang="zh-CN">
              <a:solidFill>
                <a:schemeClr val="dk1"/>
              </a:solidFill>
            </a:rPr>
            <a:t>1</a:t>
          </a:r>
          <a:r>
            <a:rPr lang="zh-CN" altLang="en-US">
              <a:solidFill>
                <a:schemeClr val="dk1"/>
              </a:solidFill>
            </a:rPr>
            <a:t>人）</a:t>
          </a:r>
          <a:endParaRPr>
            <a:solidFill>
              <a:schemeClr val="dk1"/>
            </a:solidFill>
          </a:endParaRPr>
        </a:p>
      </dsp:txBody>
      <dsp:txXfrm>
        <a:off x="2090238" y="2416580"/>
        <a:ext cx="1233823" cy="783478"/>
      </dsp:txXfrm>
    </dsp:sp>
    <dsp:sp modelId="{FA7C3378-F74B-4775-B714-7B30046B01FE}">
      <dsp:nvSpPr>
        <dsp:cNvPr id="15" name="圆角矩形 14"/>
        <dsp:cNvSpPr/>
      </dsp:nvSpPr>
      <dsp:spPr bwMode="white">
        <a:xfrm>
          <a:off x="3461152" y="2286343"/>
          <a:ext cx="1233823" cy="783478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Xfrm>
        <a:off x="3461152" y="2286343"/>
        <a:ext cx="1233823" cy="783478"/>
      </dsp:txXfrm>
    </dsp:sp>
    <dsp:sp modelId="{DC9FBF76-E571-44E3-A1F6-B25C29CD7F53}">
      <dsp:nvSpPr>
        <dsp:cNvPr id="16" name="圆角矩形 15"/>
        <dsp:cNvSpPr/>
      </dsp:nvSpPr>
      <dsp:spPr bwMode="white">
        <a:xfrm>
          <a:off x="3598244" y="2416580"/>
          <a:ext cx="1233823" cy="783478"/>
        </a:xfrm>
        <a:prstGeom prst="roundRect">
          <a:avLst>
            <a:gd name="adj" fmla="val 10000"/>
          </a:avLst>
        </a:prstGeom>
      </dsp:spPr>
      <dsp:style>
        <a:lnRef idx="2">
          <a:schemeClr val="accent1"/>
        </a:lnRef>
        <a:fillRef idx="1">
          <a:schemeClr val="lt1">
            <a:alpha val="90000"/>
          </a:schemeClr>
        </a:fillRef>
        <a:effectRef idx="0">
          <a:scrgbClr r="0" g="0" b="0"/>
        </a:effectRef>
        <a:fontRef idx="minor"/>
      </dsp:style>
      <dsp:txBody>
        <a:bodyPr lIns="60960" tIns="60960" rIns="60960" bIns="60960" anchor="ctr"/>
        <a:lstStyle>
          <a:lvl1pPr algn="ctr">
            <a:defRPr sz="1600"/>
          </a:lvl1pPr>
          <a:lvl2pPr marL="114300" indent="-114300" algn="ctr">
            <a:defRPr sz="1200"/>
          </a:lvl2pPr>
          <a:lvl3pPr marL="228600" indent="-114300" algn="ctr">
            <a:defRPr sz="1200"/>
          </a:lvl3pPr>
          <a:lvl4pPr marL="342900" indent="-114300" algn="ctr">
            <a:defRPr sz="1200"/>
          </a:lvl4pPr>
          <a:lvl5pPr marL="457200" indent="-114300" algn="ctr">
            <a:defRPr sz="1200"/>
          </a:lvl5pPr>
          <a:lvl6pPr marL="571500" indent="-114300" algn="ctr">
            <a:defRPr sz="1200"/>
          </a:lvl6pPr>
          <a:lvl7pPr marL="685800" indent="-114300" algn="ctr">
            <a:defRPr sz="1200"/>
          </a:lvl7pPr>
          <a:lvl8pPr marL="800100" indent="-114300" algn="ctr">
            <a:defRPr sz="1200"/>
          </a:lvl8pPr>
          <a:lvl9pPr marL="914400" indent="-114300" algn="ctr">
            <a:defRPr sz="12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solidFill>
                <a:schemeClr val="dk1"/>
              </a:solidFill>
            </a:rPr>
            <a:t>网络客服</a:t>
          </a:r>
          <a:endParaRPr lang="en-US" altLang="zh-CN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solidFill>
                <a:schemeClr val="dk1"/>
              </a:solidFill>
            </a:rPr>
            <a:t>（</a:t>
          </a:r>
          <a:r>
            <a:rPr lang="en-US" altLang="zh-CN">
              <a:solidFill>
                <a:schemeClr val="dk1"/>
              </a:solidFill>
            </a:rPr>
            <a:t>1</a:t>
          </a:r>
          <a:r>
            <a:rPr lang="zh-CN" altLang="en-US">
              <a:solidFill>
                <a:schemeClr val="dk1"/>
              </a:solidFill>
            </a:rPr>
            <a:t>人）</a:t>
          </a:r>
          <a:endParaRPr>
            <a:solidFill>
              <a:schemeClr val="dk1"/>
            </a:solidFill>
          </a:endParaRPr>
        </a:p>
      </dsp:txBody>
      <dsp:txXfrm>
        <a:off x="3598244" y="2416580"/>
        <a:ext cx="1233823" cy="783478"/>
      </dsp:txXfrm>
    </dsp:sp>
    <dsp:sp modelId="{44FACD17-B2F8-4F0C-A3A0-05392A46A635}">
      <dsp:nvSpPr>
        <dsp:cNvPr id="18" name="圆角矩形 17"/>
        <dsp:cNvSpPr/>
      </dsp:nvSpPr>
      <dsp:spPr bwMode="white">
        <a:xfrm>
          <a:off x="6477164" y="1143343"/>
          <a:ext cx="1233823" cy="783478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Xfrm>
        <a:off x="6477164" y="1143343"/>
        <a:ext cx="1233823" cy="783478"/>
      </dsp:txXfrm>
    </dsp:sp>
    <dsp:sp modelId="{D309ED65-2445-4F60-BF0D-2F681E69D69F}">
      <dsp:nvSpPr>
        <dsp:cNvPr id="19" name="圆角矩形 18"/>
        <dsp:cNvSpPr/>
      </dsp:nvSpPr>
      <dsp:spPr bwMode="white">
        <a:xfrm>
          <a:off x="6614256" y="1273580"/>
          <a:ext cx="1233823" cy="783478"/>
        </a:xfrm>
        <a:prstGeom prst="roundRect">
          <a:avLst>
            <a:gd name="adj" fmla="val 10000"/>
          </a:avLst>
        </a:prstGeom>
      </dsp:spPr>
      <dsp:style>
        <a:lnRef idx="2">
          <a:schemeClr val="accent1"/>
        </a:lnRef>
        <a:fillRef idx="1">
          <a:schemeClr val="lt1">
            <a:alpha val="90000"/>
          </a:schemeClr>
        </a:fillRef>
        <a:effectRef idx="0">
          <a:scrgbClr r="0" g="0" b="0"/>
        </a:effectRef>
        <a:fontRef idx="minor"/>
      </dsp:style>
      <dsp:txBody>
        <a:bodyPr lIns="60960" tIns="60960" rIns="60960" bIns="60960" anchor="ctr"/>
        <a:lstStyle>
          <a:lvl1pPr algn="ctr">
            <a:defRPr sz="1600"/>
          </a:lvl1pPr>
          <a:lvl2pPr marL="114300" indent="-114300" algn="ctr">
            <a:defRPr sz="1200"/>
          </a:lvl2pPr>
          <a:lvl3pPr marL="228600" indent="-114300" algn="ctr">
            <a:defRPr sz="1200"/>
          </a:lvl3pPr>
          <a:lvl4pPr marL="342900" indent="-114300" algn="ctr">
            <a:defRPr sz="1200"/>
          </a:lvl4pPr>
          <a:lvl5pPr marL="457200" indent="-114300" algn="ctr">
            <a:defRPr sz="1200"/>
          </a:lvl5pPr>
          <a:lvl6pPr marL="571500" indent="-114300" algn="ctr">
            <a:defRPr sz="1200"/>
          </a:lvl6pPr>
          <a:lvl7pPr marL="685800" indent="-114300" algn="ctr">
            <a:defRPr sz="1200"/>
          </a:lvl7pPr>
          <a:lvl8pPr marL="800100" indent="-114300" algn="ctr">
            <a:defRPr sz="1200"/>
          </a:lvl8pPr>
          <a:lvl9pPr marL="914400" indent="-114300" algn="ctr">
            <a:defRPr sz="12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solidFill>
                <a:schemeClr val="dk1"/>
              </a:solidFill>
            </a:rPr>
            <a:t>营销支持部</a:t>
          </a:r>
          <a:endParaRPr lang="en-US" altLang="zh-CN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solidFill>
                <a:schemeClr val="dk1"/>
              </a:solidFill>
            </a:rPr>
            <a:t>（副部</a:t>
          </a:r>
          <a:r>
            <a:rPr lang="en-US" altLang="zh-CN">
              <a:solidFill>
                <a:schemeClr val="dk1"/>
              </a:solidFill>
            </a:rPr>
            <a:t>1</a:t>
          </a:r>
          <a:r>
            <a:rPr lang="zh-CN" altLang="en-US">
              <a:solidFill>
                <a:schemeClr val="dk1"/>
              </a:solidFill>
            </a:rPr>
            <a:t>人）</a:t>
          </a:r>
          <a:endParaRPr>
            <a:solidFill>
              <a:schemeClr val="dk1"/>
            </a:solidFill>
          </a:endParaRPr>
        </a:p>
      </dsp:txBody>
      <dsp:txXfrm>
        <a:off x="6614256" y="1273580"/>
        <a:ext cx="1233823" cy="783478"/>
      </dsp:txXfrm>
    </dsp:sp>
    <dsp:sp modelId="{C83B5E5B-8429-491D-ADF2-146B2FBE950D}">
      <dsp:nvSpPr>
        <dsp:cNvPr id="21" name="圆角矩形 20"/>
        <dsp:cNvSpPr/>
      </dsp:nvSpPr>
      <dsp:spPr bwMode="white">
        <a:xfrm>
          <a:off x="4969158" y="2286343"/>
          <a:ext cx="1233823" cy="783478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Xfrm>
        <a:off x="4969158" y="2286343"/>
        <a:ext cx="1233823" cy="783478"/>
      </dsp:txXfrm>
    </dsp:sp>
    <dsp:sp modelId="{B3F9C48D-E529-440E-AF50-2117E5B73456}">
      <dsp:nvSpPr>
        <dsp:cNvPr id="22" name="圆角矩形 21"/>
        <dsp:cNvSpPr/>
      </dsp:nvSpPr>
      <dsp:spPr bwMode="white">
        <a:xfrm>
          <a:off x="5106250" y="2416580"/>
          <a:ext cx="1233823" cy="783478"/>
        </a:xfrm>
        <a:prstGeom prst="roundRect">
          <a:avLst>
            <a:gd name="adj" fmla="val 10000"/>
          </a:avLst>
        </a:prstGeom>
      </dsp:spPr>
      <dsp:style>
        <a:lnRef idx="2">
          <a:schemeClr val="accent1"/>
        </a:lnRef>
        <a:fillRef idx="1">
          <a:schemeClr val="lt1">
            <a:alpha val="90000"/>
          </a:schemeClr>
        </a:fillRef>
        <a:effectRef idx="0">
          <a:scrgbClr r="0" g="0" b="0"/>
        </a:effectRef>
        <a:fontRef idx="minor"/>
      </dsp:style>
      <dsp:txBody>
        <a:bodyPr lIns="60960" tIns="60960" rIns="60960" bIns="60960" anchor="ctr"/>
        <a:lstStyle>
          <a:lvl1pPr algn="ctr">
            <a:defRPr sz="1600"/>
          </a:lvl1pPr>
          <a:lvl2pPr marL="114300" indent="-114300" algn="ctr">
            <a:defRPr sz="1200"/>
          </a:lvl2pPr>
          <a:lvl3pPr marL="228600" indent="-114300" algn="ctr">
            <a:defRPr sz="1200"/>
          </a:lvl3pPr>
          <a:lvl4pPr marL="342900" indent="-114300" algn="ctr">
            <a:defRPr sz="1200"/>
          </a:lvl4pPr>
          <a:lvl5pPr marL="457200" indent="-114300" algn="ctr">
            <a:defRPr sz="1200"/>
          </a:lvl5pPr>
          <a:lvl6pPr marL="571500" indent="-114300" algn="ctr">
            <a:defRPr sz="1200"/>
          </a:lvl6pPr>
          <a:lvl7pPr marL="685800" indent="-114300" algn="ctr">
            <a:defRPr sz="1200"/>
          </a:lvl7pPr>
          <a:lvl8pPr marL="800100" indent="-114300" algn="ctr">
            <a:defRPr sz="1200"/>
          </a:lvl8pPr>
          <a:lvl9pPr marL="914400" indent="-114300" algn="ctr">
            <a:defRPr sz="12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solidFill>
                <a:schemeClr val="dk1"/>
              </a:solidFill>
            </a:rPr>
            <a:t>平面设计</a:t>
          </a:r>
          <a:endParaRPr lang="en-US" altLang="zh-CN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solidFill>
                <a:schemeClr val="dk1"/>
              </a:solidFill>
            </a:rPr>
            <a:t>（</a:t>
          </a:r>
          <a:r>
            <a:rPr lang="en-US" altLang="zh-CN">
              <a:solidFill>
                <a:schemeClr val="dk1"/>
              </a:solidFill>
            </a:rPr>
            <a:t>1</a:t>
          </a:r>
          <a:r>
            <a:rPr lang="zh-CN" altLang="en-US">
              <a:solidFill>
                <a:schemeClr val="dk1"/>
              </a:solidFill>
            </a:rPr>
            <a:t>人）</a:t>
          </a:r>
          <a:endParaRPr>
            <a:solidFill>
              <a:schemeClr val="dk1"/>
            </a:solidFill>
          </a:endParaRPr>
        </a:p>
      </dsp:txBody>
      <dsp:txXfrm>
        <a:off x="5106250" y="2416580"/>
        <a:ext cx="1233823" cy="783478"/>
      </dsp:txXfrm>
    </dsp:sp>
    <dsp:sp modelId="{836FF6F7-ACB5-4236-BF3E-67392B0E9FF7}">
      <dsp:nvSpPr>
        <dsp:cNvPr id="24" name="圆角矩形 23"/>
        <dsp:cNvSpPr/>
      </dsp:nvSpPr>
      <dsp:spPr bwMode="white">
        <a:xfrm>
          <a:off x="6477164" y="2286343"/>
          <a:ext cx="1233823" cy="783478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Xfrm>
        <a:off x="6477164" y="2286343"/>
        <a:ext cx="1233823" cy="783478"/>
      </dsp:txXfrm>
    </dsp:sp>
    <dsp:sp modelId="{548FE056-EDC4-43DF-B09E-1CD43AB309E9}">
      <dsp:nvSpPr>
        <dsp:cNvPr id="25" name="圆角矩形 24"/>
        <dsp:cNvSpPr/>
      </dsp:nvSpPr>
      <dsp:spPr bwMode="white">
        <a:xfrm>
          <a:off x="6614256" y="2416580"/>
          <a:ext cx="1233823" cy="783478"/>
        </a:xfrm>
        <a:prstGeom prst="roundRect">
          <a:avLst>
            <a:gd name="adj" fmla="val 10000"/>
          </a:avLst>
        </a:prstGeom>
      </dsp:spPr>
      <dsp:style>
        <a:lnRef idx="2">
          <a:schemeClr val="accent1"/>
        </a:lnRef>
        <a:fillRef idx="1">
          <a:schemeClr val="lt1">
            <a:alpha val="90000"/>
          </a:schemeClr>
        </a:fillRef>
        <a:effectRef idx="0">
          <a:scrgbClr r="0" g="0" b="0"/>
        </a:effectRef>
        <a:fontRef idx="minor"/>
      </dsp:style>
      <dsp:txBody>
        <a:bodyPr lIns="60960" tIns="60960" rIns="60960" bIns="60960" anchor="ctr"/>
        <a:lstStyle>
          <a:lvl1pPr algn="ctr">
            <a:defRPr sz="1600"/>
          </a:lvl1pPr>
          <a:lvl2pPr marL="114300" indent="-114300" algn="ctr">
            <a:defRPr sz="1200"/>
          </a:lvl2pPr>
          <a:lvl3pPr marL="228600" indent="-114300" algn="ctr">
            <a:defRPr sz="1200"/>
          </a:lvl3pPr>
          <a:lvl4pPr marL="342900" indent="-114300" algn="ctr">
            <a:defRPr sz="1200"/>
          </a:lvl4pPr>
          <a:lvl5pPr marL="457200" indent="-114300" algn="ctr">
            <a:defRPr sz="1200"/>
          </a:lvl5pPr>
          <a:lvl6pPr marL="571500" indent="-114300" algn="ctr">
            <a:defRPr sz="1200"/>
          </a:lvl6pPr>
          <a:lvl7pPr marL="685800" indent="-114300" algn="ctr">
            <a:defRPr sz="1200"/>
          </a:lvl7pPr>
          <a:lvl8pPr marL="800100" indent="-114300" algn="ctr">
            <a:defRPr sz="1200"/>
          </a:lvl8pPr>
          <a:lvl9pPr marL="914400" indent="-114300" algn="ctr">
            <a:defRPr sz="12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solidFill>
                <a:schemeClr val="dk1"/>
              </a:solidFill>
            </a:rPr>
            <a:t>文案</a:t>
          </a:r>
          <a:endParaRPr lang="en-US" altLang="zh-CN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solidFill>
                <a:schemeClr val="dk1"/>
              </a:solidFill>
            </a:rPr>
            <a:t>（</a:t>
          </a:r>
          <a:r>
            <a:rPr lang="en-US" altLang="zh-CN">
              <a:solidFill>
                <a:schemeClr val="dk1"/>
              </a:solidFill>
            </a:rPr>
            <a:t>2</a:t>
          </a:r>
          <a:r>
            <a:rPr lang="zh-CN" altLang="en-US">
              <a:solidFill>
                <a:schemeClr val="dk1"/>
              </a:solidFill>
            </a:rPr>
            <a:t>人）</a:t>
          </a:r>
          <a:endParaRPr>
            <a:solidFill>
              <a:schemeClr val="dk1"/>
            </a:solidFill>
          </a:endParaRPr>
        </a:p>
      </dsp:txBody>
      <dsp:txXfrm>
        <a:off x="6614256" y="2416580"/>
        <a:ext cx="1233823" cy="783478"/>
      </dsp:txXfrm>
    </dsp:sp>
    <dsp:sp modelId="{FBD99FBD-A5F6-497F-A9AB-0AC842082C85}">
      <dsp:nvSpPr>
        <dsp:cNvPr id="27" name="圆角矩形 26"/>
        <dsp:cNvSpPr/>
      </dsp:nvSpPr>
      <dsp:spPr bwMode="white">
        <a:xfrm>
          <a:off x="7985170" y="2286343"/>
          <a:ext cx="1233823" cy="783478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Xfrm>
        <a:off x="7985170" y="2286343"/>
        <a:ext cx="1233823" cy="783478"/>
      </dsp:txXfrm>
    </dsp:sp>
    <dsp:sp modelId="{46181606-3FCC-464C-818C-5378A61D038E}">
      <dsp:nvSpPr>
        <dsp:cNvPr id="28" name="圆角矩形 27"/>
        <dsp:cNvSpPr/>
      </dsp:nvSpPr>
      <dsp:spPr bwMode="white">
        <a:xfrm>
          <a:off x="8122262" y="2416580"/>
          <a:ext cx="1233823" cy="783478"/>
        </a:xfrm>
        <a:prstGeom prst="roundRect">
          <a:avLst>
            <a:gd name="adj" fmla="val 10000"/>
          </a:avLst>
        </a:prstGeom>
      </dsp:spPr>
      <dsp:style>
        <a:lnRef idx="2">
          <a:schemeClr val="accent1"/>
        </a:lnRef>
        <a:fillRef idx="1">
          <a:schemeClr val="lt1">
            <a:alpha val="90000"/>
          </a:schemeClr>
        </a:fillRef>
        <a:effectRef idx="0">
          <a:scrgbClr r="0" g="0" b="0"/>
        </a:effectRef>
        <a:fontRef idx="minor"/>
      </dsp:style>
      <dsp:txBody>
        <a:bodyPr lIns="60960" tIns="60960" rIns="60960" bIns="60960" anchor="ctr"/>
        <a:lstStyle>
          <a:lvl1pPr algn="ctr">
            <a:defRPr sz="1600"/>
          </a:lvl1pPr>
          <a:lvl2pPr marL="114300" indent="-114300" algn="ctr">
            <a:defRPr sz="1200"/>
          </a:lvl2pPr>
          <a:lvl3pPr marL="228600" indent="-114300" algn="ctr">
            <a:defRPr sz="1200"/>
          </a:lvl3pPr>
          <a:lvl4pPr marL="342900" indent="-114300" algn="ctr">
            <a:defRPr sz="1200"/>
          </a:lvl4pPr>
          <a:lvl5pPr marL="457200" indent="-114300" algn="ctr">
            <a:defRPr sz="1200"/>
          </a:lvl5pPr>
          <a:lvl6pPr marL="571500" indent="-114300" algn="ctr">
            <a:defRPr sz="1200"/>
          </a:lvl6pPr>
          <a:lvl7pPr marL="685800" indent="-114300" algn="ctr">
            <a:defRPr sz="1200"/>
          </a:lvl7pPr>
          <a:lvl8pPr marL="800100" indent="-114300" algn="ctr">
            <a:defRPr sz="1200"/>
          </a:lvl8pPr>
          <a:lvl9pPr marL="914400" indent="-114300" algn="ctr">
            <a:defRPr sz="12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solidFill>
                <a:schemeClr val="dk1"/>
              </a:solidFill>
            </a:rPr>
            <a:t>内勤兼媒介</a:t>
          </a:r>
          <a:endParaRPr lang="en-US" altLang="zh-CN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solidFill>
                <a:schemeClr val="dk1"/>
              </a:solidFill>
            </a:rPr>
            <a:t>（</a:t>
          </a:r>
          <a:r>
            <a:rPr lang="en-US" altLang="zh-CN">
              <a:solidFill>
                <a:schemeClr val="dk1"/>
              </a:solidFill>
            </a:rPr>
            <a:t>1</a:t>
          </a:r>
          <a:r>
            <a:rPr lang="zh-CN" altLang="en-US">
              <a:solidFill>
                <a:schemeClr val="dk1"/>
              </a:solidFill>
            </a:rPr>
            <a:t>人）</a:t>
          </a:r>
          <a:endParaRPr>
            <a:solidFill>
              <a:schemeClr val="dk1"/>
            </a:solidFill>
          </a:endParaRPr>
        </a:p>
      </dsp:txBody>
      <dsp:txXfrm>
        <a:off x="8122262" y="2416580"/>
        <a:ext cx="1233823" cy="7834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srcNode" val="background"/>
                    <dgm:param type="dstNode" val="background2"/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tCtr"/>
                    <dgm:param type="bendPt" val="end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srcNode" val="background2"/>
                            <dgm:param type="dstNode" val="background3"/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srcNode" val="background3"/>
                                        <dgm:param type="dstNode" val="background4"/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gPts" val="bCtr"/>
                                        <dgm:param type="endPts" val="tCtr"/>
                                        <dgm:param type="bendPt" val="end"/>
                                      </dgm:alg>
                                    </dgm:if>
                                    <dgm:else name="Name26">
                                      <dgm:alg type="conn">
                                        <dgm:param type="srcNode" val="background4"/>
                                        <dgm:param type="dstNode" val="background4"/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gPts" val="bCtr"/>
                                        <dgm:param type="endPts" val="tCtr"/>
                                        <dgm:param type="bendPt" val="end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7C29B3-A267-4CED-97E9-F1728AE09F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11</Pages>
  <Words>1102</Words>
  <Characters>6282</Characters>
  <Lines>52</Lines>
  <Paragraphs>14</Paragraphs>
  <TotalTime>40</TotalTime>
  <ScaleCrop>false</ScaleCrop>
  <LinksUpToDate>false</LinksUpToDate>
  <CharactersWithSpaces>7370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2012-11-12T12:14:00Z</dcterms:created>
  <dc:creator>Y</dc:creator>
  <cp:lastModifiedBy>^O^珏</cp:lastModifiedBy>
  <dcterms:modified xsi:type="dcterms:W3CDTF">2020-02-29T16:38:59Z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