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52"/>
        </w:tabs>
        <w:spacing w:before="108"/>
        <w:ind w:left="598" w:right="0" w:firstLine="0"/>
        <w:jc w:val="center"/>
        <w:rPr>
          <w:rFonts w:hint="eastAsia" w:ascii="宋体" w:hAnsi="宋体" w:eastAsia="宋体" w:cs="宋体"/>
          <w:b/>
          <w:sz w:val="24"/>
        </w:rPr>
      </w:pPr>
    </w:p>
    <w:p>
      <w:pPr>
        <w:spacing w:before="169"/>
        <w:ind w:left="615" w:right="0" w:firstLine="0"/>
        <w:jc w:val="center"/>
        <w:rPr>
          <w:rFonts w:hint="eastAsia" w:ascii="宋体" w:hAnsi="宋体" w:eastAsia="宋体" w:cs="宋体"/>
          <w:b/>
          <w:sz w:val="30"/>
        </w:rPr>
      </w:pPr>
      <w:r>
        <w:rPr>
          <w:rFonts w:hint="eastAsia" w:ascii="宋体" w:hAnsi="宋体" w:eastAsia="宋体" w:cs="宋体"/>
          <w:b/>
          <w:sz w:val="30"/>
        </w:rPr>
        <w:t>企业经营组织诊断</w:t>
      </w:r>
    </w:p>
    <w:p>
      <w:pPr>
        <w:pStyle w:val="2"/>
        <w:spacing w:before="244"/>
        <w:rPr>
          <w:rFonts w:hint="eastAsia" w:ascii="宋体" w:hAnsi="宋体" w:eastAsia="宋体" w:cs="宋体"/>
        </w:rPr>
      </w:pPr>
      <w:r>
        <w:rPr>
          <w:rFonts w:hint="eastAsia" w:ascii="宋体" w:hAnsi="宋体" w:eastAsia="宋体" w:cs="宋体"/>
        </w:rPr>
        <w:t>一、企业经营诊断的程序</w:t>
      </w:r>
    </w:p>
    <w:p>
      <w:pPr>
        <w:pStyle w:val="5"/>
        <w:spacing w:before="151"/>
        <w:ind w:left="1045"/>
        <w:rPr>
          <w:rFonts w:hint="eastAsia" w:ascii="宋体" w:hAnsi="宋体" w:eastAsia="宋体" w:cs="宋体"/>
        </w:rPr>
      </w:pPr>
      <w:r>
        <w:rPr>
          <w:rFonts w:hint="eastAsia" w:ascii="宋体" w:hAnsi="宋体" w:eastAsia="宋体" w:cs="宋体"/>
        </w:rPr>
        <w:t>按照科学合理的诊断程序进行经营组织诊断，有助于提高诊断工作的质量和效率。</w:t>
      </w:r>
    </w:p>
    <w:p>
      <w:pPr>
        <w:pStyle w:val="4"/>
        <w:spacing w:before="43"/>
        <w:rPr>
          <w:rFonts w:hint="eastAsia" w:ascii="宋体" w:hAnsi="宋体" w:eastAsia="宋体" w:cs="宋体"/>
        </w:rPr>
      </w:pPr>
      <w:r>
        <w:rPr>
          <w:rFonts w:hint="eastAsia" w:ascii="宋体" w:hAnsi="宋体" w:eastAsia="宋体" w:cs="宋体"/>
        </w:rPr>
        <w:t>（一）了解企业经营组织状况</w:t>
      </w:r>
    </w:p>
    <w:p>
      <w:pPr>
        <w:pStyle w:val="5"/>
        <w:spacing w:before="43"/>
        <w:ind w:left="1045"/>
        <w:rPr>
          <w:rFonts w:hint="eastAsia" w:ascii="宋体" w:hAnsi="宋体" w:eastAsia="宋体" w:cs="宋体"/>
        </w:rPr>
      </w:pPr>
      <w:r>
        <w:rPr>
          <w:rFonts w:hint="eastAsia" w:ascii="宋体" w:hAnsi="宋体" w:eastAsia="宋体" w:cs="宋体"/>
        </w:rPr>
        <w:t>组织经营诊断既然是对整个经营组织进行的，所以首先要对组织概况进行调查。</w:t>
      </w:r>
    </w:p>
    <w:p>
      <w:pPr>
        <w:pStyle w:val="5"/>
        <w:spacing w:before="44" w:line="278" w:lineRule="auto"/>
        <w:ind w:right="619"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、现行组织机构图的调查。这是对全体构成人员的图表进行调查。调查对象包括经营  </w:t>
      </w:r>
      <w:r>
        <w:rPr>
          <w:rFonts w:hint="eastAsia" w:ascii="宋体" w:hAnsi="宋体" w:eastAsia="宋体" w:cs="宋体"/>
          <w:spacing w:val="-7"/>
          <w:w w:val="95"/>
        </w:rPr>
        <w:t xml:space="preserve">者、从业人员的组织机构图。例如，现行机构图、旧机构图、组织机构图、建立组织的特点  </w:t>
      </w:r>
      <w:r>
        <w:rPr>
          <w:rFonts w:hint="eastAsia" w:ascii="宋体" w:hAnsi="宋体" w:eastAsia="宋体" w:cs="宋体"/>
          <w:spacing w:val="-9"/>
          <w:w w:val="95"/>
        </w:rPr>
        <w:t xml:space="preserve">等。在调查过程中，要画出现在的职能组织图，按照组织图通过访问调查法听取对机构的意  </w:t>
      </w:r>
      <w:r>
        <w:rPr>
          <w:rFonts w:hint="eastAsia" w:ascii="宋体" w:hAnsi="宋体" w:eastAsia="宋体" w:cs="宋体"/>
          <w:spacing w:val="-9"/>
        </w:rPr>
        <w:t>见。</w:t>
      </w:r>
    </w:p>
    <w:p>
      <w:pPr>
        <w:pStyle w:val="5"/>
        <w:spacing w:line="278" w:lineRule="auto"/>
        <w:ind w:right="613"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、职务状况调查。调查的对象是对各个经营层、各部门或同级各职务是否都明确地规  </w:t>
      </w:r>
      <w:r>
        <w:rPr>
          <w:rFonts w:hint="eastAsia" w:ascii="宋体" w:hAnsi="宋体" w:eastAsia="宋体" w:cs="宋体"/>
        </w:rPr>
        <w:t>定了权责范围。进行调查时，要针对以下项目展开：</w:t>
      </w:r>
    </w:p>
    <w:p>
      <w:pPr>
        <w:pStyle w:val="9"/>
        <w:numPr>
          <w:ilvl w:val="0"/>
          <w:numId w:val="1"/>
        </w:numPr>
        <w:tabs>
          <w:tab w:val="left" w:pos="1679"/>
        </w:tabs>
        <w:spacing w:before="0" w:after="0" w:line="269" w:lineRule="exact"/>
        <w:ind w:left="1679" w:right="0" w:hanging="522"/>
        <w:jc w:val="left"/>
        <w:rPr>
          <w:rFonts w:hint="eastAsia" w:ascii="宋体" w:hAnsi="宋体" w:eastAsia="宋体" w:cs="宋体"/>
          <w:sz w:val="21"/>
        </w:rPr>
      </w:pPr>
      <w:r>
        <w:rPr>
          <w:rFonts w:hint="eastAsia" w:ascii="宋体" w:hAnsi="宋体" w:eastAsia="宋体" w:cs="宋体"/>
          <w:sz w:val="21"/>
        </w:rPr>
        <w:t>各职务人员是否能清楚地理解他在整个组织中所起的作用，以及与组织的关系。</w:t>
      </w:r>
    </w:p>
    <w:p>
      <w:pPr>
        <w:pStyle w:val="9"/>
        <w:numPr>
          <w:ilvl w:val="0"/>
          <w:numId w:val="1"/>
        </w:numPr>
        <w:tabs>
          <w:tab w:val="left" w:pos="1679"/>
        </w:tabs>
        <w:spacing w:before="43" w:after="0" w:line="240" w:lineRule="auto"/>
        <w:ind w:left="1679" w:right="0" w:hanging="522"/>
        <w:jc w:val="left"/>
        <w:rPr>
          <w:rFonts w:hint="eastAsia" w:ascii="宋体" w:hAnsi="宋体" w:eastAsia="宋体" w:cs="宋体"/>
          <w:sz w:val="21"/>
        </w:rPr>
      </w:pPr>
      <w:r>
        <w:rPr>
          <w:rFonts w:hint="eastAsia" w:ascii="宋体" w:hAnsi="宋体" w:eastAsia="宋体" w:cs="宋体"/>
          <w:sz w:val="21"/>
        </w:rPr>
        <w:t>是否能准确客观地对各职务人员的能力、业绩进行考评。</w:t>
      </w:r>
    </w:p>
    <w:p>
      <w:pPr>
        <w:pStyle w:val="9"/>
        <w:numPr>
          <w:ilvl w:val="0"/>
          <w:numId w:val="1"/>
        </w:numPr>
        <w:tabs>
          <w:tab w:val="left" w:pos="1679"/>
        </w:tabs>
        <w:spacing w:before="43" w:after="0" w:line="240" w:lineRule="auto"/>
        <w:ind w:left="1679" w:right="0" w:hanging="522"/>
        <w:jc w:val="left"/>
        <w:rPr>
          <w:rFonts w:hint="eastAsia" w:ascii="宋体" w:hAnsi="宋体" w:eastAsia="宋体" w:cs="宋体"/>
          <w:sz w:val="21"/>
        </w:rPr>
      </w:pPr>
      <w:r>
        <w:rPr>
          <w:rFonts w:hint="eastAsia" w:ascii="宋体" w:hAnsi="宋体" w:eastAsia="宋体" w:cs="宋体"/>
          <w:sz w:val="21"/>
        </w:rPr>
        <w:t>是否有考评各职务人员的指标依据。</w:t>
      </w:r>
    </w:p>
    <w:p>
      <w:pPr>
        <w:pStyle w:val="5"/>
        <w:spacing w:before="43" w:line="278" w:lineRule="auto"/>
        <w:ind w:right="619" w:firstLine="424"/>
        <w:jc w:val="both"/>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、职权控制调查。调查的对象是从整个企业出发，对组织中各业务活动方式进行控制  </w:t>
      </w:r>
      <w:r>
        <w:rPr>
          <w:rFonts w:hint="eastAsia" w:ascii="宋体" w:hAnsi="宋体" w:eastAsia="宋体" w:cs="宋体"/>
          <w:spacing w:val="-7"/>
          <w:w w:val="95"/>
        </w:rPr>
        <w:t xml:space="preserve">调查。这种控制调查要对某些业务活动进行控制的各单位的职能、职责和关系进行了解。同  </w:t>
      </w:r>
      <w:r>
        <w:rPr>
          <w:rFonts w:hint="eastAsia" w:ascii="宋体" w:hAnsi="宋体" w:eastAsia="宋体" w:cs="宋体"/>
        </w:rPr>
        <w:t>时，还要了解各经营层权限的来源和限度，以及在评价其成果时采用的方法。</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、组织规定及分工规定的调查。调查对象是对董事会、全面经营层、部门经营层、现  </w:t>
      </w:r>
      <w:r>
        <w:rPr>
          <w:rFonts w:hint="eastAsia" w:ascii="宋体" w:hAnsi="宋体" w:eastAsia="宋体" w:cs="宋体"/>
          <w:spacing w:val="-4"/>
          <w:w w:val="95"/>
        </w:rPr>
        <w:t xml:space="preserve">场管理层及其他主要职务所规定的性质的种类。制定和贯彻这些规定，是为了密切配合经营  </w:t>
      </w:r>
      <w:r>
        <w:rPr>
          <w:rFonts w:hint="eastAsia" w:ascii="宋体" w:hAnsi="宋体" w:eastAsia="宋体" w:cs="宋体"/>
          <w:spacing w:val="-7"/>
          <w:w w:val="95"/>
        </w:rPr>
        <w:t xml:space="preserve">负责人的参谋部门的工作。因此，对制定这些规定的部门进行调查也是非常重要的。在调查  </w:t>
      </w:r>
      <w:r>
        <w:rPr>
          <w:rFonts w:hint="eastAsia" w:ascii="宋体" w:hAnsi="宋体" w:eastAsia="宋体" w:cs="宋体"/>
          <w:spacing w:val="-4"/>
        </w:rPr>
        <w:t>过程中，一定要将调查深入到同一组织过程的最下层。</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5</w:t>
      </w:r>
      <w:r>
        <w:rPr>
          <w:rFonts w:hint="eastAsia" w:ascii="宋体" w:hAnsi="宋体" w:eastAsia="宋体" w:cs="宋体"/>
          <w:w w:val="95"/>
        </w:rPr>
        <w:t xml:space="preserve">、公司业务程序的调查。调查对象是有关职务分析、管理规定、业务程序规定、董事  </w:t>
      </w:r>
      <w:r>
        <w:rPr>
          <w:rFonts w:hint="eastAsia" w:ascii="宋体" w:hAnsi="宋体" w:eastAsia="宋体" w:cs="宋体"/>
          <w:spacing w:val="-8"/>
          <w:w w:val="95"/>
        </w:rPr>
        <w:t>会</w:t>
      </w:r>
      <w:bookmarkStart w:id="0" w:name="_GoBack"/>
      <w:bookmarkEnd w:id="0"/>
      <w:r>
        <w:rPr>
          <w:rFonts w:hint="eastAsia" w:ascii="宋体" w:hAnsi="宋体" w:eastAsia="宋体" w:cs="宋体"/>
          <w:spacing w:val="-8"/>
          <w:w w:val="95"/>
        </w:rPr>
        <w:t xml:space="preserve">制度、常务会制度、预算控制制度、传阅审批制度、授权手续规定、企业内部规定、内部  </w:t>
      </w:r>
      <w:r>
        <w:rPr>
          <w:rFonts w:hint="eastAsia" w:ascii="宋体" w:hAnsi="宋体" w:eastAsia="宋体" w:cs="宋体"/>
          <w:spacing w:val="-4"/>
        </w:rPr>
        <w:t>报告制度、组织监察规定等方面的程序。</w:t>
      </w:r>
    </w:p>
    <w:p>
      <w:pPr>
        <w:pStyle w:val="5"/>
        <w:spacing w:line="278" w:lineRule="auto"/>
        <w:ind w:right="612" w:firstLine="424"/>
        <w:jc w:val="both"/>
        <w:rPr>
          <w:rFonts w:hint="eastAsia" w:ascii="宋体" w:hAnsi="宋体" w:eastAsia="宋体" w:cs="宋体"/>
        </w:rPr>
      </w:pPr>
      <w:r>
        <w:rPr>
          <w:rFonts w:hint="eastAsia" w:ascii="宋体" w:hAnsi="宋体" w:eastAsia="宋体" w:cs="宋体"/>
          <w:w w:val="95"/>
        </w:rPr>
        <w:t>6</w:t>
      </w:r>
      <w:r>
        <w:rPr>
          <w:rFonts w:hint="eastAsia" w:ascii="宋体" w:hAnsi="宋体" w:eastAsia="宋体" w:cs="宋体"/>
          <w:w w:val="95"/>
        </w:rPr>
        <w:t xml:space="preserve">、组织机构的调查。关于执行业务部门的调查，要调查最高经营管理层的组织，特别  </w:t>
      </w:r>
      <w:r>
        <w:rPr>
          <w:rFonts w:hint="eastAsia" w:ascii="宋体" w:hAnsi="宋体" w:eastAsia="宋体" w:cs="宋体"/>
          <w:spacing w:val="-6"/>
          <w:w w:val="95"/>
        </w:rPr>
        <w:t xml:space="preserve">是要调查董事会制度的责任和权限。此外，关于支持业务部门的调查，则以参谋组织、委员  </w:t>
      </w:r>
      <w:r>
        <w:rPr>
          <w:rFonts w:hint="eastAsia" w:ascii="宋体" w:hAnsi="宋体" w:eastAsia="宋体" w:cs="宋体"/>
          <w:spacing w:val="-8"/>
          <w:w w:val="95"/>
        </w:rPr>
        <w:t xml:space="preserve">会制度为调查对象。对科室设立方针的调查方法，其对象为各功能组织、各种产品组织、各  </w:t>
      </w:r>
      <w:r>
        <w:rPr>
          <w:rFonts w:hint="eastAsia" w:ascii="宋体" w:hAnsi="宋体" w:eastAsia="宋体" w:cs="宋体"/>
          <w:spacing w:val="-4"/>
        </w:rPr>
        <w:t>区域市场组织的种类和设立原因。 调查所使用的基本方法包括：</w:t>
      </w:r>
    </w:p>
    <w:p>
      <w:pPr>
        <w:pStyle w:val="9"/>
        <w:numPr>
          <w:ilvl w:val="0"/>
          <w:numId w:val="2"/>
        </w:numPr>
        <w:tabs>
          <w:tab w:val="left" w:pos="1821"/>
          <w:tab w:val="left" w:pos="1822"/>
        </w:tabs>
        <w:spacing w:before="1" w:after="0" w:line="240" w:lineRule="auto"/>
        <w:ind w:left="1822" w:right="0" w:hanging="777"/>
        <w:jc w:val="left"/>
        <w:rPr>
          <w:rFonts w:hint="eastAsia" w:ascii="宋体" w:hAnsi="宋体" w:eastAsia="宋体" w:cs="宋体"/>
          <w:sz w:val="21"/>
        </w:rPr>
      </w:pPr>
      <w:r>
        <w:rPr>
          <w:rFonts w:hint="eastAsia" w:ascii="宋体" w:hAnsi="宋体" w:eastAsia="宋体" w:cs="宋体"/>
          <w:sz w:val="21"/>
        </w:rPr>
        <w:t>分发组织状况调查表，由企业各级经营人员填写。</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sz w:val="21"/>
        </w:rPr>
        <w:t>与各级经营者、职员进行个别谈话。</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w w:val="95"/>
          <w:sz w:val="21"/>
        </w:rPr>
        <w:t>阅读职位说明书。</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w w:val="95"/>
          <w:sz w:val="21"/>
        </w:rPr>
        <w:t>查阅企业组织图。</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w w:val="95"/>
          <w:sz w:val="21"/>
        </w:rPr>
        <w:t>查阅企业系统图。</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w w:val="95"/>
          <w:sz w:val="21"/>
        </w:rPr>
        <w:t>查阅职员考核表。</w:t>
      </w:r>
    </w:p>
    <w:p>
      <w:pPr>
        <w:pStyle w:val="9"/>
        <w:numPr>
          <w:ilvl w:val="0"/>
          <w:numId w:val="2"/>
        </w:numPr>
        <w:tabs>
          <w:tab w:val="left" w:pos="1821"/>
          <w:tab w:val="left" w:pos="1822"/>
        </w:tabs>
        <w:spacing w:before="43" w:after="0" w:line="240" w:lineRule="auto"/>
        <w:ind w:left="1822" w:right="0" w:hanging="777"/>
        <w:jc w:val="left"/>
        <w:rPr>
          <w:rFonts w:hint="eastAsia" w:ascii="宋体" w:hAnsi="宋体" w:eastAsia="宋体" w:cs="宋体"/>
          <w:sz w:val="21"/>
        </w:rPr>
      </w:pPr>
      <w:r>
        <w:rPr>
          <w:rFonts w:hint="eastAsia" w:ascii="宋体" w:hAnsi="宋体" w:eastAsia="宋体" w:cs="宋体"/>
          <w:sz w:val="21"/>
        </w:rPr>
        <w:t>阅读企业会议记录。</w:t>
      </w:r>
    </w:p>
    <w:p>
      <w:pPr>
        <w:spacing w:before="69"/>
        <w:ind w:left="1101" w:right="0" w:firstLine="0"/>
        <w:jc w:val="left"/>
        <w:rPr>
          <w:rFonts w:hint="eastAsia" w:ascii="宋体" w:hAnsi="宋体" w:eastAsia="宋体" w:cs="宋体"/>
          <w:b/>
          <w:sz w:val="24"/>
        </w:rPr>
      </w:pPr>
      <w:r>
        <w:rPr>
          <w:rFonts w:hint="eastAsia" w:ascii="宋体" w:hAnsi="宋体" w:eastAsia="宋体" w:cs="宋体"/>
          <w:b/>
          <w:sz w:val="24"/>
        </w:rPr>
        <w:t>（二）确定经营组织问题，分析发生原因</w:t>
      </w:r>
    </w:p>
    <w:p>
      <w:pPr>
        <w:pStyle w:val="5"/>
        <w:spacing w:before="59"/>
        <w:ind w:left="1045"/>
        <w:rPr>
          <w:rFonts w:hint="eastAsia" w:ascii="宋体" w:hAnsi="宋体" w:eastAsia="宋体" w:cs="宋体"/>
        </w:rPr>
      </w:pPr>
      <w:r>
        <w:rPr>
          <w:rFonts w:hint="eastAsia" w:ascii="宋体" w:hAnsi="宋体" w:eastAsia="宋体" w:cs="宋体"/>
        </w:rPr>
        <w:t>了解组织现状的目的，是为了发现问题，并分析产生问题的原因，寻找解决问题的途径。</w:t>
      </w:r>
    </w:p>
    <w:p>
      <w:pPr>
        <w:spacing w:after="0"/>
        <w:rPr>
          <w:rFonts w:hint="eastAsia" w:ascii="宋体" w:hAnsi="宋体" w:eastAsia="宋体" w:cs="宋体"/>
        </w:rPr>
        <w:sectPr>
          <w:headerReference r:id="rId3" w:type="default"/>
          <w:footerReference r:id="rId4" w:type="default"/>
          <w:type w:val="continuous"/>
          <w:pgSz w:w="11910" w:h="16840"/>
          <w:pgMar w:top="1820" w:right="1180" w:bottom="2200" w:left="1180" w:header="840" w:footer="2013" w:gutter="0"/>
        </w:sectPr>
      </w:pPr>
    </w:p>
    <w:p>
      <w:pPr>
        <w:pStyle w:val="5"/>
        <w:spacing w:before="82" w:line="278" w:lineRule="auto"/>
        <w:ind w:right="612"/>
        <w:jc w:val="both"/>
        <w:rPr>
          <w:rFonts w:hint="eastAsia" w:ascii="宋体" w:hAnsi="宋体" w:eastAsia="宋体" w:cs="宋体"/>
        </w:rPr>
      </w:pPr>
      <w:r>
        <w:rPr>
          <w:rFonts w:hint="eastAsia" w:ascii="宋体" w:hAnsi="宋体" w:eastAsia="宋体" w:cs="宋体"/>
          <w:spacing w:val="-8"/>
          <w:w w:val="95"/>
        </w:rPr>
        <w:t xml:space="preserve">在日常生活中，医生诊断疾病，首先要确定一个健康人的标准，然后再检查病人哪些部位不  </w:t>
      </w:r>
      <w:r>
        <w:rPr>
          <w:rFonts w:hint="eastAsia" w:ascii="宋体" w:hAnsi="宋体" w:eastAsia="宋体" w:cs="宋体"/>
          <w:spacing w:val="-11"/>
          <w:w w:val="95"/>
        </w:rPr>
        <w:t xml:space="preserve">合既定的标准，造成这种毛病的原因是什么？医生的处方也是本着使病人恢复到健康人的水  </w:t>
      </w:r>
      <w:r>
        <w:rPr>
          <w:rFonts w:hint="eastAsia" w:ascii="宋体" w:hAnsi="宋体" w:eastAsia="宋体" w:cs="宋体"/>
          <w:spacing w:val="-6"/>
          <w:w w:val="95"/>
        </w:rPr>
        <w:t>平。这里就有现状、标准和差距的概念，三者之间的关系是：差距</w:t>
      </w:r>
      <w:r>
        <w:rPr>
          <w:rFonts w:hint="eastAsia" w:ascii="宋体" w:hAnsi="宋体" w:eastAsia="宋体" w:cs="宋体"/>
          <w:w w:val="95"/>
        </w:rPr>
        <w:t>=</w:t>
      </w:r>
      <w:r>
        <w:rPr>
          <w:rFonts w:hint="eastAsia" w:ascii="宋体" w:hAnsi="宋体" w:eastAsia="宋体" w:cs="宋体"/>
          <w:w w:val="95"/>
        </w:rPr>
        <w:t xml:space="preserve">标准—现状。根据这一  </w:t>
      </w:r>
      <w:r>
        <w:rPr>
          <w:rFonts w:hint="eastAsia" w:ascii="宋体" w:hAnsi="宋体" w:eastAsia="宋体" w:cs="宋体"/>
          <w:spacing w:val="-6"/>
          <w:w w:val="95"/>
        </w:rPr>
        <w:t xml:space="preserve">公式，用经营组织的现状同组织理论进行比较，同诊断人员根据企业任务所设想出的“标准  </w:t>
      </w:r>
      <w:r>
        <w:rPr>
          <w:rFonts w:hint="eastAsia" w:ascii="宋体" w:hAnsi="宋体" w:eastAsia="宋体" w:cs="宋体"/>
          <w:spacing w:val="-9"/>
          <w:w w:val="95"/>
        </w:rPr>
        <w:t xml:space="preserve">组织”进行比较，从而，确定企业经营组织在哪些方面存在问题。找出存在问题后，就要分  </w:t>
      </w:r>
      <w:r>
        <w:rPr>
          <w:rFonts w:hint="eastAsia" w:ascii="宋体" w:hAnsi="宋体" w:eastAsia="宋体" w:cs="宋体"/>
          <w:spacing w:val="-4"/>
        </w:rPr>
        <w:t>析产生问题的原因。在确定问题和分析原因时，可以按下列方面进行：</w:t>
      </w:r>
    </w:p>
    <w:p>
      <w:pPr>
        <w:pStyle w:val="5"/>
        <w:spacing w:line="278" w:lineRule="auto"/>
        <w:ind w:right="615"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、任务分析。即对企业任务的分解过程和分解的结果进行逻辑分析，对企业任务分解  </w:t>
      </w:r>
      <w:r>
        <w:rPr>
          <w:rFonts w:hint="eastAsia" w:ascii="宋体" w:hAnsi="宋体" w:eastAsia="宋体" w:cs="宋体"/>
          <w:spacing w:val="-7"/>
          <w:w w:val="95"/>
        </w:rPr>
        <w:t xml:space="preserve">的合理性做出判断。如果企业任务的分解是不合理的，那么，依此建立起来的组织机构也就  </w:t>
      </w:r>
      <w:r>
        <w:rPr>
          <w:rFonts w:hint="eastAsia" w:ascii="宋体" w:hAnsi="宋体" w:eastAsia="宋体" w:cs="宋体"/>
          <w:spacing w:val="-10"/>
          <w:w w:val="95"/>
        </w:rPr>
        <w:t xml:space="preserve">不可能是合理的。如果企业任务的分解基本合理，那么，就要研究企业的组织机构和职位是  </w:t>
      </w:r>
      <w:r>
        <w:rPr>
          <w:rFonts w:hint="eastAsia" w:ascii="宋体" w:hAnsi="宋体" w:eastAsia="宋体" w:cs="宋体"/>
          <w:spacing w:val="-5"/>
        </w:rPr>
        <w:t>否与任务相适应，有无负荷过重或过轻的部门和职位。</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、权力分析。即对企业内部各级各部门的主要管理者的决策权力进行分析判断，也就  </w:t>
      </w:r>
      <w:r>
        <w:rPr>
          <w:rFonts w:hint="eastAsia" w:ascii="宋体" w:hAnsi="宋体" w:eastAsia="宋体" w:cs="宋体"/>
          <w:spacing w:val="-5"/>
          <w:w w:val="95"/>
        </w:rPr>
        <w:t xml:space="preserve">是对整个企业组织权力分配情况进行分析，看各个管理者是否拥有同他所承担任务，所需做  </w:t>
      </w:r>
      <w:r>
        <w:rPr>
          <w:rFonts w:hint="eastAsia" w:ascii="宋体" w:hAnsi="宋体" w:eastAsia="宋体" w:cs="宋体"/>
          <w:spacing w:val="-8"/>
          <w:w w:val="95"/>
        </w:rPr>
        <w:t xml:space="preserve">出决策相适应的权力。就整个企业而言，是否有权力过分集中或过分分散的问题；就经营者  </w:t>
      </w:r>
      <w:r>
        <w:rPr>
          <w:rFonts w:hint="eastAsia" w:ascii="宋体" w:hAnsi="宋体" w:eastAsia="宋体" w:cs="宋体"/>
          <w:spacing w:val="-4"/>
        </w:rPr>
        <w:t>个人而言，是否存在权力过大或过小问题。</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、关系分析。即从企业经营组织全局的角度对各个局部组织之间的分工、协作关系及  </w:t>
      </w:r>
      <w:r>
        <w:rPr>
          <w:rFonts w:hint="eastAsia" w:ascii="宋体" w:hAnsi="宋体" w:eastAsia="宋体" w:cs="宋体"/>
          <w:spacing w:val="-6"/>
          <w:w w:val="95"/>
        </w:rPr>
        <w:t xml:space="preserve">协调情况进行分析，对各个管理性职位之间的相互关系进行分析。看有无权力交叉、权力分  </w:t>
      </w:r>
      <w:r>
        <w:rPr>
          <w:rFonts w:hint="eastAsia" w:ascii="宋体" w:hAnsi="宋体" w:eastAsia="宋体" w:cs="宋体"/>
        </w:rPr>
        <w:t>裂和权力空挡的情况，重点分析企业经营组织内部权力是否协调。</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、人力分析。即根据企业任务，企业职位标准和企业诊断人员提出的标准，对企业内  </w:t>
      </w:r>
      <w:r>
        <w:rPr>
          <w:rFonts w:hint="eastAsia" w:ascii="宋体" w:hAnsi="宋体" w:eastAsia="宋体" w:cs="宋体"/>
          <w:spacing w:val="-4"/>
          <w:w w:val="95"/>
        </w:rPr>
        <w:t xml:space="preserve">部所有现职经营者担任现职工作的能力和发展前途进行分析判断。看有无不胜任本职工作的  </w:t>
      </w:r>
      <w:r>
        <w:rPr>
          <w:rFonts w:hint="eastAsia" w:ascii="宋体" w:hAnsi="宋体" w:eastAsia="宋体" w:cs="宋体"/>
          <w:spacing w:val="-1"/>
        </w:rPr>
        <w:t>经营者和其能力特点与本职工作不相适应的经营者。同时，也要考虑职位标准应否修改。</w:t>
      </w:r>
    </w:p>
    <w:p>
      <w:pPr>
        <w:pStyle w:val="5"/>
        <w:spacing w:before="1"/>
        <w:ind w:left="1045"/>
        <w:rPr>
          <w:rFonts w:hint="eastAsia" w:ascii="宋体" w:hAnsi="宋体" w:eastAsia="宋体" w:cs="宋体"/>
        </w:rPr>
      </w:pPr>
      <w:r>
        <w:rPr>
          <w:rFonts w:hint="eastAsia" w:ascii="宋体" w:hAnsi="宋体" w:eastAsia="宋体" w:cs="宋体"/>
        </w:rPr>
        <w:t>经过上述分析后，企业经营组织存在的问题及产生的原因即可基本搞清。</w:t>
      </w:r>
    </w:p>
    <w:p>
      <w:pPr>
        <w:pStyle w:val="3"/>
        <w:spacing w:before="69"/>
        <w:rPr>
          <w:rFonts w:hint="eastAsia" w:ascii="宋体" w:hAnsi="宋体" w:eastAsia="宋体" w:cs="宋体"/>
        </w:rPr>
      </w:pPr>
      <w:r>
        <w:rPr>
          <w:rFonts w:hint="eastAsia" w:ascii="宋体" w:hAnsi="宋体" w:eastAsia="宋体" w:cs="宋体"/>
        </w:rPr>
        <w:t>（三）确立诊断经营组织的标准</w:t>
      </w:r>
    </w:p>
    <w:p>
      <w:pPr>
        <w:pStyle w:val="5"/>
        <w:spacing w:before="59" w:line="278" w:lineRule="auto"/>
        <w:ind w:right="619" w:firstLine="424"/>
        <w:rPr>
          <w:rFonts w:hint="eastAsia" w:ascii="宋体" w:hAnsi="宋体" w:eastAsia="宋体" w:cs="宋体"/>
        </w:rPr>
      </w:pPr>
      <w:r>
        <w:rPr>
          <w:rFonts w:hint="eastAsia" w:ascii="宋体" w:hAnsi="宋体" w:eastAsia="宋体" w:cs="宋体"/>
          <w:spacing w:val="-6"/>
          <w:w w:val="95"/>
        </w:rPr>
        <w:t xml:space="preserve">在对企业经营组织诊断时，必须有明确的诊断标准，即理想的组织结构。常用的诊断经  </w:t>
      </w:r>
      <w:r>
        <w:rPr>
          <w:rFonts w:hint="eastAsia" w:ascii="宋体" w:hAnsi="宋体" w:eastAsia="宋体" w:cs="宋体"/>
          <w:spacing w:val="-3"/>
        </w:rPr>
        <w:t>营组织的标准多采用美国管理协会</w:t>
      </w:r>
      <w:r>
        <w:rPr>
          <w:rFonts w:hint="eastAsia" w:ascii="宋体" w:hAnsi="宋体" w:eastAsia="宋体" w:cs="宋体"/>
        </w:rPr>
        <w:t>（</w:t>
      </w:r>
      <w:r>
        <w:rPr>
          <w:rFonts w:hint="eastAsia" w:ascii="宋体" w:hAnsi="宋体" w:eastAsia="宋体" w:cs="宋体"/>
        </w:rPr>
        <w:t>A.M.A</w:t>
      </w:r>
      <w:r>
        <w:rPr>
          <w:rFonts w:hint="eastAsia" w:ascii="宋体" w:hAnsi="宋体" w:eastAsia="宋体" w:cs="宋体"/>
        </w:rPr>
        <w:t>）的标准，具体内容如下：</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、有效度的测定。有效度是指经营组织对企业目的的完成程度。它是衡量企业经营成  </w:t>
      </w:r>
      <w:r>
        <w:rPr>
          <w:rFonts w:hint="eastAsia" w:ascii="宋体" w:hAnsi="宋体" w:eastAsia="宋体" w:cs="宋体"/>
          <w:spacing w:val="-7"/>
          <w:w w:val="95"/>
        </w:rPr>
        <w:t xml:space="preserve">果的尺度。包括利润额、资金利润率、市场占有率等指标。衡量各单项功能的有效度的尺度  </w:t>
      </w:r>
      <w:r>
        <w:rPr>
          <w:rFonts w:hint="eastAsia" w:ascii="宋体" w:hAnsi="宋体" w:eastAsia="宋体" w:cs="宋体"/>
          <w:spacing w:val="-11"/>
          <w:w w:val="95"/>
        </w:rPr>
        <w:t xml:space="preserve">则由各从业人员人均产量或销售额，或者用从事该项功能的从业人员人均数额与全体从业人  </w:t>
      </w:r>
      <w:r>
        <w:rPr>
          <w:rFonts w:hint="eastAsia" w:ascii="宋体" w:hAnsi="宋体" w:eastAsia="宋体" w:cs="宋体"/>
        </w:rPr>
        <w:t>员人均数额之比来计算。</w:t>
      </w:r>
    </w:p>
    <w:p>
      <w:pPr>
        <w:pStyle w:val="5"/>
        <w:spacing w:line="278" w:lineRule="auto"/>
        <w:ind w:right="613"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、讲求效率。判断效率的标准是着眼于经营组织中有关个人达到什么目的的程度。例  </w:t>
      </w:r>
      <w:r>
        <w:rPr>
          <w:rFonts w:hint="eastAsia" w:ascii="宋体" w:hAnsi="宋体" w:eastAsia="宋体" w:cs="宋体"/>
        </w:rPr>
        <w:t>如，对于经营负责人来说，效率标准应该包括：</w:t>
      </w:r>
    </w:p>
    <w:p>
      <w:pPr>
        <w:pStyle w:val="9"/>
        <w:numPr>
          <w:ilvl w:val="0"/>
          <w:numId w:val="3"/>
        </w:numPr>
        <w:tabs>
          <w:tab w:val="left" w:pos="1885"/>
          <w:tab w:val="left" w:pos="1886"/>
        </w:tabs>
        <w:spacing w:before="0" w:after="0" w:line="269" w:lineRule="exact"/>
        <w:ind w:left="1886" w:right="0" w:hanging="841"/>
        <w:jc w:val="left"/>
        <w:rPr>
          <w:rFonts w:hint="eastAsia" w:ascii="宋体" w:hAnsi="宋体" w:eastAsia="宋体" w:cs="宋体"/>
          <w:sz w:val="21"/>
        </w:rPr>
      </w:pPr>
      <w:r>
        <w:rPr>
          <w:rFonts w:hint="eastAsia" w:ascii="宋体" w:hAnsi="宋体" w:eastAsia="宋体" w:cs="宋体"/>
          <w:sz w:val="21"/>
        </w:rPr>
        <w:t>什么是适当的经营组织机构？</w:t>
      </w:r>
    </w:p>
    <w:p>
      <w:pPr>
        <w:pStyle w:val="9"/>
        <w:numPr>
          <w:ilvl w:val="0"/>
          <w:numId w:val="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是否有责权明确的制度？</w:t>
      </w:r>
    </w:p>
    <w:p>
      <w:pPr>
        <w:pStyle w:val="9"/>
        <w:numPr>
          <w:ilvl w:val="0"/>
          <w:numId w:val="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参与制定经营方针的情况如何？</w:t>
      </w:r>
    </w:p>
    <w:p>
      <w:pPr>
        <w:pStyle w:val="9"/>
        <w:numPr>
          <w:ilvl w:val="0"/>
          <w:numId w:val="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是否有提出意见的权利？</w:t>
      </w:r>
    </w:p>
    <w:p>
      <w:pPr>
        <w:pStyle w:val="9"/>
        <w:numPr>
          <w:ilvl w:val="0"/>
          <w:numId w:val="3"/>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是否有充分发挥潜力的机会？</w:t>
      </w:r>
    </w:p>
    <w:p>
      <w:pPr>
        <w:pStyle w:val="9"/>
        <w:numPr>
          <w:ilvl w:val="0"/>
          <w:numId w:val="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能否使个人需求得到最大限度的满足？</w:t>
      </w:r>
    </w:p>
    <w:p>
      <w:pPr>
        <w:pStyle w:val="5"/>
        <w:spacing w:before="42"/>
        <w:ind w:left="1045"/>
        <w:rPr>
          <w:rFonts w:hint="eastAsia" w:ascii="宋体" w:hAnsi="宋体" w:eastAsia="宋体" w:cs="宋体"/>
        </w:rPr>
      </w:pPr>
      <w:r>
        <w:rPr>
          <w:rFonts w:hint="eastAsia" w:ascii="宋体" w:hAnsi="宋体" w:eastAsia="宋体" w:cs="宋体"/>
        </w:rPr>
        <w:t>在确立效率标准时，标准的内容因人而异，因不同的经营组织层次而不同。</w:t>
      </w:r>
    </w:p>
    <w:p>
      <w:pPr>
        <w:pStyle w:val="5"/>
        <w:spacing w:before="44" w:line="278" w:lineRule="auto"/>
        <w:ind w:right="619" w:firstLine="424"/>
        <w:jc w:val="both"/>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、工作划分。一个经营组织的业务要尽量划分成少数不同的功能。必须明确地做出决  </w:t>
      </w:r>
      <w:r>
        <w:rPr>
          <w:rFonts w:hint="eastAsia" w:ascii="宋体" w:hAnsi="宋体" w:eastAsia="宋体" w:cs="宋体"/>
          <w:spacing w:val="-8"/>
          <w:w w:val="95"/>
        </w:rPr>
        <w:t xml:space="preserve">定使这些功能分离。基本功能的性质和数量要按它们各自对企业的目的所做出的贡献大小来  </w:t>
      </w:r>
      <w:r>
        <w:rPr>
          <w:rFonts w:hint="eastAsia" w:ascii="宋体" w:hAnsi="宋体" w:eastAsia="宋体" w:cs="宋体"/>
          <w:spacing w:val="-8"/>
        </w:rPr>
        <w:t>决定。</w:t>
      </w:r>
    </w:p>
    <w:p>
      <w:pPr>
        <w:spacing w:after="0" w:line="278" w:lineRule="auto"/>
        <w:jc w:val="both"/>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524" w:firstLine="424"/>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、按责权明确功能。为了达到经营目的，必须使功能或职务的内容明确起来。这一点   应该按照以下两条规则来确定：明确规定任务；个人的职务应只限于完成单一的指导功能。</w:t>
      </w:r>
    </w:p>
    <w:p>
      <w:pPr>
        <w:pStyle w:val="5"/>
        <w:spacing w:line="278" w:lineRule="auto"/>
        <w:ind w:right="619" w:firstLine="432"/>
        <w:jc w:val="both"/>
        <w:rPr>
          <w:rFonts w:hint="eastAsia" w:ascii="宋体" w:hAnsi="宋体" w:eastAsia="宋体" w:cs="宋体"/>
        </w:rPr>
      </w:pPr>
      <w:r>
        <w:rPr>
          <w:rFonts w:hint="eastAsia" w:ascii="宋体" w:hAnsi="宋体" w:eastAsia="宋体" w:cs="宋体"/>
          <w:w w:val="95"/>
        </w:rPr>
        <w:t>5</w:t>
      </w:r>
      <w:r>
        <w:rPr>
          <w:rFonts w:hint="eastAsia" w:ascii="宋体" w:hAnsi="宋体" w:eastAsia="宋体" w:cs="宋体"/>
          <w:w w:val="95"/>
        </w:rPr>
        <w:t xml:space="preserve">、明确指挥系统。这是指从经营组织中最高层组织到最基层自上而下的指挥系统。所  </w:t>
      </w:r>
      <w:r>
        <w:rPr>
          <w:rFonts w:hint="eastAsia" w:ascii="宋体" w:hAnsi="宋体" w:eastAsia="宋体" w:cs="宋体"/>
          <w:spacing w:val="-7"/>
          <w:w w:val="95"/>
        </w:rPr>
        <w:t xml:space="preserve">谓权限系统，就是通经过系统中的所有接口从最高权限者向基层传达的途径，或者从基层向  </w:t>
      </w:r>
      <w:r>
        <w:rPr>
          <w:rFonts w:hint="eastAsia" w:ascii="宋体" w:hAnsi="宋体" w:eastAsia="宋体" w:cs="宋体"/>
          <w:spacing w:val="-4"/>
        </w:rPr>
        <w:t>最高权限者上报的途径。</w:t>
      </w:r>
    </w:p>
    <w:p>
      <w:pPr>
        <w:pStyle w:val="5"/>
        <w:spacing w:line="278" w:lineRule="auto"/>
        <w:ind w:right="614" w:firstLine="432"/>
        <w:jc w:val="both"/>
        <w:rPr>
          <w:rFonts w:hint="eastAsia" w:ascii="宋体" w:hAnsi="宋体" w:eastAsia="宋体" w:cs="宋体"/>
        </w:rPr>
      </w:pPr>
      <w:r>
        <w:rPr>
          <w:rFonts w:hint="eastAsia" w:ascii="宋体" w:hAnsi="宋体" w:eastAsia="宋体" w:cs="宋体"/>
          <w:w w:val="95"/>
        </w:rPr>
        <w:t>6</w:t>
      </w:r>
      <w:r>
        <w:rPr>
          <w:rFonts w:hint="eastAsia" w:ascii="宋体" w:hAnsi="宋体" w:eastAsia="宋体" w:cs="宋体"/>
          <w:w w:val="95"/>
        </w:rPr>
        <w:t xml:space="preserve">、明确确定信息沟通的途径。为推动工作而决定最优的接触途径时，组织计划容许各  </w:t>
      </w:r>
      <w:r>
        <w:rPr>
          <w:rFonts w:hint="eastAsia" w:ascii="宋体" w:hAnsi="宋体" w:eastAsia="宋体" w:cs="宋体"/>
          <w:spacing w:val="-7"/>
          <w:w w:val="95"/>
        </w:rPr>
        <w:t xml:space="preserve">阶层按常识作适当的选择。这种接触途径表现在企业经营组织图上，由组织机构的责权系统  </w:t>
      </w:r>
      <w:r>
        <w:rPr>
          <w:rFonts w:hint="eastAsia" w:ascii="宋体" w:hAnsi="宋体" w:eastAsia="宋体" w:cs="宋体"/>
          <w:spacing w:val="-11"/>
          <w:w w:val="95"/>
        </w:rPr>
        <w:t xml:space="preserve">表现出来。接触途径是没有什么限制的。当发生离开组织图上的责权系统进行信息沟通的情  </w:t>
      </w:r>
      <w:r>
        <w:rPr>
          <w:rFonts w:hint="eastAsia" w:ascii="宋体" w:hAnsi="宋体" w:eastAsia="宋体" w:cs="宋体"/>
          <w:spacing w:val="-9"/>
          <w:w w:val="95"/>
        </w:rPr>
        <w:t xml:space="preserve">况时，企业经营组织中的各级人员都必须向上级报告。一般来说，应该向上级报告的事项包  </w:t>
      </w:r>
      <w:r>
        <w:rPr>
          <w:rFonts w:hint="eastAsia" w:ascii="宋体" w:hAnsi="宋体" w:eastAsia="宋体" w:cs="宋体"/>
          <w:spacing w:val="-9"/>
        </w:rPr>
        <w:t>括：</w:t>
      </w:r>
    </w:p>
    <w:p>
      <w:pPr>
        <w:pStyle w:val="9"/>
        <w:numPr>
          <w:ilvl w:val="0"/>
          <w:numId w:val="4"/>
        </w:numPr>
        <w:tabs>
          <w:tab w:val="left" w:pos="1885"/>
          <w:tab w:val="left" w:pos="1886"/>
        </w:tabs>
        <w:spacing w:before="0"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对于负有层层上报义务的事项，必须向上报告。</w:t>
      </w:r>
    </w:p>
    <w:p>
      <w:pPr>
        <w:pStyle w:val="9"/>
        <w:numPr>
          <w:ilvl w:val="0"/>
          <w:numId w:val="4"/>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一个组织单位内部或其他单位出现意见不一致时，应向上报告。</w:t>
      </w:r>
    </w:p>
    <w:p>
      <w:pPr>
        <w:pStyle w:val="9"/>
        <w:numPr>
          <w:ilvl w:val="0"/>
          <w:numId w:val="4"/>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对于需吸取上级意见或需要上级与其他单位协商的事项，应该向上报告。</w:t>
      </w:r>
    </w:p>
    <w:p>
      <w:pPr>
        <w:pStyle w:val="9"/>
        <w:numPr>
          <w:ilvl w:val="0"/>
          <w:numId w:val="4"/>
        </w:numPr>
        <w:tabs>
          <w:tab w:val="left" w:pos="1886"/>
        </w:tabs>
        <w:spacing w:before="43" w:after="0" w:line="278" w:lineRule="auto"/>
        <w:ind w:left="620" w:right="618" w:firstLine="424"/>
        <w:jc w:val="both"/>
        <w:rPr>
          <w:rFonts w:hint="eastAsia" w:ascii="宋体" w:hAnsi="宋体" w:eastAsia="宋体" w:cs="宋体"/>
          <w:sz w:val="21"/>
        </w:rPr>
      </w:pPr>
      <w:r>
        <w:rPr>
          <w:rFonts w:hint="eastAsia" w:ascii="宋体" w:hAnsi="宋体" w:eastAsia="宋体" w:cs="宋体"/>
          <w:spacing w:val="-4"/>
          <w:w w:val="95"/>
          <w:sz w:val="21"/>
        </w:rPr>
        <w:t xml:space="preserve">对于因改变既定方针甚至偏离既定方针而需要听取上级意见的事项，应该向上 </w:t>
      </w:r>
      <w:r>
        <w:rPr>
          <w:rFonts w:hint="eastAsia" w:ascii="宋体" w:hAnsi="宋体" w:eastAsia="宋体" w:cs="宋体"/>
          <w:spacing w:val="-4"/>
          <w:sz w:val="21"/>
        </w:rPr>
        <w:t>级报告。</w:t>
      </w:r>
    </w:p>
    <w:p>
      <w:pPr>
        <w:pStyle w:val="9"/>
        <w:numPr>
          <w:ilvl w:val="0"/>
          <w:numId w:val="4"/>
        </w:numPr>
        <w:tabs>
          <w:tab w:val="left" w:pos="1886"/>
        </w:tabs>
        <w:spacing w:before="0" w:after="0" w:line="240" w:lineRule="auto"/>
        <w:ind w:left="1886" w:right="0" w:hanging="841"/>
        <w:jc w:val="both"/>
        <w:rPr>
          <w:rFonts w:hint="eastAsia" w:ascii="宋体" w:hAnsi="宋体" w:eastAsia="宋体" w:cs="宋体"/>
          <w:sz w:val="21"/>
        </w:rPr>
      </w:pPr>
      <w:r>
        <w:rPr>
          <w:rFonts w:hint="eastAsia" w:ascii="宋体" w:hAnsi="宋体" w:eastAsia="宋体" w:cs="宋体"/>
          <w:sz w:val="21"/>
        </w:rPr>
        <w:t>对于上述事项，必须在组织制度中明确加以规定。</w:t>
      </w:r>
    </w:p>
    <w:p>
      <w:pPr>
        <w:pStyle w:val="5"/>
        <w:spacing w:before="43" w:line="278" w:lineRule="auto"/>
        <w:ind w:right="616" w:firstLine="424"/>
        <w:jc w:val="both"/>
        <w:rPr>
          <w:rFonts w:hint="eastAsia" w:ascii="宋体" w:hAnsi="宋体" w:eastAsia="宋体" w:cs="宋体"/>
        </w:rPr>
      </w:pPr>
      <w:r>
        <w:rPr>
          <w:rFonts w:hint="eastAsia" w:ascii="宋体" w:hAnsi="宋体" w:eastAsia="宋体" w:cs="宋体"/>
          <w:w w:val="95"/>
        </w:rPr>
        <w:t>7</w:t>
      </w:r>
      <w:r>
        <w:rPr>
          <w:rFonts w:hint="eastAsia" w:ascii="宋体" w:hAnsi="宋体" w:eastAsia="宋体" w:cs="宋体"/>
          <w:w w:val="95"/>
        </w:rPr>
        <w:t xml:space="preserve">、力求平衡。经营组织进行改组时的一项工作，就是要保持组织间的平衡。这就是在  </w:t>
      </w:r>
      <w:r>
        <w:rPr>
          <w:rFonts w:hint="eastAsia" w:ascii="宋体" w:hAnsi="宋体" w:eastAsia="宋体" w:cs="宋体"/>
          <w:spacing w:val="-5"/>
          <w:w w:val="95"/>
        </w:rPr>
        <w:t xml:space="preserve">各部门之间合理地保持相对的力量分配。所谓平衡，就是集权与分权、人员集中与分散都要  </w:t>
      </w:r>
      <w:r>
        <w:rPr>
          <w:rFonts w:hint="eastAsia" w:ascii="宋体" w:hAnsi="宋体" w:eastAsia="宋体" w:cs="宋体"/>
          <w:spacing w:val="-2"/>
        </w:rPr>
        <w:t>适度，要保持组织的弹性。</w:t>
      </w:r>
    </w:p>
    <w:p>
      <w:pPr>
        <w:pStyle w:val="5"/>
        <w:ind w:left="1045"/>
        <w:rPr>
          <w:rFonts w:hint="eastAsia" w:ascii="宋体" w:hAnsi="宋体" w:eastAsia="宋体" w:cs="宋体"/>
        </w:rPr>
      </w:pPr>
      <w:r>
        <w:rPr>
          <w:rFonts w:hint="eastAsia" w:ascii="宋体" w:hAnsi="宋体" w:eastAsia="宋体" w:cs="宋体"/>
        </w:rPr>
        <w:t>8</w:t>
      </w:r>
      <w:r>
        <w:rPr>
          <w:rFonts w:hint="eastAsia" w:ascii="宋体" w:hAnsi="宋体" w:eastAsia="宋体" w:cs="宋体"/>
        </w:rPr>
        <w:t>、实行控制。应当明确，控制标准的运用应包含下列事项：</w:t>
      </w:r>
    </w:p>
    <w:p>
      <w:pPr>
        <w:pStyle w:val="9"/>
        <w:numPr>
          <w:ilvl w:val="0"/>
          <w:numId w:val="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要有比较。规定的工作量标准要与过去的具体实绩进行比较。</w:t>
      </w:r>
    </w:p>
    <w:p>
      <w:pPr>
        <w:pStyle w:val="9"/>
        <w:numPr>
          <w:ilvl w:val="0"/>
          <w:numId w:val="5"/>
        </w:numPr>
        <w:tabs>
          <w:tab w:val="left" w:pos="1885"/>
          <w:tab w:val="left" w:pos="1886"/>
        </w:tabs>
        <w:spacing w:before="43" w:after="0" w:line="278" w:lineRule="auto"/>
        <w:ind w:left="620" w:right="522" w:firstLine="424"/>
        <w:jc w:val="left"/>
        <w:rPr>
          <w:rFonts w:hint="eastAsia" w:ascii="宋体" w:hAnsi="宋体" w:eastAsia="宋体" w:cs="宋体"/>
          <w:sz w:val="21"/>
        </w:rPr>
      </w:pPr>
      <w:r>
        <w:rPr>
          <w:rFonts w:hint="eastAsia" w:ascii="宋体" w:hAnsi="宋体" w:eastAsia="宋体" w:cs="宋体"/>
          <w:spacing w:val="-1"/>
          <w:w w:val="95"/>
          <w:sz w:val="21"/>
        </w:rPr>
        <w:t xml:space="preserve">要进行报告。控制经营组织用的各种信息，无论从信息源还是信息传递媒体，  </w:t>
      </w:r>
      <w:r>
        <w:rPr>
          <w:rFonts w:hint="eastAsia" w:ascii="宋体" w:hAnsi="宋体" w:eastAsia="宋体" w:cs="宋体"/>
          <w:sz w:val="21"/>
        </w:rPr>
        <w:t>都必须有严格而规范的规定。在受理报告时要遵守论证的原则。</w:t>
      </w:r>
    </w:p>
    <w:p>
      <w:pPr>
        <w:pStyle w:val="9"/>
        <w:numPr>
          <w:ilvl w:val="0"/>
          <w:numId w:val="5"/>
        </w:numPr>
        <w:tabs>
          <w:tab w:val="left" w:pos="1885"/>
          <w:tab w:val="left" w:pos="1886"/>
        </w:tabs>
        <w:spacing w:before="0" w:after="0" w:line="278" w:lineRule="auto"/>
        <w:ind w:left="620" w:right="618" w:firstLine="424"/>
        <w:jc w:val="left"/>
        <w:rPr>
          <w:rFonts w:hint="eastAsia" w:ascii="宋体" w:hAnsi="宋体" w:eastAsia="宋体" w:cs="宋体"/>
          <w:sz w:val="21"/>
        </w:rPr>
      </w:pPr>
      <w:r>
        <w:rPr>
          <w:rFonts w:hint="eastAsia" w:ascii="宋体" w:hAnsi="宋体" w:eastAsia="宋体" w:cs="宋体"/>
          <w:spacing w:val="-8"/>
          <w:w w:val="95"/>
          <w:sz w:val="21"/>
        </w:rPr>
        <w:t xml:space="preserve">保证命令的执行。控制是命令的辅助手段，为保证命令正确地得以贯彻，要向  </w:t>
      </w:r>
      <w:r>
        <w:rPr>
          <w:rFonts w:hint="eastAsia" w:ascii="宋体" w:hAnsi="宋体" w:eastAsia="宋体" w:cs="宋体"/>
          <w:sz w:val="21"/>
        </w:rPr>
        <w:t>领导人员提供必要的信息。</w:t>
      </w:r>
    </w:p>
    <w:p>
      <w:pPr>
        <w:pStyle w:val="9"/>
        <w:numPr>
          <w:ilvl w:val="0"/>
          <w:numId w:val="5"/>
        </w:numPr>
        <w:tabs>
          <w:tab w:val="left" w:pos="1885"/>
          <w:tab w:val="left" w:pos="1886"/>
        </w:tabs>
        <w:spacing w:before="0"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确保统一性。为控制而采用的报告，都要注意责任的一致性。</w:t>
      </w:r>
    </w:p>
    <w:p>
      <w:pPr>
        <w:pStyle w:val="9"/>
        <w:numPr>
          <w:ilvl w:val="0"/>
          <w:numId w:val="5"/>
        </w:numPr>
        <w:tabs>
          <w:tab w:val="left" w:pos="1885"/>
          <w:tab w:val="left" w:pos="1886"/>
        </w:tabs>
        <w:spacing w:before="43" w:after="0" w:line="278" w:lineRule="auto"/>
        <w:ind w:left="620" w:right="524" w:firstLine="424"/>
        <w:jc w:val="left"/>
        <w:rPr>
          <w:rFonts w:hint="eastAsia" w:ascii="宋体" w:hAnsi="宋体" w:eastAsia="宋体" w:cs="宋体"/>
          <w:sz w:val="21"/>
        </w:rPr>
      </w:pPr>
      <w:r>
        <w:rPr>
          <w:rFonts w:hint="eastAsia" w:ascii="宋体" w:hAnsi="宋体" w:eastAsia="宋体" w:cs="宋体"/>
          <w:spacing w:val="-6"/>
          <w:sz w:val="21"/>
        </w:rPr>
        <w:t>坚持例外原则。向经营者提供的报告，都必须简明扼要。要能加以比较，同时</w:t>
      </w:r>
      <w:r>
        <w:rPr>
          <w:rFonts w:hint="eastAsia" w:ascii="宋体" w:hAnsi="宋体" w:eastAsia="宋体" w:cs="宋体"/>
          <w:spacing w:val="-4"/>
          <w:w w:val="95"/>
          <w:sz w:val="21"/>
        </w:rPr>
        <w:t xml:space="preserve">必须包括经营上所有必要的要素。报告从过去的平均看或从规定的标准看属于例外情况的，  </w:t>
      </w:r>
      <w:r>
        <w:rPr>
          <w:rFonts w:hint="eastAsia" w:ascii="宋体" w:hAnsi="宋体" w:eastAsia="宋体" w:cs="宋体"/>
          <w:sz w:val="21"/>
        </w:rPr>
        <w:t>都要不遗漏地加以报告。</w:t>
      </w:r>
    </w:p>
    <w:p>
      <w:pPr>
        <w:pStyle w:val="9"/>
        <w:numPr>
          <w:ilvl w:val="0"/>
          <w:numId w:val="5"/>
        </w:numPr>
        <w:tabs>
          <w:tab w:val="left" w:pos="1886"/>
        </w:tabs>
        <w:spacing w:before="0" w:after="0" w:line="278" w:lineRule="auto"/>
        <w:ind w:left="620" w:right="618" w:firstLine="424"/>
        <w:jc w:val="both"/>
        <w:rPr>
          <w:rFonts w:hint="eastAsia" w:ascii="宋体" w:hAnsi="宋体" w:eastAsia="宋体" w:cs="宋体"/>
          <w:sz w:val="21"/>
        </w:rPr>
      </w:pPr>
      <w:r>
        <w:rPr>
          <w:rFonts w:hint="eastAsia" w:ascii="宋体" w:hAnsi="宋体" w:eastAsia="宋体" w:cs="宋体"/>
          <w:spacing w:val="-8"/>
          <w:w w:val="95"/>
          <w:sz w:val="21"/>
        </w:rPr>
        <w:t xml:space="preserve">注意效用。控制中用的数字或报告的价值，是与事件发生后经过的时间长短成  </w:t>
      </w:r>
      <w:r>
        <w:rPr>
          <w:rFonts w:hint="eastAsia" w:ascii="宋体" w:hAnsi="宋体" w:eastAsia="宋体" w:cs="宋体"/>
          <w:spacing w:val="-9"/>
          <w:w w:val="95"/>
          <w:sz w:val="21"/>
        </w:rPr>
        <w:t xml:space="preserve">比例变化的。报告不仅要为现在的决定服务，而且要考虑到避免将来的浪费。要注意不只是  </w:t>
      </w:r>
      <w:r>
        <w:rPr>
          <w:rFonts w:hint="eastAsia" w:ascii="宋体" w:hAnsi="宋体" w:eastAsia="宋体" w:cs="宋体"/>
          <w:spacing w:val="-5"/>
          <w:sz w:val="21"/>
        </w:rPr>
        <w:t>停留在纸面上。</w:t>
      </w:r>
    </w:p>
    <w:p>
      <w:pPr>
        <w:pStyle w:val="9"/>
        <w:numPr>
          <w:ilvl w:val="0"/>
          <w:numId w:val="5"/>
        </w:numPr>
        <w:tabs>
          <w:tab w:val="left" w:pos="1885"/>
          <w:tab w:val="left" w:pos="1886"/>
        </w:tabs>
        <w:spacing w:before="1"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防止繁文缛节。必须注意消除官僚主义、形式主义文牍泛滥成灾的现象。</w:t>
      </w:r>
    </w:p>
    <w:p>
      <w:pPr>
        <w:pStyle w:val="5"/>
        <w:spacing w:before="43" w:line="278" w:lineRule="auto"/>
        <w:ind w:right="523" w:firstLine="424"/>
        <w:rPr>
          <w:rFonts w:hint="eastAsia" w:ascii="宋体" w:hAnsi="宋体" w:eastAsia="宋体" w:cs="宋体"/>
        </w:rPr>
      </w:pPr>
      <w:r>
        <w:rPr>
          <w:rFonts w:hint="eastAsia" w:ascii="宋体" w:hAnsi="宋体" w:eastAsia="宋体" w:cs="宋体"/>
        </w:rPr>
        <w:t>9</w:t>
      </w:r>
      <w:r>
        <w:rPr>
          <w:rFonts w:hint="eastAsia" w:ascii="宋体" w:hAnsi="宋体" w:eastAsia="宋体" w:cs="宋体"/>
        </w:rPr>
        <w:t>、要有继承性。经营组织计划在职责、权限和报告义务上是由人员的地位自上而下形</w:t>
      </w:r>
      <w:r>
        <w:rPr>
          <w:rFonts w:hint="eastAsia" w:ascii="宋体" w:hAnsi="宋体" w:eastAsia="宋体" w:cs="宋体"/>
          <w:spacing w:val="-8"/>
          <w:w w:val="99"/>
        </w:rPr>
        <w:t>成的“阶梯”，必须考虑到各级间由下而上的接替人员的培训。最高经营组织层的一项重要</w:t>
      </w:r>
      <w:r>
        <w:rPr>
          <w:rFonts w:hint="eastAsia" w:ascii="宋体" w:hAnsi="宋体" w:eastAsia="宋体" w:cs="宋体"/>
          <w:spacing w:val="-4"/>
          <w:w w:val="95"/>
        </w:rPr>
        <w:t xml:space="preserve">任务，就是留意将来发展所需要的有能力的人才，以求企业的长远发展。要符合这一要求，  </w:t>
      </w:r>
      <w:r>
        <w:rPr>
          <w:rFonts w:hint="eastAsia" w:ascii="宋体" w:hAnsi="宋体" w:eastAsia="宋体" w:cs="宋体"/>
        </w:rPr>
        <w:t>必须有在各种经营中负责的岗位上取得广泛的经验并在特殊的经营方面受到严格训练的人员。</w:t>
      </w:r>
    </w:p>
    <w:p>
      <w:pPr>
        <w:pStyle w:val="3"/>
        <w:rPr>
          <w:rFonts w:hint="eastAsia" w:ascii="宋体" w:hAnsi="宋体" w:eastAsia="宋体" w:cs="宋体"/>
        </w:rPr>
      </w:pPr>
      <w:r>
        <w:rPr>
          <w:rFonts w:hint="eastAsia" w:ascii="宋体" w:hAnsi="宋体" w:eastAsia="宋体" w:cs="宋体"/>
        </w:rPr>
        <w:t>（四）提出经营组织改革方案</w:t>
      </w:r>
    </w:p>
    <w:p>
      <w:pPr>
        <w:pStyle w:val="5"/>
        <w:spacing w:before="59"/>
        <w:ind w:left="1045"/>
        <w:rPr>
          <w:rFonts w:hint="eastAsia" w:ascii="宋体" w:hAnsi="宋体" w:eastAsia="宋体" w:cs="宋体"/>
        </w:rPr>
      </w:pPr>
      <w:r>
        <w:rPr>
          <w:rFonts w:hint="eastAsia" w:ascii="宋体" w:hAnsi="宋体" w:eastAsia="宋体" w:cs="宋体"/>
        </w:rPr>
        <w:t>改善经营组织是进行诊断的目的，因此，在经营组织问题的分析的基础上，提出组织改</w:t>
      </w:r>
    </w:p>
    <w:p>
      <w:pPr>
        <w:spacing w:after="0"/>
        <w:rPr>
          <w:rFonts w:hint="eastAsia" w:ascii="宋体" w:hAnsi="宋体" w:eastAsia="宋体" w:cs="宋体"/>
        </w:rPr>
        <w:sectPr>
          <w:pgSz w:w="11910" w:h="16840"/>
          <w:pgMar w:top="1820" w:right="1180" w:bottom="2280" w:left="1180" w:header="840" w:footer="2013" w:gutter="0"/>
        </w:sectPr>
      </w:pPr>
    </w:p>
    <w:p>
      <w:pPr>
        <w:pStyle w:val="5"/>
        <w:spacing w:before="82"/>
        <w:rPr>
          <w:rFonts w:hint="eastAsia" w:ascii="宋体" w:hAnsi="宋体" w:eastAsia="宋体" w:cs="宋体"/>
        </w:rPr>
      </w:pPr>
      <w:r>
        <w:rPr>
          <w:rFonts w:hint="eastAsia" w:ascii="宋体" w:hAnsi="宋体" w:eastAsia="宋体" w:cs="宋体"/>
        </w:rPr>
        <w:t>进方案是组织诊断中非常重要的一环。</w:t>
      </w:r>
    </w:p>
    <w:p>
      <w:pPr>
        <w:pStyle w:val="5"/>
        <w:spacing w:before="43" w:line="278" w:lineRule="auto"/>
        <w:ind w:right="611" w:firstLine="432"/>
        <w:jc w:val="both"/>
        <w:rPr>
          <w:rFonts w:hint="eastAsia" w:ascii="宋体" w:hAnsi="宋体" w:eastAsia="宋体" w:cs="宋体"/>
        </w:rPr>
      </w:pPr>
      <w:r>
        <w:rPr>
          <w:rFonts w:hint="eastAsia" w:ascii="宋体" w:hAnsi="宋体" w:eastAsia="宋体" w:cs="宋体"/>
          <w:spacing w:val="-9"/>
        </w:rPr>
        <w:t xml:space="preserve">企业经营组织是个多变量的系统，主要由环境、任务、技术、结构、人员等 </w:t>
      </w:r>
      <w:r>
        <w:rPr>
          <w:rFonts w:hint="eastAsia" w:ascii="宋体" w:hAnsi="宋体" w:eastAsia="宋体" w:cs="宋体"/>
        </w:rPr>
        <w:t xml:space="preserve">5 </w:t>
      </w:r>
      <w:r>
        <w:rPr>
          <w:rFonts w:hint="eastAsia" w:ascii="宋体" w:hAnsi="宋体" w:eastAsia="宋体" w:cs="宋体"/>
          <w:spacing w:val="1"/>
        </w:rPr>
        <w:t>个方面的</w:t>
      </w:r>
      <w:r>
        <w:rPr>
          <w:rFonts w:hint="eastAsia" w:ascii="宋体" w:hAnsi="宋体" w:eastAsia="宋体" w:cs="宋体"/>
          <w:spacing w:val="-7"/>
          <w:w w:val="95"/>
        </w:rPr>
        <w:t xml:space="preserve">因素决定。所以，在进行新的经营组织方案设计时，应以系统论的思想作指导，综合考虑各  </w:t>
      </w:r>
      <w:r>
        <w:rPr>
          <w:rFonts w:hint="eastAsia" w:ascii="宋体" w:hAnsi="宋体" w:eastAsia="宋体" w:cs="宋体"/>
          <w:spacing w:val="-4"/>
        </w:rPr>
        <w:t>方面的因素对经营组织的要求，防止片面性，以提高组织的整体效能。</w:t>
      </w:r>
    </w:p>
    <w:p>
      <w:pPr>
        <w:pStyle w:val="5"/>
        <w:ind w:left="1045"/>
        <w:rPr>
          <w:rFonts w:hint="eastAsia" w:ascii="宋体" w:hAnsi="宋体" w:eastAsia="宋体" w:cs="宋体"/>
        </w:rPr>
      </w:pPr>
      <w:r>
        <w:rPr>
          <w:rFonts w:hint="eastAsia" w:ascii="宋体" w:hAnsi="宋体" w:eastAsia="宋体" w:cs="宋体"/>
        </w:rPr>
        <w:t>通常，组织变革的方向有三个：</w:t>
      </w:r>
    </w:p>
    <w:p>
      <w:pPr>
        <w:pStyle w:val="5"/>
        <w:spacing w:before="43" w:line="278" w:lineRule="auto"/>
        <w:ind w:right="619" w:firstLine="432"/>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、人员导向型变革。这是以人民的知识变化而改变人的工作态度、作风和工作的技术  </w:t>
      </w:r>
      <w:r>
        <w:rPr>
          <w:rFonts w:hint="eastAsia" w:ascii="宋体" w:hAnsi="宋体" w:eastAsia="宋体" w:cs="宋体"/>
          <w:spacing w:val="-7"/>
          <w:w w:val="95"/>
        </w:rPr>
        <w:t xml:space="preserve">方法。因此，必须了解人民的要求，提高人的认识机能，改变人们的工作方法，从而达到改  </w:t>
      </w:r>
      <w:r>
        <w:rPr>
          <w:rFonts w:hint="eastAsia" w:ascii="宋体" w:hAnsi="宋体" w:eastAsia="宋体" w:cs="宋体"/>
          <w:spacing w:val="-7"/>
        </w:rPr>
        <w:t>革的目的。</w:t>
      </w:r>
    </w:p>
    <w:p>
      <w:pPr>
        <w:pStyle w:val="5"/>
        <w:spacing w:before="1" w:line="278" w:lineRule="auto"/>
        <w:ind w:right="524" w:firstLine="432"/>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、组织导向型变革。以组织为中心的变革，是在人们改革不足以达到有效的目的时，   </w:t>
      </w:r>
      <w:r>
        <w:rPr>
          <w:rFonts w:hint="eastAsia" w:ascii="宋体" w:hAnsi="宋体" w:eastAsia="宋体" w:cs="宋体"/>
          <w:spacing w:val="-1"/>
          <w:w w:val="95"/>
        </w:rPr>
        <w:t xml:space="preserve">只有从客观环境加以变动，即通过改变组织结构，强制组织成员更新知识结构，转换观念，  </w:t>
      </w:r>
      <w:r>
        <w:rPr>
          <w:rFonts w:hint="eastAsia" w:ascii="宋体" w:hAnsi="宋体" w:eastAsia="宋体" w:cs="宋体"/>
          <w:spacing w:val="-7"/>
          <w:w w:val="95"/>
        </w:rPr>
        <w:t xml:space="preserve">才能达到变革组织的目的。组织导向型变革的内容，包括组织层次改革和作业方式改革两个   </w:t>
      </w:r>
      <w:r>
        <w:rPr>
          <w:rFonts w:hint="eastAsia" w:ascii="宋体" w:hAnsi="宋体" w:eastAsia="宋体" w:cs="宋体"/>
          <w:spacing w:val="-7"/>
        </w:rPr>
        <w:t>方面。</w:t>
      </w:r>
    </w:p>
    <w:p>
      <w:pPr>
        <w:pStyle w:val="5"/>
        <w:spacing w:line="278" w:lineRule="auto"/>
        <w:ind w:right="524" w:firstLine="432"/>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、系统导向型变革。实际上，所有的经营组织都是建立在一个彼此联系、互相依存的   </w:t>
      </w:r>
      <w:r>
        <w:rPr>
          <w:rFonts w:hint="eastAsia" w:ascii="宋体" w:hAnsi="宋体" w:eastAsia="宋体" w:cs="宋体"/>
          <w:spacing w:val="-7"/>
          <w:w w:val="95"/>
        </w:rPr>
        <w:t xml:space="preserve">系统之中。因此，在实际经营组织机构改革中，既不能完全以人为中心作为唯一方向，也不   </w:t>
      </w:r>
      <w:r>
        <w:rPr>
          <w:rFonts w:hint="eastAsia" w:ascii="宋体" w:hAnsi="宋体" w:eastAsia="宋体" w:cs="宋体"/>
          <w:spacing w:val="-9"/>
          <w:w w:val="95"/>
        </w:rPr>
        <w:t xml:space="preserve">能完全以经营组织机构为中心作为唯一方向，而应该以人和机构两方面构成的多因素系统为   </w:t>
      </w:r>
      <w:r>
        <w:rPr>
          <w:rFonts w:hint="eastAsia" w:ascii="宋体" w:hAnsi="宋体" w:eastAsia="宋体" w:cs="宋体"/>
          <w:spacing w:val="-5"/>
          <w:w w:val="95"/>
        </w:rPr>
        <w:t xml:space="preserve">基础。这样，改革才能使机构的集权和分权、职责与权限、管理层次与幅度、程序与空间、  </w:t>
      </w:r>
      <w:r>
        <w:rPr>
          <w:rFonts w:hint="eastAsia" w:ascii="宋体" w:hAnsi="宋体" w:eastAsia="宋体" w:cs="宋体"/>
        </w:rPr>
        <w:t>分工与协作、集体和个人、方法与标准等各种机能获得最佳效果。</w:t>
      </w:r>
    </w:p>
    <w:p>
      <w:pPr>
        <w:pStyle w:val="5"/>
        <w:ind w:left="1045"/>
        <w:rPr>
          <w:rFonts w:hint="eastAsia" w:ascii="宋体" w:hAnsi="宋体" w:eastAsia="宋体" w:cs="宋体"/>
        </w:rPr>
      </w:pPr>
      <w:r>
        <w:rPr>
          <w:rFonts w:hint="eastAsia" w:ascii="宋体" w:hAnsi="宋体" w:eastAsia="宋体" w:cs="宋体"/>
        </w:rPr>
        <w:t>经营组织变革的方式有以下几种：</w:t>
      </w:r>
    </w:p>
    <w:p>
      <w:pPr>
        <w:pStyle w:val="9"/>
        <w:numPr>
          <w:ilvl w:val="0"/>
          <w:numId w:val="6"/>
        </w:numPr>
        <w:tabs>
          <w:tab w:val="left" w:pos="1567"/>
        </w:tabs>
        <w:spacing w:before="43" w:after="0" w:line="278" w:lineRule="auto"/>
        <w:ind w:left="620" w:right="515" w:firstLine="424"/>
        <w:jc w:val="left"/>
        <w:rPr>
          <w:rFonts w:hint="eastAsia" w:ascii="宋体" w:hAnsi="宋体" w:eastAsia="宋体" w:cs="宋体"/>
          <w:sz w:val="21"/>
        </w:rPr>
      </w:pPr>
      <w:r>
        <w:rPr>
          <w:rFonts w:hint="eastAsia" w:ascii="宋体" w:hAnsi="宋体" w:eastAsia="宋体" w:cs="宋体"/>
          <w:spacing w:val="-5"/>
          <w:sz w:val="21"/>
        </w:rPr>
        <w:t>全新式。即一举打破原来的经营组织结构，完全抛弃旧的经营而建立全新的组织</w:t>
      </w:r>
      <w:r>
        <w:rPr>
          <w:rFonts w:hint="eastAsia" w:ascii="宋体" w:hAnsi="宋体" w:eastAsia="宋体" w:cs="宋体"/>
          <w:spacing w:val="-3"/>
          <w:sz w:val="21"/>
        </w:rPr>
        <w:t>。这种方式风险大，会产生极大的震荡与阻力，代价非常高。一般很少采用。</w:t>
      </w:r>
    </w:p>
    <w:p>
      <w:pPr>
        <w:pStyle w:val="9"/>
        <w:numPr>
          <w:ilvl w:val="0"/>
          <w:numId w:val="6"/>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改良式。即在原有组织的基础上，做小的局部改动，以期逐渐改变、过渡为较完  </w:t>
      </w:r>
      <w:r>
        <w:rPr>
          <w:rFonts w:hint="eastAsia" w:ascii="宋体" w:hAnsi="宋体" w:eastAsia="宋体" w:cs="宋体"/>
          <w:sz w:val="21"/>
        </w:rPr>
        <w:t>善的组织。这种方式风险小，但改革时间非常长，不能解决经营组织存在的根本性问题。</w:t>
      </w:r>
    </w:p>
    <w:p>
      <w:pPr>
        <w:pStyle w:val="9"/>
        <w:numPr>
          <w:ilvl w:val="0"/>
          <w:numId w:val="6"/>
        </w:numPr>
        <w:tabs>
          <w:tab w:val="left" w:pos="1567"/>
        </w:tabs>
        <w:spacing w:before="0" w:after="0" w:line="278" w:lineRule="auto"/>
        <w:ind w:left="620" w:right="524" w:firstLine="424"/>
        <w:jc w:val="left"/>
        <w:rPr>
          <w:rFonts w:hint="eastAsia" w:ascii="宋体" w:hAnsi="宋体" w:eastAsia="宋体" w:cs="宋体"/>
          <w:sz w:val="21"/>
        </w:rPr>
      </w:pPr>
      <w:r>
        <w:rPr>
          <w:rFonts w:hint="eastAsia" w:ascii="宋体" w:hAnsi="宋体" w:eastAsia="宋体" w:cs="宋体"/>
          <w:sz w:val="21"/>
        </w:rPr>
        <w:t>计划式。即有计划、有步骤地实现经营组织的根本性改变。具体来说，就是对企</w:t>
      </w:r>
      <w:r>
        <w:rPr>
          <w:rFonts w:hint="eastAsia" w:ascii="宋体" w:hAnsi="宋体" w:eastAsia="宋体" w:cs="宋体"/>
          <w:spacing w:val="-1"/>
          <w:w w:val="95"/>
          <w:sz w:val="21"/>
        </w:rPr>
        <w:t xml:space="preserve">业经营组织存在的问题统筹考虑，在此基础上制定全面的改革方案。这种方式着眼于全局，  </w:t>
      </w:r>
      <w:r>
        <w:rPr>
          <w:rFonts w:hint="eastAsia" w:ascii="宋体" w:hAnsi="宋体" w:eastAsia="宋体" w:cs="宋体"/>
          <w:spacing w:val="-8"/>
          <w:w w:val="95"/>
          <w:sz w:val="21"/>
        </w:rPr>
        <w:t xml:space="preserve">步步为营，不急于求成，是比较理想的经营组织改革方案。诊断人员应尽量为企业提供这种   </w:t>
      </w:r>
      <w:r>
        <w:rPr>
          <w:rFonts w:hint="eastAsia" w:ascii="宋体" w:hAnsi="宋体" w:eastAsia="宋体" w:cs="宋体"/>
          <w:spacing w:val="-4"/>
          <w:sz w:val="21"/>
        </w:rPr>
        <w:t>类型的经营组织改革方案。</w:t>
      </w:r>
    </w:p>
    <w:p>
      <w:pPr>
        <w:pStyle w:val="3"/>
        <w:rPr>
          <w:rFonts w:hint="eastAsia" w:ascii="宋体" w:hAnsi="宋体" w:eastAsia="宋体" w:cs="宋体"/>
        </w:rPr>
      </w:pPr>
      <w:r>
        <w:rPr>
          <w:rFonts w:hint="eastAsia" w:ascii="宋体" w:hAnsi="宋体" w:eastAsia="宋体" w:cs="宋体"/>
        </w:rPr>
        <w:t>（五）改进方案的实施指导</w:t>
      </w:r>
    </w:p>
    <w:p>
      <w:pPr>
        <w:pStyle w:val="5"/>
        <w:spacing w:before="59"/>
        <w:ind w:left="1045"/>
        <w:rPr>
          <w:rFonts w:hint="eastAsia" w:ascii="宋体" w:hAnsi="宋体" w:eastAsia="宋体" w:cs="宋体"/>
        </w:rPr>
      </w:pPr>
      <w:r>
        <w:rPr>
          <w:rFonts w:hint="eastAsia" w:ascii="宋体" w:hAnsi="宋体" w:eastAsia="宋体" w:cs="宋体"/>
        </w:rPr>
        <w:t>实施经营组织改进方案，一般要经过三个阶段：</w:t>
      </w:r>
    </w:p>
    <w:p>
      <w:pPr>
        <w:pStyle w:val="5"/>
        <w:spacing w:before="43" w:line="278" w:lineRule="auto"/>
        <w:ind w:right="619"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、思想准备阶段。这个阶段要进行舆论宣传工作，通过说服教育使经营组织中的人员  </w:t>
      </w:r>
      <w:r>
        <w:rPr>
          <w:rFonts w:hint="eastAsia" w:ascii="宋体" w:hAnsi="宋体" w:eastAsia="宋体" w:cs="宋体"/>
          <w:spacing w:val="-6"/>
          <w:w w:val="95"/>
        </w:rPr>
        <w:t xml:space="preserve">认识到改进旧经营组织的必要性，使人民对旧经营组织中存在的问题形成一致的看法，以减  </w:t>
      </w:r>
      <w:r>
        <w:rPr>
          <w:rFonts w:hint="eastAsia" w:ascii="宋体" w:hAnsi="宋体" w:eastAsia="宋体" w:cs="宋体"/>
          <w:spacing w:val="-3"/>
        </w:rPr>
        <w:t>少改进的阻力。在这个阶段中，要广泛发动群众，培养群众的参与意识。</w:t>
      </w:r>
    </w:p>
    <w:p>
      <w:pPr>
        <w:pStyle w:val="5"/>
        <w:spacing w:line="278" w:lineRule="auto"/>
        <w:ind w:right="619" w:firstLine="432"/>
        <w:jc w:val="both"/>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、经营组织改进阶段。这一阶段要根据既定方案，对原经营组织进行制度调整、人事  </w:t>
      </w:r>
      <w:r>
        <w:rPr>
          <w:rFonts w:hint="eastAsia" w:ascii="宋体" w:hAnsi="宋体" w:eastAsia="宋体" w:cs="宋体"/>
          <w:spacing w:val="-7"/>
          <w:w w:val="95"/>
        </w:rPr>
        <w:t xml:space="preserve">调整和机构调整。但是这一阶段面临的问题最多，冲突最激烈，压力也最大，因此，诊断人  </w:t>
      </w:r>
      <w:r>
        <w:rPr>
          <w:rFonts w:hint="eastAsia" w:ascii="宋体" w:hAnsi="宋体" w:eastAsia="宋体" w:cs="宋体"/>
          <w:spacing w:val="-4"/>
        </w:rPr>
        <w:t>员要使经营者树立三个观念：</w:t>
      </w:r>
    </w:p>
    <w:p>
      <w:pPr>
        <w:pStyle w:val="9"/>
        <w:numPr>
          <w:ilvl w:val="0"/>
          <w:numId w:val="7"/>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坚定不移的观念。经营组织改革方案一经确定，就要坚定不移地推行下去，绝不  </w:t>
      </w:r>
      <w:r>
        <w:rPr>
          <w:rFonts w:hint="eastAsia" w:ascii="宋体" w:hAnsi="宋体" w:eastAsia="宋体" w:cs="宋体"/>
          <w:sz w:val="21"/>
        </w:rPr>
        <w:t>能在阻力或困难面前有动摇。</w:t>
      </w:r>
    </w:p>
    <w:p>
      <w:pPr>
        <w:pStyle w:val="9"/>
        <w:numPr>
          <w:ilvl w:val="0"/>
          <w:numId w:val="7"/>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稳扎稳打的观念。经营组织改革一定要有计划、有步骤地进行，要谨慎、周密地  </w:t>
      </w:r>
      <w:r>
        <w:rPr>
          <w:rFonts w:hint="eastAsia" w:ascii="宋体" w:hAnsi="宋体" w:eastAsia="宋体" w:cs="宋体"/>
          <w:sz w:val="21"/>
        </w:rPr>
        <w:t>指定各部分的工作计划，以避免由于疏忽造成不必要的阻力。</w:t>
      </w:r>
    </w:p>
    <w:p>
      <w:pPr>
        <w:pStyle w:val="9"/>
        <w:numPr>
          <w:ilvl w:val="0"/>
          <w:numId w:val="7"/>
        </w:numPr>
        <w:tabs>
          <w:tab w:val="left" w:pos="1567"/>
        </w:tabs>
        <w:spacing w:before="0" w:after="0" w:line="278" w:lineRule="auto"/>
        <w:ind w:left="620" w:right="524" w:firstLine="424"/>
        <w:jc w:val="left"/>
        <w:rPr>
          <w:rFonts w:hint="eastAsia" w:ascii="宋体" w:hAnsi="宋体" w:eastAsia="宋体" w:cs="宋体"/>
          <w:sz w:val="21"/>
        </w:rPr>
      </w:pPr>
      <w:r>
        <w:rPr>
          <w:rFonts w:hint="eastAsia" w:ascii="宋体" w:hAnsi="宋体" w:eastAsia="宋体" w:cs="宋体"/>
          <w:sz w:val="21"/>
        </w:rPr>
        <w:t>灵活应变的观念。由于企业所面临的环境因素很难预测，改革方案也不可能是一</w:t>
      </w:r>
      <w:r>
        <w:rPr>
          <w:rFonts w:hint="eastAsia" w:ascii="宋体" w:hAnsi="宋体" w:eastAsia="宋体" w:cs="宋体"/>
          <w:spacing w:val="-1"/>
          <w:w w:val="95"/>
          <w:sz w:val="21"/>
        </w:rPr>
        <w:t>成不变的，在具体实施过程中，要对改革中出现的偏差及时纠正，对意外事件要灵活处理，</w:t>
      </w:r>
    </w:p>
    <w:p>
      <w:pPr>
        <w:spacing w:after="0" w:line="278" w:lineRule="auto"/>
        <w:jc w:val="left"/>
        <w:rPr>
          <w:rFonts w:hint="eastAsia" w:ascii="宋体" w:hAnsi="宋体" w:eastAsia="宋体" w:cs="宋体"/>
          <w:sz w:val="21"/>
        </w:rPr>
        <w:sectPr>
          <w:pgSz w:w="11910" w:h="16840"/>
          <w:pgMar w:top="1820" w:right="1180" w:bottom="2280" w:left="1180" w:header="840" w:footer="2013" w:gutter="0"/>
        </w:sectPr>
      </w:pPr>
    </w:p>
    <w:p>
      <w:pPr>
        <w:pStyle w:val="5"/>
        <w:spacing w:before="82"/>
        <w:rPr>
          <w:rFonts w:hint="eastAsia" w:ascii="宋体" w:hAnsi="宋体" w:eastAsia="宋体" w:cs="宋体"/>
        </w:rPr>
      </w:pPr>
      <w:r>
        <w:rPr>
          <w:rFonts w:hint="eastAsia" w:ascii="宋体" w:hAnsi="宋体" w:eastAsia="宋体" w:cs="宋体"/>
        </w:rPr>
        <w:t>这样才能处于主动地位。</w:t>
      </w:r>
    </w:p>
    <w:p>
      <w:pPr>
        <w:pStyle w:val="5"/>
        <w:spacing w:before="43" w:line="278" w:lineRule="auto"/>
        <w:ind w:right="515" w:firstLine="424"/>
        <w:rPr>
          <w:rFonts w:hint="eastAsia" w:ascii="宋体" w:hAnsi="宋体" w:eastAsia="宋体" w:cs="宋体"/>
        </w:rPr>
      </w:pPr>
      <w:r>
        <w:rPr>
          <w:rFonts w:hint="eastAsia" w:ascii="宋体" w:hAnsi="宋体" w:eastAsia="宋体" w:cs="宋体"/>
        </w:rPr>
        <w:t>3</w:t>
      </w:r>
      <w:r>
        <w:rPr>
          <w:rFonts w:hint="eastAsia" w:ascii="宋体" w:hAnsi="宋体" w:eastAsia="宋体" w:cs="宋体"/>
        </w:rPr>
        <w:t>、巩固强化阶段。由于原有的企业经营组织行为规范、价值观念等都是在过去长时间</w:t>
      </w:r>
      <w:r>
        <w:rPr>
          <w:rFonts w:hint="eastAsia" w:ascii="宋体" w:hAnsi="宋体" w:eastAsia="宋体" w:cs="宋体"/>
          <w:spacing w:val="-13"/>
          <w:w w:val="95"/>
        </w:rPr>
        <w:t xml:space="preserve">形成的，不可能在一朝一夕之间就可以得以根本改变。因此，在经营组织改革方案实施以后，  </w:t>
      </w:r>
      <w:r>
        <w:rPr>
          <w:rFonts w:hint="eastAsia" w:ascii="宋体" w:hAnsi="宋体" w:eastAsia="宋体" w:cs="宋体"/>
          <w:spacing w:val="-11"/>
          <w:w w:val="95"/>
        </w:rPr>
        <w:t xml:space="preserve">还应该采取多种方式方法，不断强化新的价值观念、新的行为规范，使新的经营组织的运行   </w:t>
      </w:r>
      <w:r>
        <w:rPr>
          <w:rFonts w:hint="eastAsia" w:ascii="宋体" w:hAnsi="宋体" w:eastAsia="宋体" w:cs="宋体"/>
          <w:spacing w:val="-5"/>
        </w:rPr>
        <w:t>机制逐步稳定下来。否则，稍遇挫折，仍会反复，使经营组织改革前功尽弃。</w:t>
      </w:r>
    </w:p>
    <w:p>
      <w:pPr>
        <w:pStyle w:val="5"/>
        <w:spacing w:line="278" w:lineRule="auto"/>
        <w:ind w:right="523" w:firstLine="424"/>
        <w:rPr>
          <w:rFonts w:hint="eastAsia" w:ascii="宋体" w:hAnsi="宋体" w:eastAsia="宋体" w:cs="宋体"/>
        </w:rPr>
      </w:pPr>
      <w:r>
        <w:rPr>
          <w:rFonts w:hint="eastAsia" w:ascii="宋体" w:hAnsi="宋体" w:eastAsia="宋体" w:cs="宋体"/>
          <w:spacing w:val="-1"/>
          <w:w w:val="95"/>
        </w:rPr>
        <w:t xml:space="preserve">在经营组织改革方案的实施过程中，最大的困难是如何克服各种抗拒组织改革的阻力。  </w:t>
      </w:r>
      <w:r>
        <w:rPr>
          <w:rFonts w:hint="eastAsia" w:ascii="宋体" w:hAnsi="宋体" w:eastAsia="宋体" w:cs="宋体"/>
          <w:spacing w:val="-3"/>
          <w:w w:val="95"/>
        </w:rPr>
        <w:t xml:space="preserve">影响经营组织变革的阻力主要来自于个人和组织两个方面。个人对经营组织变革的阻力，其   </w:t>
      </w:r>
      <w:r>
        <w:rPr>
          <w:rFonts w:hint="eastAsia" w:ascii="宋体" w:hAnsi="宋体" w:eastAsia="宋体" w:cs="宋体"/>
          <w:spacing w:val="-1"/>
        </w:rPr>
        <w:t>产生的原因主要是：</w:t>
      </w:r>
    </w:p>
    <w:p>
      <w:pPr>
        <w:pStyle w:val="9"/>
        <w:numPr>
          <w:ilvl w:val="0"/>
          <w:numId w:val="8"/>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在经营组织变革中，有些人的既得利益会受到损失。造成损失的原因，一部分是  </w:t>
      </w:r>
      <w:r>
        <w:rPr>
          <w:rFonts w:hint="eastAsia" w:ascii="宋体" w:hAnsi="宋体" w:eastAsia="宋体" w:cs="宋体"/>
          <w:spacing w:val="-7"/>
          <w:w w:val="95"/>
          <w:sz w:val="21"/>
        </w:rPr>
        <w:t xml:space="preserve">变革的代价，是必然的；另一部分是由于工作失误而造成的。无论哪种原因造成的损失，损  </w:t>
      </w:r>
      <w:r>
        <w:rPr>
          <w:rFonts w:hint="eastAsia" w:ascii="宋体" w:hAnsi="宋体" w:eastAsia="宋体" w:cs="宋体"/>
          <w:spacing w:val="-4"/>
          <w:sz w:val="21"/>
        </w:rPr>
        <w:t>失主体都会本能地加以反对，阻挠变革。</w:t>
      </w:r>
    </w:p>
    <w:p>
      <w:pPr>
        <w:pStyle w:val="9"/>
        <w:numPr>
          <w:ilvl w:val="0"/>
          <w:numId w:val="8"/>
        </w:numPr>
        <w:tabs>
          <w:tab w:val="left" w:pos="1567"/>
        </w:tabs>
        <w:spacing w:before="0" w:after="0" w:line="278" w:lineRule="auto"/>
        <w:ind w:left="620" w:right="615" w:firstLine="424"/>
        <w:jc w:val="both"/>
        <w:rPr>
          <w:rFonts w:hint="eastAsia" w:ascii="宋体" w:hAnsi="宋体" w:eastAsia="宋体" w:cs="宋体"/>
          <w:sz w:val="21"/>
        </w:rPr>
      </w:pPr>
      <w:r>
        <w:rPr>
          <w:rFonts w:hint="eastAsia" w:ascii="宋体" w:hAnsi="宋体" w:eastAsia="宋体" w:cs="宋体"/>
          <w:w w:val="95"/>
          <w:sz w:val="21"/>
        </w:rPr>
        <w:t xml:space="preserve">在平静的工作中，人们已养成了均衡的环境心理，包括职业用语、工作方式、工  </w:t>
      </w:r>
      <w:r>
        <w:rPr>
          <w:rFonts w:hint="eastAsia" w:ascii="宋体" w:hAnsi="宋体" w:eastAsia="宋体" w:cs="宋体"/>
          <w:spacing w:val="-7"/>
          <w:w w:val="95"/>
          <w:sz w:val="21"/>
        </w:rPr>
        <w:t xml:space="preserve">作环境等。一旦这种均衡被破坏，对环境的不适应性就会使人们产生抵触情绪。人们的工作  </w:t>
      </w:r>
      <w:r>
        <w:rPr>
          <w:rFonts w:hint="eastAsia" w:ascii="宋体" w:hAnsi="宋体" w:eastAsia="宋体" w:cs="宋体"/>
          <w:spacing w:val="-4"/>
          <w:sz w:val="21"/>
        </w:rPr>
        <w:t>方式愈稳定，职业习惯愈持久，对变化的心理抵制就愈强。</w:t>
      </w:r>
    </w:p>
    <w:p>
      <w:pPr>
        <w:pStyle w:val="5"/>
        <w:ind w:left="1045"/>
        <w:rPr>
          <w:rFonts w:hint="eastAsia" w:ascii="宋体" w:hAnsi="宋体" w:eastAsia="宋体" w:cs="宋体"/>
        </w:rPr>
      </w:pPr>
      <w:r>
        <w:rPr>
          <w:rFonts w:hint="eastAsia" w:ascii="宋体" w:hAnsi="宋体" w:eastAsia="宋体" w:cs="宋体"/>
          <w:w w:val="95"/>
        </w:rPr>
        <w:t>经营组织本身对变革的阻力，主要是由于：</w:t>
      </w:r>
    </w:p>
    <w:p>
      <w:pPr>
        <w:pStyle w:val="9"/>
        <w:numPr>
          <w:ilvl w:val="0"/>
          <w:numId w:val="9"/>
        </w:numPr>
        <w:tabs>
          <w:tab w:val="left" w:pos="1567"/>
        </w:tabs>
        <w:spacing w:before="44"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任何团体都有一定的规范，并对其成员的行为有比较强的约束力，这种约束力使  </w:t>
      </w:r>
      <w:r>
        <w:rPr>
          <w:rFonts w:hint="eastAsia" w:ascii="宋体" w:hAnsi="宋体" w:eastAsia="宋体" w:cs="宋体"/>
          <w:spacing w:val="-7"/>
          <w:w w:val="95"/>
          <w:sz w:val="21"/>
        </w:rPr>
        <w:t xml:space="preserve">团体保持基本一致的行动。当组织变革的意义尚未被团体成员认同，或本团体的目标与变革  </w:t>
      </w:r>
      <w:r>
        <w:rPr>
          <w:rFonts w:hint="eastAsia" w:ascii="宋体" w:hAnsi="宋体" w:eastAsia="宋体" w:cs="宋体"/>
          <w:spacing w:val="-10"/>
          <w:w w:val="95"/>
          <w:sz w:val="21"/>
        </w:rPr>
        <w:t xml:space="preserve">的目标有较大差距时，团体规范就会对其成员形成一种压力，使之采取一致的行动抵制经营  </w:t>
      </w:r>
      <w:r>
        <w:rPr>
          <w:rFonts w:hint="eastAsia" w:ascii="宋体" w:hAnsi="宋体" w:eastAsia="宋体" w:cs="宋体"/>
          <w:spacing w:val="-5"/>
          <w:sz w:val="21"/>
        </w:rPr>
        <w:t>组织变革，以保持原有的状况。</w:t>
      </w:r>
    </w:p>
    <w:p>
      <w:pPr>
        <w:pStyle w:val="9"/>
        <w:numPr>
          <w:ilvl w:val="0"/>
          <w:numId w:val="9"/>
        </w:numPr>
        <w:tabs>
          <w:tab w:val="left" w:pos="1567"/>
        </w:tabs>
        <w:spacing w:before="0" w:after="0" w:line="278" w:lineRule="auto"/>
        <w:ind w:left="620" w:right="616" w:firstLine="424"/>
        <w:jc w:val="left"/>
        <w:rPr>
          <w:rFonts w:hint="eastAsia" w:ascii="宋体" w:hAnsi="宋体" w:eastAsia="宋体" w:cs="宋体"/>
          <w:sz w:val="21"/>
        </w:rPr>
      </w:pPr>
      <w:r>
        <w:rPr>
          <w:rFonts w:hint="eastAsia" w:ascii="宋体" w:hAnsi="宋体" w:eastAsia="宋体" w:cs="宋体"/>
          <w:w w:val="95"/>
          <w:sz w:val="21"/>
        </w:rPr>
        <w:t xml:space="preserve">原有组织的权力机构、制度规定、办事惯例的影响不易消除。这些影响都会阻碍  </w:t>
      </w:r>
      <w:r>
        <w:rPr>
          <w:rFonts w:hint="eastAsia" w:ascii="宋体" w:hAnsi="宋体" w:eastAsia="宋体" w:cs="宋体"/>
          <w:spacing w:val="-3"/>
          <w:sz w:val="21"/>
        </w:rPr>
        <w:t>组织变革的实施，特别是那些权力受到削弱的部门，更会产生一种“部门反抗”。</w:t>
      </w:r>
    </w:p>
    <w:p>
      <w:pPr>
        <w:pStyle w:val="9"/>
        <w:numPr>
          <w:ilvl w:val="0"/>
          <w:numId w:val="9"/>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经营组织变革会使原有的组织内人际关系解体而重新结合。在新旧人际关系结构  </w:t>
      </w:r>
      <w:r>
        <w:rPr>
          <w:rFonts w:hint="eastAsia" w:ascii="宋体" w:hAnsi="宋体" w:eastAsia="宋体" w:cs="宋体"/>
          <w:sz w:val="21"/>
        </w:rPr>
        <w:t>交替的过程中，难免会发生局部的关系紧张，进而反对组织变革。</w:t>
      </w:r>
    </w:p>
    <w:p>
      <w:pPr>
        <w:pStyle w:val="5"/>
        <w:spacing w:line="278" w:lineRule="auto"/>
        <w:ind w:right="524" w:firstLine="424"/>
        <w:rPr>
          <w:rFonts w:hint="eastAsia" w:ascii="宋体" w:hAnsi="宋体" w:eastAsia="宋体" w:cs="宋体"/>
        </w:rPr>
      </w:pPr>
      <w:r>
        <w:rPr>
          <w:rFonts w:hint="eastAsia" w:ascii="宋体" w:hAnsi="宋体" w:eastAsia="宋体" w:cs="宋体"/>
          <w:spacing w:val="-5"/>
          <w:w w:val="95"/>
        </w:rPr>
        <w:t xml:space="preserve">在个人阻力和组织阻力发挥作用的情况下，变革取得成功的关键是采取适当措施，将这   </w:t>
      </w:r>
      <w:r>
        <w:rPr>
          <w:rFonts w:hint="eastAsia" w:ascii="宋体" w:hAnsi="宋体" w:eastAsia="宋体" w:cs="宋体"/>
          <w:spacing w:val="-3"/>
          <w:w w:val="95"/>
        </w:rPr>
        <w:t xml:space="preserve">些阻力的作用压缩在最小限度，以确保变革的顺利进行。在经营组织变革中，为减少阻力，  </w:t>
      </w:r>
      <w:r>
        <w:rPr>
          <w:rFonts w:hint="eastAsia" w:ascii="宋体" w:hAnsi="宋体" w:eastAsia="宋体" w:cs="宋体"/>
        </w:rPr>
        <w:t>通常采用以下措施：</w:t>
      </w:r>
    </w:p>
    <w:p>
      <w:pPr>
        <w:pStyle w:val="9"/>
        <w:numPr>
          <w:ilvl w:val="0"/>
          <w:numId w:val="10"/>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尽量让有关人员参加变革计划的制定，使他们认识到变革方案与自己息息相关，  </w:t>
      </w:r>
      <w:r>
        <w:rPr>
          <w:rFonts w:hint="eastAsia" w:ascii="宋体" w:hAnsi="宋体" w:eastAsia="宋体" w:cs="宋体"/>
          <w:sz w:val="21"/>
        </w:rPr>
        <w:t>以减少阻力。</w:t>
      </w:r>
    </w:p>
    <w:p>
      <w:pPr>
        <w:pStyle w:val="9"/>
        <w:numPr>
          <w:ilvl w:val="0"/>
          <w:numId w:val="10"/>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变革方案应力求得到最高领导层的全力支持，不因个别领导层人员的不同意见而  </w:t>
      </w:r>
      <w:r>
        <w:rPr>
          <w:rFonts w:hint="eastAsia" w:ascii="宋体" w:hAnsi="宋体" w:eastAsia="宋体" w:cs="宋体"/>
          <w:sz w:val="21"/>
        </w:rPr>
        <w:t>影响有关人员，导致阻力加大。</w:t>
      </w:r>
    </w:p>
    <w:p>
      <w:pPr>
        <w:pStyle w:val="9"/>
        <w:numPr>
          <w:ilvl w:val="0"/>
          <w:numId w:val="10"/>
        </w:numPr>
        <w:tabs>
          <w:tab w:val="left" w:pos="1567"/>
        </w:tabs>
        <w:spacing w:before="0" w:after="0" w:line="269" w:lineRule="exact"/>
        <w:ind w:left="1566" w:right="0" w:hanging="522"/>
        <w:jc w:val="left"/>
        <w:rPr>
          <w:rFonts w:hint="eastAsia" w:ascii="宋体" w:hAnsi="宋体" w:eastAsia="宋体" w:cs="宋体"/>
          <w:sz w:val="21"/>
        </w:rPr>
      </w:pPr>
      <w:r>
        <w:rPr>
          <w:rFonts w:hint="eastAsia" w:ascii="宋体" w:hAnsi="宋体" w:eastAsia="宋体" w:cs="宋体"/>
          <w:sz w:val="21"/>
        </w:rPr>
        <w:t>使参加变革者认识到受损是暂时的，受益则是长久的。</w:t>
      </w:r>
    </w:p>
    <w:p>
      <w:pPr>
        <w:pStyle w:val="9"/>
        <w:numPr>
          <w:ilvl w:val="0"/>
          <w:numId w:val="10"/>
        </w:numPr>
        <w:tabs>
          <w:tab w:val="left" w:pos="1567"/>
        </w:tabs>
        <w:spacing w:before="44" w:after="0" w:line="240" w:lineRule="auto"/>
        <w:ind w:left="1566" w:right="0" w:hanging="522"/>
        <w:jc w:val="left"/>
        <w:rPr>
          <w:rFonts w:hint="eastAsia" w:ascii="宋体" w:hAnsi="宋体" w:eastAsia="宋体" w:cs="宋体"/>
          <w:sz w:val="21"/>
        </w:rPr>
      </w:pPr>
      <w:r>
        <w:rPr>
          <w:rFonts w:hint="eastAsia" w:ascii="宋体" w:hAnsi="宋体" w:eastAsia="宋体" w:cs="宋体"/>
          <w:sz w:val="21"/>
        </w:rPr>
        <w:t>变革取得的微小成绩都要及时大力宣传。</w:t>
      </w:r>
    </w:p>
    <w:p>
      <w:pPr>
        <w:pStyle w:val="9"/>
        <w:numPr>
          <w:ilvl w:val="0"/>
          <w:numId w:val="10"/>
        </w:numPr>
        <w:tabs>
          <w:tab w:val="left" w:pos="1567"/>
        </w:tabs>
        <w:spacing w:before="43"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组织变革的赞成者与反对者相互交换意见，充分了解反对者的正当理由，并适当  </w:t>
      </w:r>
      <w:r>
        <w:rPr>
          <w:rFonts w:hint="eastAsia" w:ascii="宋体" w:hAnsi="宋体" w:eastAsia="宋体" w:cs="宋体"/>
          <w:sz w:val="21"/>
        </w:rPr>
        <w:t>加以处理。</w:t>
      </w:r>
    </w:p>
    <w:p>
      <w:pPr>
        <w:pStyle w:val="9"/>
        <w:numPr>
          <w:ilvl w:val="0"/>
          <w:numId w:val="10"/>
        </w:numPr>
        <w:tabs>
          <w:tab w:val="left" w:pos="1567"/>
        </w:tabs>
        <w:spacing w:before="0" w:after="0" w:line="269" w:lineRule="exact"/>
        <w:ind w:left="1566" w:right="0" w:hanging="522"/>
        <w:jc w:val="left"/>
        <w:rPr>
          <w:rFonts w:hint="eastAsia" w:ascii="宋体" w:hAnsi="宋体" w:eastAsia="宋体" w:cs="宋体"/>
          <w:sz w:val="21"/>
        </w:rPr>
      </w:pPr>
      <w:r>
        <w:rPr>
          <w:rFonts w:hint="eastAsia" w:ascii="宋体" w:hAnsi="宋体" w:eastAsia="宋体" w:cs="宋体"/>
          <w:sz w:val="21"/>
        </w:rPr>
        <w:t>对经营组织成员进行系统的教育，以适应变革的要求。</w:t>
      </w:r>
    </w:p>
    <w:p>
      <w:pPr>
        <w:pStyle w:val="2"/>
        <w:rPr>
          <w:rFonts w:hint="eastAsia" w:ascii="宋体" w:hAnsi="宋体" w:eastAsia="宋体" w:cs="宋体"/>
        </w:rPr>
      </w:pPr>
      <w:r>
        <w:rPr>
          <w:rFonts w:hint="eastAsia" w:ascii="宋体" w:hAnsi="宋体" w:eastAsia="宋体" w:cs="宋体"/>
        </w:rPr>
        <w:t>二．企业经营组织诊断的具体内容</w:t>
      </w:r>
    </w:p>
    <w:p>
      <w:pPr>
        <w:pStyle w:val="3"/>
        <w:spacing w:before="178"/>
        <w:rPr>
          <w:rFonts w:hint="eastAsia" w:ascii="宋体" w:hAnsi="宋体" w:eastAsia="宋体" w:cs="宋体"/>
        </w:rPr>
      </w:pPr>
      <w:r>
        <w:rPr>
          <w:rFonts w:hint="eastAsia" w:ascii="宋体" w:hAnsi="宋体" w:eastAsia="宋体" w:cs="宋体"/>
        </w:rPr>
        <w:t>（一）经营管理幅度与经营管理层次关系的诊断</w:t>
      </w:r>
    </w:p>
    <w:p>
      <w:pPr>
        <w:pStyle w:val="5"/>
        <w:spacing w:before="58" w:line="278" w:lineRule="auto"/>
        <w:ind w:right="619" w:firstLine="424"/>
        <w:rPr>
          <w:rFonts w:hint="eastAsia" w:ascii="宋体" w:hAnsi="宋体" w:eastAsia="宋体" w:cs="宋体"/>
        </w:rPr>
      </w:pPr>
      <w:r>
        <w:rPr>
          <w:rFonts w:hint="eastAsia" w:ascii="宋体" w:hAnsi="宋体" w:eastAsia="宋体" w:cs="宋体"/>
          <w:spacing w:val="-5"/>
          <w:w w:val="95"/>
        </w:rPr>
        <w:t xml:space="preserve">经营管理幅度与经营管理层次关系往往是成反比的，即加大经营管理幅度，经营管理层  </w:t>
      </w:r>
      <w:r>
        <w:rPr>
          <w:rFonts w:hint="eastAsia" w:ascii="宋体" w:hAnsi="宋体" w:eastAsia="宋体" w:cs="宋体"/>
          <w:spacing w:val="-9"/>
          <w:w w:val="95"/>
        </w:rPr>
        <w:t>次可适当减少；反之，则相应增加。经营管理层次决定了经营组织的纵向结构，经营管理幅</w:t>
      </w:r>
    </w:p>
    <w:p>
      <w:pPr>
        <w:spacing w:after="0" w:line="278" w:lineRule="auto"/>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619"/>
        <w:jc w:val="both"/>
        <w:rPr>
          <w:rFonts w:hint="eastAsia" w:ascii="宋体" w:hAnsi="宋体" w:eastAsia="宋体" w:cs="宋体"/>
        </w:rPr>
      </w:pPr>
      <w:r>
        <w:rPr>
          <w:rFonts w:hint="eastAsia" w:ascii="宋体" w:hAnsi="宋体" w:eastAsia="宋体" w:cs="宋体"/>
          <w:spacing w:val="-7"/>
          <w:w w:val="95"/>
        </w:rPr>
        <w:t xml:space="preserve">度决定了经营组织的横向结构。因此，在经营组织诊断中，如果经营组织的纵向结构和横向  </w:t>
      </w:r>
      <w:r>
        <w:rPr>
          <w:rFonts w:hint="eastAsia" w:ascii="宋体" w:hAnsi="宋体" w:eastAsia="宋体" w:cs="宋体"/>
          <w:spacing w:val="-8"/>
          <w:w w:val="95"/>
        </w:rPr>
        <w:t xml:space="preserve">结构以及相互关系方面出现了问题，应从不同的方面进行分析。在企业经营活动中，影响经  </w:t>
      </w:r>
      <w:r>
        <w:rPr>
          <w:rFonts w:hint="eastAsia" w:ascii="宋体" w:hAnsi="宋体" w:eastAsia="宋体" w:cs="宋体"/>
          <w:spacing w:val="-4"/>
        </w:rPr>
        <w:t>营组织管理幅度的因素主要有以下几种：</w:t>
      </w:r>
    </w:p>
    <w:p>
      <w:pPr>
        <w:pStyle w:val="5"/>
        <w:spacing w:line="278" w:lineRule="auto"/>
        <w:ind w:right="619" w:firstLine="424"/>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、经营组织者的素质。经营组织者经理充沛，知识面广，经验丰富，其有效管理幅度  </w:t>
      </w:r>
      <w:r>
        <w:rPr>
          <w:rFonts w:hint="eastAsia" w:ascii="宋体" w:hAnsi="宋体" w:eastAsia="宋体" w:cs="宋体"/>
        </w:rPr>
        <w:t>就大；年龄偏大，精力不足，或是知识面窄，经验不丰富等，都会影响管理幅度。</w:t>
      </w:r>
    </w:p>
    <w:p>
      <w:pPr>
        <w:pStyle w:val="5"/>
        <w:spacing w:line="278" w:lineRule="auto"/>
        <w:ind w:right="514"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spacing w:val="-7"/>
          <w:w w:val="95"/>
        </w:rPr>
        <w:t xml:space="preserve">、下属成员的素质。如果下属人员训练有素，熟悉本职工作，经验丰富，工作能力强，  </w:t>
      </w:r>
      <w:r>
        <w:rPr>
          <w:rFonts w:hint="eastAsia" w:ascii="宋体" w:hAnsi="宋体" w:eastAsia="宋体" w:cs="宋体"/>
          <w:spacing w:val="-9"/>
        </w:rPr>
        <w:t>上级的管理幅度可相应增大；如果下属成员素质差，不适应本职工作，则会影响上级的管理幅度。</w:t>
      </w:r>
    </w:p>
    <w:p>
      <w:pPr>
        <w:pStyle w:val="5"/>
        <w:spacing w:line="278" w:lineRule="auto"/>
        <w:ind w:right="619" w:firstLine="424"/>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、授权程度。上级把权力明确授予下级去执行，下属成员就用不着过多地请示上级，  </w:t>
      </w:r>
      <w:r>
        <w:rPr>
          <w:rFonts w:hint="eastAsia" w:ascii="宋体" w:hAnsi="宋体" w:eastAsia="宋体" w:cs="宋体"/>
        </w:rPr>
        <w:t>上级管理幅度即可相应增大，否则，则相反。</w:t>
      </w:r>
    </w:p>
    <w:p>
      <w:pPr>
        <w:pStyle w:val="5"/>
        <w:spacing w:line="278" w:lineRule="auto"/>
        <w:ind w:right="619" w:firstLine="424"/>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、工作的性质。工作性质越是稳定和规范化，有效管理幅度就越大；而内容复杂、不  </w:t>
      </w:r>
      <w:r>
        <w:rPr>
          <w:rFonts w:hint="eastAsia" w:ascii="宋体" w:hAnsi="宋体" w:eastAsia="宋体" w:cs="宋体"/>
        </w:rPr>
        <w:t>规范的职务，有效管理幅度就小。</w:t>
      </w:r>
    </w:p>
    <w:p>
      <w:pPr>
        <w:pStyle w:val="5"/>
        <w:spacing w:before="1" w:line="278" w:lineRule="auto"/>
        <w:ind w:right="619" w:firstLine="424"/>
        <w:rPr>
          <w:rFonts w:hint="eastAsia" w:ascii="宋体" w:hAnsi="宋体" w:eastAsia="宋体" w:cs="宋体"/>
        </w:rPr>
      </w:pPr>
      <w:r>
        <w:rPr>
          <w:rFonts w:hint="eastAsia" w:ascii="宋体" w:hAnsi="宋体" w:eastAsia="宋体" w:cs="宋体"/>
          <w:w w:val="95"/>
        </w:rPr>
        <w:t>5</w:t>
      </w:r>
      <w:r>
        <w:rPr>
          <w:rFonts w:hint="eastAsia" w:ascii="宋体" w:hAnsi="宋体" w:eastAsia="宋体" w:cs="宋体"/>
          <w:w w:val="95"/>
        </w:rPr>
        <w:t xml:space="preserve">、信息沟通渠道。上下级之间信息渠道越畅通，管理幅度就相对增大；反之，则影响  </w:t>
      </w:r>
      <w:r>
        <w:rPr>
          <w:rFonts w:hint="eastAsia" w:ascii="宋体" w:hAnsi="宋体" w:eastAsia="宋体" w:cs="宋体"/>
        </w:rPr>
        <w:t>经营管理幅度。</w:t>
      </w:r>
    </w:p>
    <w:p>
      <w:pPr>
        <w:pStyle w:val="5"/>
        <w:spacing w:line="278" w:lineRule="auto"/>
        <w:ind w:right="619" w:firstLine="424"/>
        <w:rPr>
          <w:rFonts w:hint="eastAsia" w:ascii="宋体" w:hAnsi="宋体" w:eastAsia="宋体" w:cs="宋体"/>
        </w:rPr>
      </w:pPr>
      <w:r>
        <w:rPr>
          <w:rFonts w:hint="eastAsia" w:ascii="宋体" w:hAnsi="宋体" w:eastAsia="宋体" w:cs="宋体"/>
          <w:w w:val="95"/>
        </w:rPr>
        <w:t>6</w:t>
      </w:r>
      <w:r>
        <w:rPr>
          <w:rFonts w:hint="eastAsia" w:ascii="宋体" w:hAnsi="宋体" w:eastAsia="宋体" w:cs="宋体"/>
          <w:w w:val="95"/>
        </w:rPr>
        <w:t xml:space="preserve">、经营管理控制手段。拥有现代信息传递手段和计算机等信息处理手段，可以帮助经  </w:t>
      </w:r>
      <w:r>
        <w:rPr>
          <w:rFonts w:hint="eastAsia" w:ascii="宋体" w:hAnsi="宋体" w:eastAsia="宋体" w:cs="宋体"/>
        </w:rPr>
        <w:t>营管理者相应扩大有效管理幅度。</w:t>
      </w:r>
    </w:p>
    <w:p>
      <w:pPr>
        <w:pStyle w:val="5"/>
        <w:ind w:left="1045"/>
        <w:rPr>
          <w:rFonts w:hint="eastAsia" w:ascii="宋体" w:hAnsi="宋体" w:eastAsia="宋体" w:cs="宋体"/>
        </w:rPr>
      </w:pPr>
      <w:r>
        <w:rPr>
          <w:rFonts w:hint="eastAsia" w:ascii="宋体" w:hAnsi="宋体" w:eastAsia="宋体" w:cs="宋体"/>
        </w:rPr>
        <w:t>7</w:t>
      </w:r>
      <w:r>
        <w:rPr>
          <w:rFonts w:hint="eastAsia" w:ascii="宋体" w:hAnsi="宋体" w:eastAsia="宋体" w:cs="宋体"/>
        </w:rPr>
        <w:t xml:space="preserve">、据资料统计，在上层主管部门，有效管理幅度是 </w:t>
      </w:r>
      <w:r>
        <w:rPr>
          <w:rFonts w:hint="eastAsia" w:ascii="宋体" w:hAnsi="宋体" w:eastAsia="宋体" w:cs="宋体"/>
        </w:rPr>
        <w:t xml:space="preserve">4 </w:t>
      </w:r>
      <w:r>
        <w:rPr>
          <w:rFonts w:hint="eastAsia" w:ascii="宋体" w:hAnsi="宋体" w:eastAsia="宋体" w:cs="宋体"/>
        </w:rPr>
        <w:t xml:space="preserve">人到 </w:t>
      </w:r>
      <w:r>
        <w:rPr>
          <w:rFonts w:hint="eastAsia" w:ascii="宋体" w:hAnsi="宋体" w:eastAsia="宋体" w:cs="宋体"/>
        </w:rPr>
        <w:t xml:space="preserve">8 </w:t>
      </w:r>
      <w:r>
        <w:rPr>
          <w:rFonts w:hint="eastAsia" w:ascii="宋体" w:hAnsi="宋体" w:eastAsia="宋体" w:cs="宋体"/>
        </w:rPr>
        <w:t xml:space="preserve">人，而在基层则是 </w:t>
      </w:r>
      <w:r>
        <w:rPr>
          <w:rFonts w:hint="eastAsia" w:ascii="宋体" w:hAnsi="宋体" w:eastAsia="宋体" w:cs="宋体"/>
        </w:rPr>
        <w:t xml:space="preserve">8 </w:t>
      </w:r>
      <w:r>
        <w:rPr>
          <w:rFonts w:hint="eastAsia" w:ascii="宋体" w:hAnsi="宋体" w:eastAsia="宋体" w:cs="宋体"/>
        </w:rPr>
        <w:t>人到</w:t>
      </w:r>
    </w:p>
    <w:p>
      <w:pPr>
        <w:pStyle w:val="5"/>
        <w:spacing w:before="42" w:line="278" w:lineRule="auto"/>
        <w:ind w:right="507"/>
        <w:rPr>
          <w:rFonts w:hint="eastAsia" w:ascii="宋体" w:hAnsi="宋体" w:eastAsia="宋体" w:cs="宋体"/>
        </w:rPr>
      </w:pPr>
      <w:r>
        <w:rPr>
          <w:rFonts w:hint="eastAsia" w:ascii="宋体" w:hAnsi="宋体" w:eastAsia="宋体" w:cs="宋体"/>
        </w:rPr>
        <w:t xml:space="preserve">15 </w:t>
      </w:r>
      <w:r>
        <w:rPr>
          <w:rFonts w:hint="eastAsia" w:ascii="宋体" w:hAnsi="宋体" w:eastAsia="宋体" w:cs="宋体"/>
        </w:rPr>
        <w:t>人或者更多一些。例如，杰出的英国管理学家林达尔</w:t>
      </w:r>
      <w:r>
        <w:rPr>
          <w:rFonts w:hint="eastAsia" w:ascii="宋体" w:hAnsi="宋体" w:eastAsia="宋体" w:cs="宋体"/>
          <w:spacing w:val="7"/>
        </w:rPr>
        <w:t>·</w:t>
      </w:r>
      <w:r>
        <w:rPr>
          <w:rFonts w:hint="eastAsia" w:ascii="宋体" w:hAnsi="宋体" w:eastAsia="宋体" w:cs="宋体"/>
        </w:rPr>
        <w:t>厄威克（</w:t>
      </w:r>
      <w:r>
        <w:rPr>
          <w:rFonts w:hint="eastAsia" w:ascii="宋体" w:hAnsi="宋体" w:eastAsia="宋体" w:cs="宋体"/>
        </w:rPr>
        <w:t>Lyndall Urwick</w:t>
      </w:r>
      <w:r>
        <w:rPr>
          <w:rFonts w:hint="eastAsia" w:ascii="宋体" w:hAnsi="宋体" w:eastAsia="宋体" w:cs="宋体"/>
        </w:rPr>
        <w:t>）</w:t>
      </w:r>
      <w:r>
        <w:rPr>
          <w:rFonts w:hint="eastAsia" w:ascii="宋体" w:hAnsi="宋体" w:eastAsia="宋体" w:cs="宋体"/>
          <w:spacing w:val="2"/>
        </w:rPr>
        <w:t xml:space="preserve">认为： </w:t>
      </w:r>
      <w:r>
        <w:rPr>
          <w:rFonts w:hint="eastAsia" w:ascii="宋体" w:hAnsi="宋体" w:eastAsia="宋体" w:cs="宋体"/>
          <w:w w:val="99"/>
        </w:rPr>
        <w:t>“对于所有上级来说，理想的下属人数……是</w:t>
      </w:r>
      <w:r>
        <w:rPr>
          <w:rFonts w:hint="eastAsia" w:ascii="宋体" w:hAnsi="宋体" w:eastAsia="宋体" w:cs="宋体"/>
        </w:rPr>
        <w:t xml:space="preserve"> </w:t>
      </w:r>
      <w:r>
        <w:rPr>
          <w:rFonts w:hint="eastAsia" w:ascii="宋体" w:hAnsi="宋体" w:eastAsia="宋体" w:cs="宋体"/>
          <w:w w:val="99"/>
        </w:rPr>
        <w:t>4</w:t>
      </w:r>
      <w:r>
        <w:rPr>
          <w:rFonts w:hint="eastAsia" w:ascii="宋体" w:hAnsi="宋体" w:eastAsia="宋体" w:cs="宋体"/>
        </w:rPr>
        <w:t xml:space="preserve"> </w:t>
      </w:r>
      <w:r>
        <w:rPr>
          <w:rFonts w:hint="eastAsia" w:ascii="宋体" w:hAnsi="宋体" w:eastAsia="宋体" w:cs="宋体"/>
          <w:spacing w:val="-9"/>
          <w:w w:val="99"/>
        </w:rPr>
        <w:t>个”，而“在基本组织中，由于那里的职责</w:t>
      </w:r>
      <w:r>
        <w:rPr>
          <w:rFonts w:hint="eastAsia" w:ascii="宋体" w:hAnsi="宋体" w:eastAsia="宋体" w:cs="宋体"/>
          <w:spacing w:val="-7"/>
        </w:rPr>
        <w:t xml:space="preserve">是执行具体任务而不是管理别人，这个数目可以是 </w:t>
      </w:r>
      <w:r>
        <w:rPr>
          <w:rFonts w:hint="eastAsia" w:ascii="宋体" w:hAnsi="宋体" w:eastAsia="宋体" w:cs="宋体"/>
        </w:rPr>
        <w:t xml:space="preserve">8 </w:t>
      </w:r>
      <w:r>
        <w:rPr>
          <w:rFonts w:hint="eastAsia" w:ascii="宋体" w:hAnsi="宋体" w:eastAsia="宋体" w:cs="宋体"/>
          <w:spacing w:val="-12"/>
        </w:rPr>
        <w:t xml:space="preserve">个人或者是 </w:t>
      </w:r>
      <w:r>
        <w:rPr>
          <w:rFonts w:hint="eastAsia" w:ascii="宋体" w:hAnsi="宋体" w:eastAsia="宋体" w:cs="宋体"/>
        </w:rPr>
        <w:t xml:space="preserve">12 </w:t>
      </w:r>
      <w:r>
        <w:rPr>
          <w:rFonts w:hint="eastAsia" w:ascii="宋体" w:hAnsi="宋体" w:eastAsia="宋体" w:cs="宋体"/>
          <w:spacing w:val="-10"/>
        </w:rPr>
        <w:t xml:space="preserve">个人。”根据实际经验， </w:t>
      </w:r>
      <w:r>
        <w:rPr>
          <w:rFonts w:hint="eastAsia" w:ascii="宋体" w:hAnsi="宋体" w:eastAsia="宋体" w:cs="宋体"/>
          <w:spacing w:val="-5"/>
        </w:rPr>
        <w:t>即使在被认为是经营管理得法的企业中，具体做法也是千差万别的。</w:t>
      </w:r>
    </w:p>
    <w:p>
      <w:pPr>
        <w:pStyle w:val="5"/>
        <w:spacing w:before="1"/>
        <w:ind w:left="0" w:right="616"/>
        <w:jc w:val="right"/>
        <w:rPr>
          <w:rFonts w:hint="eastAsia" w:ascii="宋体" w:hAnsi="宋体" w:eastAsia="宋体" w:cs="宋体"/>
        </w:rPr>
      </w:pPr>
      <w:r>
        <w:rPr>
          <w:rFonts w:hint="eastAsia" w:ascii="宋体" w:hAnsi="宋体" w:eastAsia="宋体" w:cs="宋体"/>
          <w:spacing w:val="-8"/>
        </w:rPr>
        <w:t xml:space="preserve">美国管理协会曾对美国 </w:t>
      </w:r>
      <w:r>
        <w:rPr>
          <w:rFonts w:hint="eastAsia" w:ascii="宋体" w:hAnsi="宋体" w:eastAsia="宋体" w:cs="宋体"/>
        </w:rPr>
        <w:t>100</w:t>
      </w:r>
      <w:r>
        <w:rPr>
          <w:rFonts w:hint="eastAsia" w:ascii="宋体" w:hAnsi="宋体" w:eastAsia="宋体" w:cs="宋体"/>
          <w:spacing w:val="-34"/>
        </w:rPr>
        <w:t xml:space="preserve"> </w:t>
      </w:r>
      <w:r>
        <w:rPr>
          <w:rFonts w:hint="eastAsia" w:ascii="宋体" w:hAnsi="宋体" w:eastAsia="宋体" w:cs="宋体"/>
          <w:spacing w:val="-8"/>
        </w:rPr>
        <w:t>家大公司做过调查，结果表明，向总经理报告工作的经理人</w:t>
      </w:r>
    </w:p>
    <w:p>
      <w:pPr>
        <w:pStyle w:val="5"/>
        <w:spacing w:before="43"/>
        <w:ind w:left="0" w:right="611"/>
        <w:jc w:val="right"/>
        <w:rPr>
          <w:rFonts w:hint="eastAsia" w:ascii="宋体" w:hAnsi="宋体" w:eastAsia="宋体" w:cs="宋体"/>
        </w:rPr>
      </w:pPr>
      <w:r>
        <w:rPr>
          <w:rFonts w:hint="eastAsia" w:ascii="宋体" w:hAnsi="宋体" w:eastAsia="宋体" w:cs="宋体"/>
          <w:spacing w:val="-17"/>
        </w:rPr>
        <w:t xml:space="preserve">数从 </w:t>
      </w:r>
      <w:r>
        <w:rPr>
          <w:rFonts w:hint="eastAsia" w:ascii="宋体" w:hAnsi="宋体" w:eastAsia="宋体" w:cs="宋体"/>
        </w:rPr>
        <w:t>1</w:t>
      </w:r>
      <w:r>
        <w:rPr>
          <w:rFonts w:hint="eastAsia" w:ascii="宋体" w:hAnsi="宋体" w:eastAsia="宋体" w:cs="宋体"/>
          <w:spacing w:val="5"/>
        </w:rPr>
        <w:t xml:space="preserve"> </w:t>
      </w:r>
      <w:r>
        <w:rPr>
          <w:rFonts w:hint="eastAsia" w:ascii="宋体" w:hAnsi="宋体" w:eastAsia="宋体" w:cs="宋体"/>
          <w:spacing w:val="-16"/>
        </w:rPr>
        <w:t xml:space="preserve">名到 </w:t>
      </w:r>
      <w:r>
        <w:rPr>
          <w:rFonts w:hint="eastAsia" w:ascii="宋体" w:hAnsi="宋体" w:eastAsia="宋体" w:cs="宋体"/>
        </w:rPr>
        <w:t>24</w:t>
      </w:r>
      <w:r>
        <w:rPr>
          <w:rFonts w:hint="eastAsia" w:ascii="宋体" w:hAnsi="宋体" w:eastAsia="宋体" w:cs="宋体"/>
          <w:spacing w:val="11"/>
        </w:rPr>
        <w:t xml:space="preserve"> </w:t>
      </w:r>
      <w:r>
        <w:rPr>
          <w:rFonts w:hint="eastAsia" w:ascii="宋体" w:hAnsi="宋体" w:eastAsia="宋体" w:cs="宋体"/>
          <w:spacing w:val="-5"/>
        </w:rPr>
        <w:t xml:space="preserve">名不等。其中拥有 </w:t>
      </w:r>
      <w:r>
        <w:rPr>
          <w:rFonts w:hint="eastAsia" w:ascii="宋体" w:hAnsi="宋体" w:eastAsia="宋体" w:cs="宋体"/>
        </w:rPr>
        <w:t>6</w:t>
      </w:r>
      <w:r>
        <w:rPr>
          <w:rFonts w:hint="eastAsia" w:ascii="宋体" w:hAnsi="宋体" w:eastAsia="宋体" w:cs="宋体"/>
          <w:spacing w:val="4"/>
        </w:rPr>
        <w:t xml:space="preserve"> </w:t>
      </w:r>
      <w:r>
        <w:rPr>
          <w:rFonts w:hint="eastAsia" w:ascii="宋体" w:hAnsi="宋体" w:eastAsia="宋体" w:cs="宋体"/>
          <w:spacing w:val="-5"/>
        </w:rPr>
        <w:t xml:space="preserve">名以下主要属员的仅 </w:t>
      </w:r>
      <w:r>
        <w:rPr>
          <w:rFonts w:hint="eastAsia" w:ascii="宋体" w:hAnsi="宋体" w:eastAsia="宋体" w:cs="宋体"/>
        </w:rPr>
        <w:t>26</w:t>
      </w:r>
      <w:r>
        <w:rPr>
          <w:rFonts w:hint="eastAsia" w:ascii="宋体" w:hAnsi="宋体" w:eastAsia="宋体" w:cs="宋体"/>
          <w:spacing w:val="4"/>
        </w:rPr>
        <w:t xml:space="preserve"> </w:t>
      </w:r>
      <w:r>
        <w:rPr>
          <w:rFonts w:hint="eastAsia" w:ascii="宋体" w:hAnsi="宋体" w:eastAsia="宋体" w:cs="宋体"/>
          <w:spacing w:val="-4"/>
        </w:rPr>
        <w:t xml:space="preserve">位总经理，平均数是 </w:t>
      </w:r>
      <w:r>
        <w:rPr>
          <w:rFonts w:hint="eastAsia" w:ascii="宋体" w:hAnsi="宋体" w:eastAsia="宋体" w:cs="宋体"/>
        </w:rPr>
        <w:t>9</w:t>
      </w:r>
      <w:r>
        <w:rPr>
          <w:rFonts w:hint="eastAsia" w:ascii="宋体" w:hAnsi="宋体" w:eastAsia="宋体" w:cs="宋体"/>
          <w:spacing w:val="4"/>
        </w:rPr>
        <w:t xml:space="preserve"> </w:t>
      </w:r>
      <w:r>
        <w:rPr>
          <w:rFonts w:hint="eastAsia" w:ascii="宋体" w:hAnsi="宋体" w:eastAsia="宋体" w:cs="宋体"/>
          <w:spacing w:val="2"/>
        </w:rPr>
        <w:t>名。对</w:t>
      </w:r>
    </w:p>
    <w:p>
      <w:pPr>
        <w:pStyle w:val="5"/>
        <w:spacing w:before="43" w:line="278" w:lineRule="auto"/>
        <w:ind w:left="1045" w:right="507" w:hanging="425"/>
        <w:rPr>
          <w:rFonts w:hint="eastAsia" w:ascii="宋体" w:hAnsi="宋体" w:eastAsia="宋体" w:cs="宋体"/>
        </w:rPr>
      </w:pPr>
      <w:r>
        <w:rPr>
          <w:rFonts w:hint="eastAsia" w:ascii="宋体" w:hAnsi="宋体" w:eastAsia="宋体" w:cs="宋体"/>
        </w:rPr>
        <w:t>41</w:t>
      </w:r>
      <w:r>
        <w:rPr>
          <w:rFonts w:hint="eastAsia" w:ascii="宋体" w:hAnsi="宋体" w:eastAsia="宋体" w:cs="宋体"/>
          <w:spacing w:val="-8"/>
        </w:rPr>
        <w:t xml:space="preserve"> </w:t>
      </w:r>
      <w:r>
        <w:rPr>
          <w:rFonts w:hint="eastAsia" w:ascii="宋体" w:hAnsi="宋体" w:eastAsia="宋体" w:cs="宋体"/>
          <w:spacing w:val="-10"/>
        </w:rPr>
        <w:t xml:space="preserve">家较小公司的调查表明，其中有 </w:t>
      </w:r>
      <w:r>
        <w:rPr>
          <w:rFonts w:hint="eastAsia" w:ascii="宋体" w:hAnsi="宋体" w:eastAsia="宋体" w:cs="宋体"/>
        </w:rPr>
        <w:t>25</w:t>
      </w:r>
      <w:r>
        <w:rPr>
          <w:rFonts w:hint="eastAsia" w:ascii="宋体" w:hAnsi="宋体" w:eastAsia="宋体" w:cs="宋体"/>
          <w:spacing w:val="-7"/>
        </w:rPr>
        <w:t xml:space="preserve"> </w:t>
      </w:r>
      <w:r>
        <w:rPr>
          <w:rFonts w:hint="eastAsia" w:ascii="宋体" w:hAnsi="宋体" w:eastAsia="宋体" w:cs="宋体"/>
          <w:spacing w:val="-9"/>
        </w:rPr>
        <w:t xml:space="preserve">名总经理拥有 </w:t>
      </w:r>
      <w:r>
        <w:rPr>
          <w:rFonts w:hint="eastAsia" w:ascii="宋体" w:hAnsi="宋体" w:eastAsia="宋体" w:cs="宋体"/>
        </w:rPr>
        <w:t>7</w:t>
      </w:r>
      <w:r>
        <w:rPr>
          <w:rFonts w:hint="eastAsia" w:ascii="宋体" w:hAnsi="宋体" w:eastAsia="宋体" w:cs="宋体"/>
          <w:spacing w:val="-8"/>
        </w:rPr>
        <w:t xml:space="preserve"> </w:t>
      </w:r>
      <w:r>
        <w:rPr>
          <w:rFonts w:hint="eastAsia" w:ascii="宋体" w:hAnsi="宋体" w:eastAsia="宋体" w:cs="宋体"/>
          <w:spacing w:val="-12"/>
        </w:rPr>
        <w:t xml:space="preserve">名以上主要下属人员，平均数是 </w:t>
      </w:r>
      <w:r>
        <w:rPr>
          <w:rFonts w:hint="eastAsia" w:ascii="宋体" w:hAnsi="宋体" w:eastAsia="宋体" w:cs="宋体"/>
        </w:rPr>
        <w:t xml:space="preserve">8 </w:t>
      </w:r>
      <w:r>
        <w:rPr>
          <w:rFonts w:hint="eastAsia" w:ascii="宋体" w:hAnsi="宋体" w:eastAsia="宋体" w:cs="宋体"/>
        </w:rPr>
        <w:t>名。</w:t>
      </w:r>
      <w:r>
        <w:rPr>
          <w:rFonts w:hint="eastAsia" w:ascii="宋体" w:hAnsi="宋体" w:eastAsia="宋体" w:cs="宋体"/>
          <w:spacing w:val="-4"/>
        </w:rPr>
        <w:t>上述调查数字没有一个能真正说明实际工作中管理幅度问题。原因之一是，他们只是从</w:t>
      </w:r>
    </w:p>
    <w:p>
      <w:pPr>
        <w:pStyle w:val="5"/>
        <w:spacing w:line="278" w:lineRule="auto"/>
        <w:ind w:right="540"/>
        <w:rPr>
          <w:rFonts w:hint="eastAsia" w:ascii="宋体" w:hAnsi="宋体" w:eastAsia="宋体" w:cs="宋体"/>
        </w:rPr>
      </w:pPr>
      <w:r>
        <w:rPr>
          <w:rFonts w:hint="eastAsia" w:ascii="宋体" w:hAnsi="宋体" w:eastAsia="宋体" w:cs="宋体"/>
          <w:w w:val="95"/>
        </w:rPr>
        <w:t xml:space="preserve">企业最高一级或者接近最高一级的经营管理层次来衡量管理幅度的。这样的管理幅度很难代  </w:t>
      </w:r>
      <w:r>
        <w:rPr>
          <w:rFonts w:hint="eastAsia" w:ascii="宋体" w:hAnsi="宋体" w:eastAsia="宋体" w:cs="宋体"/>
        </w:rPr>
        <w:t>表整个企业的管理幅度。确切地说，管理幅度是因企业不同而异的。</w:t>
      </w:r>
    </w:p>
    <w:p>
      <w:pPr>
        <w:pStyle w:val="5"/>
        <w:spacing w:line="278" w:lineRule="auto"/>
        <w:ind w:right="618" w:firstLine="424"/>
        <w:jc w:val="both"/>
        <w:rPr>
          <w:rFonts w:hint="eastAsia" w:ascii="宋体" w:hAnsi="宋体" w:eastAsia="宋体" w:cs="宋体"/>
        </w:rPr>
      </w:pPr>
      <w:r>
        <w:rPr>
          <w:rFonts w:hint="eastAsia" w:ascii="宋体" w:hAnsi="宋体" w:eastAsia="宋体" w:cs="宋体"/>
          <w:spacing w:val="-7"/>
          <w:w w:val="95"/>
        </w:rPr>
        <w:t xml:space="preserve">现代企业经营组织的内部管理层次，指的是从企业经理到基层经营人员之间隶属关系的  </w:t>
      </w:r>
      <w:r>
        <w:rPr>
          <w:rFonts w:hint="eastAsia" w:ascii="宋体" w:hAnsi="宋体" w:eastAsia="宋体" w:cs="宋体"/>
          <w:spacing w:val="-6"/>
          <w:w w:val="95"/>
        </w:rPr>
        <w:t xml:space="preserve">等级界限。企业内部有几级隶属关系，就有几级管理层次。在规模较大的现代企业中，职员  </w:t>
      </w:r>
      <w:r>
        <w:rPr>
          <w:rFonts w:hint="eastAsia" w:ascii="宋体" w:hAnsi="宋体" w:eastAsia="宋体" w:cs="宋体"/>
          <w:spacing w:val="-10"/>
          <w:w w:val="95"/>
        </w:rPr>
        <w:t xml:space="preserve">人数众多，经理个人的知识、经验、能力和时间等非常有限，不可能对每个职工进行直接领  </w:t>
      </w:r>
      <w:r>
        <w:rPr>
          <w:rFonts w:hint="eastAsia" w:ascii="宋体" w:hAnsi="宋体" w:eastAsia="宋体" w:cs="宋体"/>
          <w:spacing w:val="-5"/>
        </w:rPr>
        <w:t>导，在经营组织内必须设置若干管理层次，但并不是层次越多越好。这是因为：</w:t>
      </w:r>
    </w:p>
    <w:p>
      <w:pPr>
        <w:pStyle w:val="9"/>
        <w:numPr>
          <w:ilvl w:val="0"/>
          <w:numId w:val="11"/>
        </w:numPr>
        <w:tabs>
          <w:tab w:val="left" w:pos="1567"/>
        </w:tabs>
        <w:spacing w:before="1" w:after="0" w:line="278" w:lineRule="auto"/>
        <w:ind w:left="620" w:right="514" w:firstLine="424"/>
        <w:jc w:val="left"/>
        <w:rPr>
          <w:rFonts w:hint="eastAsia" w:ascii="宋体" w:hAnsi="宋体" w:eastAsia="宋体" w:cs="宋体"/>
          <w:sz w:val="21"/>
        </w:rPr>
      </w:pPr>
      <w:r>
        <w:rPr>
          <w:rFonts w:hint="eastAsia" w:ascii="宋体" w:hAnsi="宋体" w:eastAsia="宋体" w:cs="宋体"/>
          <w:spacing w:val="-5"/>
          <w:sz w:val="21"/>
        </w:rPr>
        <w:t>层次多花费大。随着层次的增加，用于管理上的人力、物力、财力就会越来越多</w:t>
      </w:r>
      <w:r>
        <w:rPr>
          <w:rFonts w:hint="eastAsia" w:ascii="宋体" w:hAnsi="宋体" w:eastAsia="宋体" w:cs="宋体"/>
          <w:spacing w:val="-8"/>
          <w:sz w:val="21"/>
        </w:rPr>
        <w:t>。这是由于新增加的主管人员，需要有协助他们工作的参谋人员，进行必要的各部门之间的</w:t>
      </w:r>
      <w:r>
        <w:rPr>
          <w:rFonts w:hint="eastAsia" w:ascii="宋体" w:hAnsi="宋体" w:eastAsia="宋体" w:cs="宋体"/>
          <w:sz w:val="21"/>
        </w:rPr>
        <w:t>协调活动，为此就要增加用于这类人员的设施费用。</w:t>
      </w:r>
    </w:p>
    <w:p>
      <w:pPr>
        <w:pStyle w:val="9"/>
        <w:numPr>
          <w:ilvl w:val="0"/>
          <w:numId w:val="11"/>
        </w:numPr>
        <w:tabs>
          <w:tab w:val="left" w:pos="1567"/>
        </w:tabs>
        <w:spacing w:before="0" w:after="0" w:line="278" w:lineRule="auto"/>
        <w:ind w:left="620" w:right="618" w:firstLine="424"/>
        <w:jc w:val="both"/>
        <w:rPr>
          <w:rFonts w:hint="eastAsia" w:ascii="宋体" w:hAnsi="宋体" w:eastAsia="宋体" w:cs="宋体"/>
          <w:sz w:val="21"/>
        </w:rPr>
      </w:pPr>
      <w:r>
        <w:rPr>
          <w:rFonts w:hint="eastAsia" w:ascii="宋体" w:hAnsi="宋体" w:eastAsia="宋体" w:cs="宋体"/>
          <w:w w:val="95"/>
          <w:sz w:val="21"/>
        </w:rPr>
        <w:t xml:space="preserve">层次多会使信息沟通复杂化。层次多的企业，把目标、计划和政策传达到整个组  </w:t>
      </w:r>
      <w:r>
        <w:rPr>
          <w:rFonts w:hint="eastAsia" w:ascii="宋体" w:hAnsi="宋体" w:eastAsia="宋体" w:cs="宋体"/>
          <w:spacing w:val="-7"/>
          <w:w w:val="95"/>
          <w:sz w:val="21"/>
        </w:rPr>
        <w:t xml:space="preserve">织机构中去，要比由上层主管直接向基层职工传达的公司困难得多。信息在由上而下逐级传  </w:t>
      </w:r>
      <w:r>
        <w:rPr>
          <w:rFonts w:hint="eastAsia" w:ascii="宋体" w:hAnsi="宋体" w:eastAsia="宋体" w:cs="宋体"/>
          <w:spacing w:val="-9"/>
          <w:w w:val="95"/>
          <w:sz w:val="21"/>
        </w:rPr>
        <w:t xml:space="preserve">达得过程中，会发生遗漏和误解，在由下而上逐级汇报时，也完全会出现同样得情况。可以  </w:t>
      </w:r>
      <w:r>
        <w:rPr>
          <w:rFonts w:hint="eastAsia" w:ascii="宋体" w:hAnsi="宋体" w:eastAsia="宋体" w:cs="宋体"/>
          <w:spacing w:val="-11"/>
          <w:sz w:val="21"/>
        </w:rPr>
        <w:t>说，管理层次使信息得“过滤器”。</w:t>
      </w:r>
    </w:p>
    <w:p>
      <w:pPr>
        <w:pStyle w:val="9"/>
        <w:numPr>
          <w:ilvl w:val="0"/>
          <w:numId w:val="11"/>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众多的管理层次会使计划和控制工作复杂化。在最高主管部门本来是明确、完整  </w:t>
      </w:r>
      <w:r>
        <w:rPr>
          <w:rFonts w:hint="eastAsia" w:ascii="宋体" w:hAnsi="宋体" w:eastAsia="宋体" w:cs="宋体"/>
          <w:spacing w:val="-7"/>
          <w:w w:val="95"/>
          <w:sz w:val="21"/>
        </w:rPr>
        <w:t>的计划，经过自上而下各级管理层次的细化和传达说明，有可能丧失其原有得明确性和协调</w:t>
      </w:r>
    </w:p>
    <w:p>
      <w:pPr>
        <w:spacing w:after="0" w:line="278" w:lineRule="auto"/>
        <w:jc w:val="left"/>
        <w:rPr>
          <w:rFonts w:hint="eastAsia" w:ascii="宋体" w:hAnsi="宋体" w:eastAsia="宋体" w:cs="宋体"/>
          <w:sz w:val="21"/>
        </w:rPr>
        <w:sectPr>
          <w:pgSz w:w="11910" w:h="16840"/>
          <w:pgMar w:top="1820" w:right="1180" w:bottom="2280" w:left="1180" w:header="840" w:footer="2013" w:gutter="0"/>
        </w:sectPr>
      </w:pPr>
    </w:p>
    <w:p>
      <w:pPr>
        <w:pStyle w:val="5"/>
        <w:spacing w:before="82"/>
        <w:rPr>
          <w:rFonts w:hint="eastAsia" w:ascii="宋体" w:hAnsi="宋体" w:eastAsia="宋体" w:cs="宋体"/>
        </w:rPr>
      </w:pPr>
      <w:r>
        <w:rPr>
          <w:rFonts w:hint="eastAsia" w:ascii="宋体" w:hAnsi="宋体" w:eastAsia="宋体" w:cs="宋体"/>
        </w:rPr>
        <w:t>性。</w:t>
      </w:r>
    </w:p>
    <w:p>
      <w:pPr>
        <w:pStyle w:val="5"/>
        <w:spacing w:before="43"/>
        <w:ind w:left="1045"/>
        <w:rPr>
          <w:rFonts w:hint="eastAsia" w:ascii="宋体" w:hAnsi="宋体" w:eastAsia="宋体" w:cs="宋体"/>
        </w:rPr>
      </w:pPr>
      <w:r>
        <w:rPr>
          <w:rFonts w:hint="eastAsia" w:ascii="宋体" w:hAnsi="宋体" w:eastAsia="宋体" w:cs="宋体"/>
          <w:spacing w:val="-5"/>
          <w:w w:val="95"/>
        </w:rPr>
        <w:t>管理幅度的限度是组织层次形成的原因，假如其他情况相同，则企业规模越大或管理幅</w:t>
      </w:r>
    </w:p>
    <w:p>
      <w:pPr>
        <w:pStyle w:val="5"/>
        <w:spacing w:before="43" w:line="278" w:lineRule="auto"/>
        <w:ind w:right="524"/>
        <w:rPr>
          <w:rFonts w:hint="eastAsia" w:ascii="宋体" w:hAnsi="宋体" w:eastAsia="宋体" w:cs="宋体"/>
        </w:rPr>
      </w:pPr>
      <w:r>
        <w:rPr>
          <w:rFonts w:hint="eastAsia" w:ascii="宋体" w:hAnsi="宋体" w:eastAsia="宋体" w:cs="宋体"/>
          <w:spacing w:val="-7"/>
          <w:w w:val="95"/>
        </w:rPr>
        <w:t xml:space="preserve">度越小，其管理层次也就越多。因此，管理层次与管理幅度存在着反比关系。有效管理幅度   </w:t>
      </w:r>
      <w:r>
        <w:rPr>
          <w:rFonts w:hint="eastAsia" w:ascii="宋体" w:hAnsi="宋体" w:eastAsia="宋体" w:cs="宋体"/>
          <w:spacing w:val="-6"/>
          <w:w w:val="95"/>
        </w:rPr>
        <w:t xml:space="preserve">大，管理的人数多，管理层次就可以减少；反之，就要增加管理。从控制跨度的宽窄来看， </w:t>
      </w:r>
      <w:r>
        <w:rPr>
          <w:rFonts w:hint="eastAsia" w:ascii="宋体" w:hAnsi="宋体" w:eastAsia="宋体" w:cs="宋体"/>
          <w:w w:val="99"/>
        </w:rPr>
        <w:t>可</w:t>
      </w:r>
      <w:r>
        <w:rPr>
          <w:rFonts w:hint="eastAsia" w:ascii="宋体" w:hAnsi="宋体" w:eastAsia="宋体" w:cs="宋体"/>
          <w:spacing w:val="-2"/>
          <w:w w:val="99"/>
        </w:rPr>
        <w:t>以形成两种截然不同的组织结构形式，即“扁平型</w:t>
      </w:r>
      <w:r>
        <w:rPr>
          <w:rFonts w:hint="eastAsia" w:ascii="宋体" w:hAnsi="宋体" w:eastAsia="宋体" w:cs="宋体"/>
          <w:spacing w:val="-121"/>
          <w:w w:val="99"/>
        </w:rPr>
        <w:t>”</w:t>
      </w:r>
      <w:r>
        <w:rPr>
          <w:rFonts w:hint="eastAsia" w:ascii="宋体" w:hAnsi="宋体" w:eastAsia="宋体" w:cs="宋体"/>
          <w:spacing w:val="11"/>
          <w:w w:val="99"/>
        </w:rPr>
        <w:t>（</w:t>
      </w:r>
      <w:r>
        <w:rPr>
          <w:rFonts w:hint="eastAsia" w:ascii="宋体" w:hAnsi="宋体" w:eastAsia="宋体" w:cs="宋体"/>
          <w:spacing w:val="2"/>
          <w:w w:val="99"/>
        </w:rPr>
        <w:t>f</w:t>
      </w:r>
      <w:r>
        <w:rPr>
          <w:rFonts w:hint="eastAsia" w:ascii="宋体" w:hAnsi="宋体" w:eastAsia="宋体" w:cs="宋体"/>
          <w:spacing w:val="-10"/>
          <w:w w:val="99"/>
        </w:rPr>
        <w:t>l</w:t>
      </w:r>
      <w:r>
        <w:rPr>
          <w:rFonts w:hint="eastAsia" w:ascii="宋体" w:hAnsi="宋体" w:eastAsia="宋体" w:cs="宋体"/>
          <w:spacing w:val="3"/>
          <w:w w:val="99"/>
        </w:rPr>
        <w:t>a</w:t>
      </w:r>
      <w:r>
        <w:rPr>
          <w:rFonts w:hint="eastAsia" w:ascii="宋体" w:hAnsi="宋体" w:eastAsia="宋体" w:cs="宋体"/>
          <w:w w:val="99"/>
        </w:rPr>
        <w:t>t</w:t>
      </w:r>
      <w:r>
        <w:rPr>
          <w:rFonts w:hint="eastAsia" w:ascii="宋体" w:hAnsi="宋体" w:eastAsia="宋体" w:cs="宋体"/>
          <w:spacing w:val="1"/>
        </w:rPr>
        <w:t xml:space="preserve"> </w:t>
      </w:r>
      <w:r>
        <w:rPr>
          <w:rFonts w:hint="eastAsia" w:ascii="宋体" w:hAnsi="宋体" w:eastAsia="宋体" w:cs="宋体"/>
          <w:spacing w:val="-2"/>
          <w:w w:val="99"/>
        </w:rPr>
        <w:t>t</w:t>
      </w:r>
      <w:r>
        <w:rPr>
          <w:rFonts w:hint="eastAsia" w:ascii="宋体" w:hAnsi="宋体" w:eastAsia="宋体" w:cs="宋体"/>
          <w:w w:val="99"/>
        </w:rPr>
        <w:t>yp</w:t>
      </w:r>
      <w:r>
        <w:rPr>
          <w:rFonts w:hint="eastAsia" w:ascii="宋体" w:hAnsi="宋体" w:eastAsia="宋体" w:cs="宋体"/>
          <w:spacing w:val="13"/>
          <w:w w:val="99"/>
        </w:rPr>
        <w:t>e</w:t>
      </w:r>
      <w:r>
        <w:rPr>
          <w:rFonts w:hint="eastAsia" w:ascii="宋体" w:hAnsi="宋体" w:eastAsia="宋体" w:cs="宋体"/>
          <w:spacing w:val="-17"/>
          <w:w w:val="99"/>
        </w:rPr>
        <w:t>）</w:t>
      </w:r>
      <w:r>
        <w:rPr>
          <w:rFonts w:hint="eastAsia" w:ascii="宋体" w:hAnsi="宋体" w:eastAsia="宋体" w:cs="宋体"/>
          <w:w w:val="99"/>
        </w:rPr>
        <w:t>组织结构和高层组织就构</w:t>
      </w:r>
    </w:p>
    <w:p>
      <w:pPr>
        <w:pStyle w:val="5"/>
        <w:spacing w:line="278" w:lineRule="auto"/>
        <w:ind w:right="515"/>
        <w:rPr>
          <w:rFonts w:hint="eastAsia" w:ascii="宋体" w:hAnsi="宋体" w:eastAsia="宋体" w:cs="宋体"/>
        </w:rPr>
      </w:pPr>
      <w:r>
        <w:rPr>
          <w:rFonts w:hint="eastAsia" w:ascii="宋体" w:hAnsi="宋体" w:eastAsia="宋体" w:cs="宋体"/>
          <w:w w:val="95"/>
        </w:rPr>
        <w:t>（或者称为纵深型结构</w:t>
      </w:r>
      <w:r>
        <w:rPr>
          <w:rFonts w:hint="eastAsia" w:ascii="宋体" w:hAnsi="宋体" w:eastAsia="宋体" w:cs="宋体"/>
          <w:spacing w:val="-104"/>
          <w:w w:val="95"/>
        </w:rPr>
        <w:t>）</w:t>
      </w:r>
      <w:r>
        <w:rPr>
          <w:rFonts w:hint="eastAsia" w:ascii="宋体" w:hAnsi="宋体" w:eastAsia="宋体" w:cs="宋体"/>
          <w:spacing w:val="-9"/>
          <w:w w:val="95"/>
        </w:rPr>
        <w:t xml:space="preserve">。扁平型组织结构指的是管理幅度大，管理者直接控制有效人数多，  </w:t>
      </w:r>
      <w:r>
        <w:rPr>
          <w:rFonts w:hint="eastAsia" w:ascii="宋体" w:hAnsi="宋体" w:eastAsia="宋体" w:cs="宋体"/>
          <w:spacing w:val="-8"/>
        </w:rPr>
        <w:t>从而相对地介绍管理层次。高层组织结构指的是管理幅度窄小，组织层次多。这两种结构各</w:t>
      </w:r>
      <w:r>
        <w:rPr>
          <w:rFonts w:hint="eastAsia" w:ascii="宋体" w:hAnsi="宋体" w:eastAsia="宋体" w:cs="宋体"/>
          <w:spacing w:val="-10"/>
        </w:rPr>
        <w:t>有其特点和利弊。前者比较松散，缩短了行政管理的距离，上下级之间容易进行信息沟通和</w:t>
      </w:r>
      <w:r>
        <w:rPr>
          <w:rFonts w:hint="eastAsia" w:ascii="宋体" w:hAnsi="宋体" w:eastAsia="宋体" w:cs="宋体"/>
          <w:spacing w:val="-12"/>
          <w:w w:val="95"/>
        </w:rPr>
        <w:t xml:space="preserve">交流，有利于培养下级独立工作能力和发挥其主动性、创造性。其缺点是容易导致组织松弛。  </w:t>
      </w:r>
      <w:r>
        <w:rPr>
          <w:rFonts w:hint="eastAsia" w:ascii="宋体" w:hAnsi="宋体" w:eastAsia="宋体" w:cs="宋体"/>
          <w:spacing w:val="-11"/>
        </w:rPr>
        <w:t>高层组织结构比较紧密，横向沟通灵活，有利于监督控制和统一指挥。其缺点是企业上下级</w:t>
      </w:r>
      <w:r>
        <w:rPr>
          <w:rFonts w:hint="eastAsia" w:ascii="宋体" w:hAnsi="宋体" w:eastAsia="宋体" w:cs="宋体"/>
          <w:spacing w:val="-5"/>
          <w:w w:val="95"/>
        </w:rPr>
        <w:t xml:space="preserve">之间信息沟通层次较多，容易造成信息传递阻碍，信息经过多人、多层次过滤后容易失真，  </w:t>
      </w:r>
      <w:r>
        <w:rPr>
          <w:rFonts w:hint="eastAsia" w:ascii="宋体" w:hAnsi="宋体" w:eastAsia="宋体" w:cs="宋体"/>
          <w:spacing w:val="-2"/>
        </w:rPr>
        <w:t>造成管理呆板，抑制个人创造性的发挥。</w:t>
      </w:r>
    </w:p>
    <w:p>
      <w:pPr>
        <w:pStyle w:val="5"/>
        <w:spacing w:before="1" w:line="278" w:lineRule="auto"/>
        <w:ind w:right="618" w:firstLine="424"/>
        <w:jc w:val="both"/>
        <w:rPr>
          <w:rFonts w:hint="eastAsia" w:ascii="宋体" w:hAnsi="宋体" w:eastAsia="宋体" w:cs="宋体"/>
        </w:rPr>
      </w:pPr>
      <w:r>
        <w:rPr>
          <w:rFonts w:hint="eastAsia" w:ascii="宋体" w:hAnsi="宋体" w:eastAsia="宋体" w:cs="宋体"/>
          <w:spacing w:val="-6"/>
          <w:w w:val="95"/>
        </w:rPr>
        <w:t xml:space="preserve">在企业经营管理组织设计中，还应注意把管理层次与管理幅度结合起来进行分析。总的  </w:t>
      </w:r>
      <w:r>
        <w:rPr>
          <w:rFonts w:hint="eastAsia" w:ascii="宋体" w:hAnsi="宋体" w:eastAsia="宋体" w:cs="宋体"/>
          <w:spacing w:val="-7"/>
          <w:w w:val="95"/>
        </w:rPr>
        <w:t xml:space="preserve">原则是，应在提高人员素质的基础上，适当扩大有效管理幅度，在扩大有效管理幅度的条件  </w:t>
      </w:r>
      <w:r>
        <w:rPr>
          <w:rFonts w:hint="eastAsia" w:ascii="宋体" w:hAnsi="宋体" w:eastAsia="宋体" w:cs="宋体"/>
          <w:spacing w:val="-5"/>
        </w:rPr>
        <w:t>下，减少管理层次。</w:t>
      </w:r>
    </w:p>
    <w:p>
      <w:pPr>
        <w:pStyle w:val="3"/>
        <w:rPr>
          <w:rFonts w:hint="eastAsia" w:ascii="宋体" w:hAnsi="宋体" w:eastAsia="宋体" w:cs="宋体"/>
        </w:rPr>
      </w:pPr>
      <w:r>
        <w:rPr>
          <w:rFonts w:hint="eastAsia" w:ascii="宋体" w:hAnsi="宋体" w:eastAsia="宋体" w:cs="宋体"/>
        </w:rPr>
        <w:t>（二）直接指挥系统与职能参谋系统关系的判断</w:t>
      </w:r>
    </w:p>
    <w:p>
      <w:pPr>
        <w:pStyle w:val="5"/>
        <w:spacing w:before="58"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在经营组织中，无论是直线职能制还是事业部制、矩阵制等组织形式，都存在着直线指  </w:t>
      </w:r>
      <w:r>
        <w:rPr>
          <w:rFonts w:hint="eastAsia" w:ascii="宋体" w:hAnsi="宋体" w:eastAsia="宋体" w:cs="宋体"/>
          <w:spacing w:val="-9"/>
          <w:w w:val="95"/>
        </w:rPr>
        <w:t xml:space="preserve">挥系统和职能参谋系统的关系问题，这对经营组织发挥作用是十分重要的。对经营组织的诊  </w:t>
      </w:r>
      <w:r>
        <w:rPr>
          <w:rFonts w:hint="eastAsia" w:ascii="宋体" w:hAnsi="宋体" w:eastAsia="宋体" w:cs="宋体"/>
          <w:spacing w:val="-5"/>
        </w:rPr>
        <w:t>断可从两个系统存在的问题和原因，提出改善关系的 建议。在诊断中，应重点掌握：</w:t>
      </w:r>
    </w:p>
    <w:p>
      <w:pPr>
        <w:pStyle w:val="5"/>
        <w:spacing w:before="1" w:line="278" w:lineRule="auto"/>
        <w:ind w:right="619" w:firstLine="424"/>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、划分两个系统各自的工作内容。直线指挥系统是经营组织中直接完成组织目标的操  </w:t>
      </w:r>
      <w:r>
        <w:rPr>
          <w:rFonts w:hint="eastAsia" w:ascii="宋体" w:hAnsi="宋体" w:eastAsia="宋体" w:cs="宋体"/>
        </w:rPr>
        <w:t>作机构。它对经营组织目标的实现具有直接责任和权限，具体工作是：</w:t>
      </w:r>
    </w:p>
    <w:p>
      <w:pPr>
        <w:pStyle w:val="9"/>
        <w:numPr>
          <w:ilvl w:val="0"/>
          <w:numId w:val="12"/>
        </w:numPr>
        <w:tabs>
          <w:tab w:val="left" w:pos="1885"/>
          <w:tab w:val="left" w:pos="1886"/>
        </w:tabs>
        <w:spacing w:before="0"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对经营组织发展和日常工作不断做出决策，起导向性作用。</w:t>
      </w:r>
    </w:p>
    <w:p>
      <w:pPr>
        <w:pStyle w:val="9"/>
        <w:numPr>
          <w:ilvl w:val="0"/>
          <w:numId w:val="1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贯彻上级指令，具体落实每一步的工作及其进度。</w:t>
      </w:r>
    </w:p>
    <w:p>
      <w:pPr>
        <w:pStyle w:val="9"/>
        <w:numPr>
          <w:ilvl w:val="0"/>
          <w:numId w:val="1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对企业人、财、物要素资源进行合理组织，以有效地完成任务。</w:t>
      </w:r>
    </w:p>
    <w:p>
      <w:pPr>
        <w:pStyle w:val="9"/>
        <w:numPr>
          <w:ilvl w:val="0"/>
          <w:numId w:val="1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为上级部门决策及时提供信息，并改进经营管理工作。</w:t>
      </w:r>
    </w:p>
    <w:p>
      <w:pPr>
        <w:pStyle w:val="5"/>
        <w:spacing w:before="43" w:line="278" w:lineRule="auto"/>
        <w:ind w:right="619" w:firstLine="424"/>
        <w:rPr>
          <w:rFonts w:hint="eastAsia" w:ascii="宋体" w:hAnsi="宋体" w:eastAsia="宋体" w:cs="宋体"/>
        </w:rPr>
      </w:pPr>
      <w:r>
        <w:rPr>
          <w:rFonts w:hint="eastAsia" w:ascii="宋体" w:hAnsi="宋体" w:eastAsia="宋体" w:cs="宋体"/>
          <w:spacing w:val="-4"/>
          <w:w w:val="95"/>
        </w:rPr>
        <w:t xml:space="preserve">职能参谋系统是组织中协调直线指挥系统有效完成经营组织目标的机构。它对直线系统  </w:t>
      </w:r>
      <w:r>
        <w:rPr>
          <w:rFonts w:hint="eastAsia" w:ascii="宋体" w:hAnsi="宋体" w:eastAsia="宋体" w:cs="宋体"/>
        </w:rPr>
        <w:t>不具有指挥的权力，它的主要工作是：</w:t>
      </w:r>
    </w:p>
    <w:p>
      <w:pPr>
        <w:pStyle w:val="9"/>
        <w:numPr>
          <w:ilvl w:val="0"/>
          <w:numId w:val="13"/>
        </w:numPr>
        <w:tabs>
          <w:tab w:val="left" w:pos="1789"/>
          <w:tab w:val="left" w:pos="1790"/>
        </w:tabs>
        <w:spacing w:before="0" w:after="0" w:line="269" w:lineRule="exact"/>
        <w:ind w:left="1790" w:right="0" w:hanging="745"/>
        <w:jc w:val="left"/>
        <w:rPr>
          <w:rFonts w:hint="eastAsia" w:ascii="宋体" w:hAnsi="宋体" w:eastAsia="宋体" w:cs="宋体"/>
          <w:sz w:val="21"/>
        </w:rPr>
      </w:pPr>
      <w:r>
        <w:rPr>
          <w:rFonts w:hint="eastAsia" w:ascii="宋体" w:hAnsi="宋体" w:eastAsia="宋体" w:cs="宋体"/>
          <w:sz w:val="21"/>
        </w:rPr>
        <w:t>为直线系统提供各种服务。</w:t>
      </w:r>
    </w:p>
    <w:p>
      <w:pPr>
        <w:pStyle w:val="9"/>
        <w:numPr>
          <w:ilvl w:val="0"/>
          <w:numId w:val="13"/>
        </w:numPr>
        <w:tabs>
          <w:tab w:val="left" w:pos="1789"/>
          <w:tab w:val="left" w:pos="1790"/>
        </w:tabs>
        <w:spacing w:before="44" w:after="0" w:line="278" w:lineRule="auto"/>
        <w:ind w:left="620" w:right="618" w:firstLine="432"/>
        <w:jc w:val="left"/>
        <w:rPr>
          <w:rFonts w:hint="eastAsia" w:ascii="宋体" w:hAnsi="宋体" w:eastAsia="宋体" w:cs="宋体"/>
          <w:sz w:val="21"/>
        </w:rPr>
      </w:pPr>
      <w:r>
        <w:rPr>
          <w:rFonts w:hint="eastAsia" w:ascii="宋体" w:hAnsi="宋体" w:eastAsia="宋体" w:cs="宋体"/>
          <w:spacing w:val="-1"/>
          <w:w w:val="95"/>
          <w:sz w:val="21"/>
        </w:rPr>
        <w:t xml:space="preserve">向直线系统提出可供选择和采纳的建议和方案。直线系统也可以向职能参谋系  </w:t>
      </w:r>
      <w:r>
        <w:rPr>
          <w:rFonts w:hint="eastAsia" w:ascii="宋体" w:hAnsi="宋体" w:eastAsia="宋体" w:cs="宋体"/>
          <w:sz w:val="21"/>
        </w:rPr>
        <w:t>统提出需要咨询的项目。</w:t>
      </w:r>
    </w:p>
    <w:p>
      <w:pPr>
        <w:pStyle w:val="9"/>
        <w:numPr>
          <w:ilvl w:val="0"/>
          <w:numId w:val="13"/>
        </w:numPr>
        <w:tabs>
          <w:tab w:val="left" w:pos="1789"/>
          <w:tab w:val="left" w:pos="1790"/>
        </w:tabs>
        <w:spacing w:before="0" w:after="0" w:line="278" w:lineRule="auto"/>
        <w:ind w:left="620" w:right="618" w:firstLine="432"/>
        <w:jc w:val="left"/>
        <w:rPr>
          <w:rFonts w:hint="eastAsia" w:ascii="宋体" w:hAnsi="宋体" w:eastAsia="宋体" w:cs="宋体"/>
          <w:sz w:val="21"/>
        </w:rPr>
      </w:pPr>
      <w:r>
        <w:rPr>
          <w:rFonts w:hint="eastAsia" w:ascii="宋体" w:hAnsi="宋体" w:eastAsia="宋体" w:cs="宋体"/>
          <w:spacing w:val="-1"/>
          <w:w w:val="95"/>
          <w:sz w:val="21"/>
        </w:rPr>
        <w:t xml:space="preserve">在特定的领域内具有一定的权力。一般是通过直线系统直接授权，或把任务交  </w:t>
      </w:r>
      <w:r>
        <w:rPr>
          <w:rFonts w:hint="eastAsia" w:ascii="宋体" w:hAnsi="宋体" w:eastAsia="宋体" w:cs="宋体"/>
          <w:sz w:val="21"/>
        </w:rPr>
        <w:t>给职能参谋系统这样两种形式来完成的。</w:t>
      </w:r>
    </w:p>
    <w:p>
      <w:pPr>
        <w:pStyle w:val="5"/>
        <w:spacing w:line="278" w:lineRule="auto"/>
        <w:ind w:right="619"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、改善和协调直线与参谋系统的关系。在经营组织运转中，由于直线和职能参谋系统  </w:t>
      </w:r>
      <w:r>
        <w:rPr>
          <w:rFonts w:hint="eastAsia" w:ascii="宋体" w:hAnsi="宋体" w:eastAsia="宋体" w:cs="宋体"/>
        </w:rPr>
        <w:t>的工作难以分清，因而发生冲突是难免的。这些矛盾主要表现在：</w:t>
      </w:r>
    </w:p>
    <w:p>
      <w:pPr>
        <w:pStyle w:val="9"/>
        <w:numPr>
          <w:ilvl w:val="0"/>
          <w:numId w:val="14"/>
        </w:numPr>
        <w:tabs>
          <w:tab w:val="left" w:pos="1765"/>
          <w:tab w:val="left" w:pos="1766"/>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两个系统各自强调本系统工作的重要性，使经营组织运转难以协调，影响工作 </w:t>
      </w:r>
      <w:r>
        <w:rPr>
          <w:rFonts w:hint="eastAsia" w:ascii="宋体" w:hAnsi="宋体" w:eastAsia="宋体" w:cs="宋体"/>
          <w:sz w:val="21"/>
        </w:rPr>
        <w:t>的进度和程序。</w:t>
      </w:r>
    </w:p>
    <w:p>
      <w:pPr>
        <w:pStyle w:val="9"/>
        <w:numPr>
          <w:ilvl w:val="0"/>
          <w:numId w:val="14"/>
        </w:numPr>
        <w:tabs>
          <w:tab w:val="left" w:pos="1765"/>
          <w:tab w:val="left" w:pos="1766"/>
        </w:tabs>
        <w:spacing w:before="0" w:after="0" w:line="278" w:lineRule="auto"/>
        <w:ind w:left="620" w:right="614" w:firstLine="424"/>
        <w:jc w:val="left"/>
        <w:rPr>
          <w:rFonts w:hint="eastAsia" w:ascii="宋体" w:hAnsi="宋体" w:eastAsia="宋体" w:cs="宋体"/>
          <w:sz w:val="21"/>
        </w:rPr>
      </w:pPr>
      <w:r>
        <w:rPr>
          <w:rFonts w:hint="eastAsia" w:ascii="宋体" w:hAnsi="宋体" w:eastAsia="宋体" w:cs="宋体"/>
          <w:w w:val="95"/>
          <w:sz w:val="21"/>
        </w:rPr>
        <w:t xml:space="preserve">从各自的出发点观察、提出问题，侧重点不同，解决问题的方式方法也就截然 </w:t>
      </w:r>
      <w:r>
        <w:rPr>
          <w:rFonts w:hint="eastAsia" w:ascii="宋体" w:hAnsi="宋体" w:eastAsia="宋体" w:cs="宋体"/>
          <w:sz w:val="21"/>
        </w:rPr>
        <w:t>不同。</w:t>
      </w:r>
    </w:p>
    <w:p>
      <w:pPr>
        <w:pStyle w:val="9"/>
        <w:numPr>
          <w:ilvl w:val="0"/>
          <w:numId w:val="14"/>
        </w:numPr>
        <w:tabs>
          <w:tab w:val="left" w:pos="1765"/>
          <w:tab w:val="left" w:pos="1766"/>
        </w:tabs>
        <w:spacing w:before="0" w:after="0" w:line="240" w:lineRule="auto"/>
        <w:ind w:left="1766" w:right="0" w:hanging="721"/>
        <w:jc w:val="left"/>
        <w:rPr>
          <w:rFonts w:hint="eastAsia" w:ascii="宋体" w:hAnsi="宋体" w:eastAsia="宋体" w:cs="宋体"/>
          <w:sz w:val="21"/>
        </w:rPr>
      </w:pPr>
      <w:r>
        <w:rPr>
          <w:rFonts w:hint="eastAsia" w:ascii="宋体" w:hAnsi="宋体" w:eastAsia="宋体" w:cs="宋体"/>
          <w:sz w:val="21"/>
        </w:rPr>
        <w:t>信息交流不畅通，使决策权不能及时、准确地获得决策所需的信息。</w:t>
      </w:r>
    </w:p>
    <w:p>
      <w:pPr>
        <w:pStyle w:val="9"/>
        <w:numPr>
          <w:ilvl w:val="0"/>
          <w:numId w:val="14"/>
        </w:numPr>
        <w:tabs>
          <w:tab w:val="left" w:pos="1765"/>
          <w:tab w:val="left" w:pos="1766"/>
        </w:tabs>
        <w:spacing w:before="43" w:after="0" w:line="240" w:lineRule="auto"/>
        <w:ind w:left="1766" w:right="0" w:hanging="721"/>
        <w:jc w:val="left"/>
        <w:rPr>
          <w:rFonts w:hint="eastAsia" w:ascii="宋体" w:hAnsi="宋体" w:eastAsia="宋体" w:cs="宋体"/>
          <w:sz w:val="21"/>
        </w:rPr>
      </w:pPr>
      <w:r>
        <w:rPr>
          <w:rFonts w:hint="eastAsia" w:ascii="宋体" w:hAnsi="宋体" w:eastAsia="宋体" w:cs="宋体"/>
          <w:sz w:val="21"/>
        </w:rPr>
        <w:t>经营过程中责、权、利不分，致使经营问题相互推委、上下扯皮。</w:t>
      </w:r>
    </w:p>
    <w:p>
      <w:pPr>
        <w:spacing w:after="0" w:line="240" w:lineRule="auto"/>
        <w:jc w:val="left"/>
        <w:rPr>
          <w:rFonts w:hint="eastAsia" w:ascii="宋体" w:hAnsi="宋体" w:eastAsia="宋体" w:cs="宋体"/>
          <w:sz w:val="21"/>
        </w:rPr>
        <w:sectPr>
          <w:pgSz w:w="11910" w:h="16840"/>
          <w:pgMar w:top="1820" w:right="1180" w:bottom="2280" w:left="1180" w:header="840" w:footer="2013" w:gutter="0"/>
        </w:sectPr>
      </w:pPr>
    </w:p>
    <w:p>
      <w:pPr>
        <w:pStyle w:val="5"/>
        <w:spacing w:before="82"/>
        <w:ind w:left="1045"/>
        <w:rPr>
          <w:rFonts w:hint="eastAsia" w:ascii="宋体" w:hAnsi="宋体" w:eastAsia="宋体" w:cs="宋体"/>
        </w:rPr>
      </w:pPr>
      <w:r>
        <w:rPr>
          <w:rFonts w:hint="eastAsia" w:ascii="宋体" w:hAnsi="宋体" w:eastAsia="宋体" w:cs="宋体"/>
        </w:rPr>
        <w:t>在对直线与参谋系统之间的关系进行诊断并提出改进方案时，有几点意见可供参考：</w:t>
      </w:r>
    </w:p>
    <w:p>
      <w:pPr>
        <w:pStyle w:val="9"/>
        <w:numPr>
          <w:ilvl w:val="0"/>
          <w:numId w:val="15"/>
        </w:numPr>
        <w:tabs>
          <w:tab w:val="left" w:pos="1567"/>
        </w:tabs>
        <w:spacing w:before="43" w:after="0" w:line="240" w:lineRule="auto"/>
        <w:ind w:left="1566" w:right="0" w:hanging="522"/>
        <w:jc w:val="left"/>
        <w:rPr>
          <w:rFonts w:hint="eastAsia" w:ascii="宋体" w:hAnsi="宋体" w:eastAsia="宋体" w:cs="宋体"/>
          <w:sz w:val="21"/>
        </w:rPr>
      </w:pPr>
      <w:r>
        <w:rPr>
          <w:rFonts w:hint="eastAsia" w:ascii="宋体" w:hAnsi="宋体" w:eastAsia="宋体" w:cs="宋体"/>
          <w:sz w:val="21"/>
        </w:rPr>
        <w:t>经营组织系统应以整体目标为根本点，求大同存小异，相互谅解，精诚合作。</w:t>
      </w:r>
    </w:p>
    <w:p>
      <w:pPr>
        <w:pStyle w:val="9"/>
        <w:numPr>
          <w:ilvl w:val="0"/>
          <w:numId w:val="15"/>
        </w:numPr>
        <w:tabs>
          <w:tab w:val="left" w:pos="1567"/>
        </w:tabs>
        <w:spacing w:before="43"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明确两个系统的权力和责任范围，并用“职务说明书”等规范文件记载，约束两  </w:t>
      </w:r>
      <w:r>
        <w:rPr>
          <w:rFonts w:hint="eastAsia" w:ascii="宋体" w:hAnsi="宋体" w:eastAsia="宋体" w:cs="宋体"/>
          <w:sz w:val="21"/>
        </w:rPr>
        <w:t>者的行为。</w:t>
      </w:r>
    </w:p>
    <w:p>
      <w:pPr>
        <w:pStyle w:val="9"/>
        <w:numPr>
          <w:ilvl w:val="0"/>
          <w:numId w:val="15"/>
        </w:numPr>
        <w:tabs>
          <w:tab w:val="left" w:pos="1567"/>
        </w:tabs>
        <w:spacing w:before="0" w:after="0" w:line="269" w:lineRule="exact"/>
        <w:ind w:left="1566" w:right="0" w:hanging="522"/>
        <w:jc w:val="left"/>
        <w:rPr>
          <w:rFonts w:hint="eastAsia" w:ascii="宋体" w:hAnsi="宋体" w:eastAsia="宋体" w:cs="宋体"/>
          <w:sz w:val="21"/>
        </w:rPr>
      </w:pPr>
      <w:r>
        <w:rPr>
          <w:rFonts w:hint="eastAsia" w:ascii="宋体" w:hAnsi="宋体" w:eastAsia="宋体" w:cs="宋体"/>
          <w:sz w:val="21"/>
        </w:rPr>
        <w:t>两系统应加强信息交流，使两者的方案或建议更切合实际，更符合整体要求。</w:t>
      </w:r>
    </w:p>
    <w:p>
      <w:pPr>
        <w:pStyle w:val="9"/>
        <w:numPr>
          <w:ilvl w:val="0"/>
          <w:numId w:val="15"/>
        </w:numPr>
        <w:tabs>
          <w:tab w:val="left" w:pos="1567"/>
        </w:tabs>
        <w:spacing w:before="44" w:after="0" w:line="278" w:lineRule="auto"/>
        <w:ind w:left="620" w:right="614" w:firstLine="424"/>
        <w:jc w:val="left"/>
        <w:rPr>
          <w:rFonts w:hint="eastAsia" w:ascii="宋体" w:hAnsi="宋体" w:eastAsia="宋体" w:cs="宋体"/>
          <w:sz w:val="21"/>
        </w:rPr>
      </w:pPr>
      <w:r>
        <w:rPr>
          <w:rFonts w:hint="eastAsia" w:ascii="宋体" w:hAnsi="宋体" w:eastAsia="宋体" w:cs="宋体"/>
          <w:w w:val="95"/>
          <w:sz w:val="21"/>
        </w:rPr>
        <w:t xml:space="preserve">职能参谋系统应树立“为经营一线服务”的观念，所提供的服务要尽量全面、系  </w:t>
      </w:r>
      <w:r>
        <w:rPr>
          <w:rFonts w:hint="eastAsia" w:ascii="宋体" w:hAnsi="宋体" w:eastAsia="宋体" w:cs="宋体"/>
          <w:sz w:val="21"/>
        </w:rPr>
        <w:t>统、科学、实用。</w:t>
      </w:r>
    </w:p>
    <w:p>
      <w:pPr>
        <w:pStyle w:val="9"/>
        <w:numPr>
          <w:ilvl w:val="0"/>
          <w:numId w:val="15"/>
        </w:numPr>
        <w:tabs>
          <w:tab w:val="left" w:pos="1567"/>
        </w:tabs>
        <w:spacing w:before="0" w:after="0" w:line="269" w:lineRule="exact"/>
        <w:ind w:left="1566" w:right="0" w:hanging="522"/>
        <w:jc w:val="left"/>
        <w:rPr>
          <w:rFonts w:hint="eastAsia" w:ascii="宋体" w:hAnsi="宋体" w:eastAsia="宋体" w:cs="宋体"/>
          <w:sz w:val="21"/>
        </w:rPr>
      </w:pPr>
      <w:r>
        <w:rPr>
          <w:rFonts w:hint="eastAsia" w:ascii="宋体" w:hAnsi="宋体" w:eastAsia="宋体" w:cs="宋体"/>
          <w:sz w:val="21"/>
        </w:rPr>
        <w:t>经营组织内部应建立科学、先进的信息管理中心，为两系统提供高质量的信息服</w:t>
      </w:r>
    </w:p>
    <w:p>
      <w:pPr>
        <w:pStyle w:val="5"/>
        <w:spacing w:before="43"/>
        <w:rPr>
          <w:rFonts w:hint="eastAsia" w:ascii="宋体" w:hAnsi="宋体" w:eastAsia="宋体" w:cs="宋体"/>
        </w:rPr>
      </w:pPr>
      <w:r>
        <w:rPr>
          <w:rFonts w:hint="eastAsia" w:ascii="宋体" w:hAnsi="宋体" w:eastAsia="宋体" w:cs="宋体"/>
        </w:rPr>
        <w:t>务。</w:t>
      </w:r>
    </w:p>
    <w:p>
      <w:pPr>
        <w:pStyle w:val="3"/>
        <w:spacing w:before="69"/>
        <w:rPr>
          <w:rFonts w:hint="eastAsia" w:ascii="宋体" w:hAnsi="宋体" w:eastAsia="宋体" w:cs="宋体"/>
        </w:rPr>
      </w:pPr>
      <w:r>
        <w:rPr>
          <w:rFonts w:hint="eastAsia" w:ascii="宋体" w:hAnsi="宋体" w:eastAsia="宋体" w:cs="宋体"/>
        </w:rPr>
        <w:t>（三）集权和分权关系的诊断</w:t>
      </w:r>
    </w:p>
    <w:p>
      <w:pPr>
        <w:pStyle w:val="5"/>
        <w:spacing w:before="59"/>
        <w:ind w:left="1045"/>
        <w:rPr>
          <w:rFonts w:hint="eastAsia" w:ascii="宋体" w:hAnsi="宋体" w:eastAsia="宋体" w:cs="宋体"/>
        </w:rPr>
      </w:pPr>
      <w:r>
        <w:rPr>
          <w:rFonts w:hint="eastAsia" w:ascii="宋体" w:hAnsi="宋体" w:eastAsia="宋体" w:cs="宋体"/>
        </w:rPr>
        <w:t>企业经营组织系统内部划分为几个管理层次以后，要求在相应的各管理层次之间明确职</w:t>
      </w:r>
    </w:p>
    <w:p>
      <w:pPr>
        <w:pStyle w:val="5"/>
        <w:spacing w:before="43" w:line="278" w:lineRule="auto"/>
        <w:ind w:right="616"/>
        <w:jc w:val="both"/>
        <w:rPr>
          <w:rFonts w:hint="eastAsia" w:ascii="宋体" w:hAnsi="宋体" w:eastAsia="宋体" w:cs="宋体"/>
        </w:rPr>
      </w:pPr>
      <w:r>
        <w:rPr>
          <w:rFonts w:hint="eastAsia" w:ascii="宋体" w:hAnsi="宋体" w:eastAsia="宋体" w:cs="宋体"/>
          <w:spacing w:val="-7"/>
          <w:w w:val="95"/>
        </w:rPr>
        <w:t xml:space="preserve">权范围，使各管理层次的职责与职权相对应，以便有效地发挥管理作用。划分职权的基本原  </w:t>
      </w:r>
      <w:r>
        <w:rPr>
          <w:rFonts w:hint="eastAsia" w:ascii="宋体" w:hAnsi="宋体" w:eastAsia="宋体" w:cs="宋体"/>
          <w:spacing w:val="-9"/>
          <w:w w:val="95"/>
        </w:rPr>
        <w:t xml:space="preserve">则是集权与分权相结合。在这里，集权是相对分权来而言的，集权型管理指的是决策权集中  </w:t>
      </w:r>
      <w:r>
        <w:rPr>
          <w:rFonts w:hint="eastAsia" w:ascii="宋体" w:hAnsi="宋体" w:eastAsia="宋体" w:cs="宋体"/>
          <w:spacing w:val="-10"/>
          <w:w w:val="95"/>
        </w:rPr>
        <w:t xml:space="preserve">于经营组织系统最高管理层的管理。分权型管理指的是重要决策权不集中于经营组织的最高  </w:t>
      </w:r>
      <w:r>
        <w:rPr>
          <w:rFonts w:hint="eastAsia" w:ascii="宋体" w:hAnsi="宋体" w:eastAsia="宋体" w:cs="宋体"/>
          <w:spacing w:val="-9"/>
          <w:w w:val="95"/>
        </w:rPr>
        <w:t xml:space="preserve">管理层，而是授权于职能管理层和执行管理层，从而使各级经营人员均具有对企业经营管理  </w:t>
      </w:r>
      <w:r>
        <w:rPr>
          <w:rFonts w:hint="eastAsia" w:ascii="宋体" w:hAnsi="宋体" w:eastAsia="宋体" w:cs="宋体"/>
          <w:spacing w:val="-5"/>
        </w:rPr>
        <w:t>的一种权力。</w:t>
      </w:r>
    </w:p>
    <w:p>
      <w:pPr>
        <w:pStyle w:val="5"/>
        <w:ind w:left="1045"/>
        <w:rPr>
          <w:rFonts w:hint="eastAsia" w:ascii="宋体" w:hAnsi="宋体" w:eastAsia="宋体" w:cs="宋体"/>
        </w:rPr>
      </w:pPr>
      <w:r>
        <w:rPr>
          <w:rFonts w:hint="eastAsia" w:ascii="宋体" w:hAnsi="宋体" w:eastAsia="宋体" w:cs="宋体"/>
        </w:rPr>
        <w:t>集权管理和分权管理各有利弊，现对比分析如下：</w:t>
      </w:r>
    </w:p>
    <w:p>
      <w:pPr>
        <w:pStyle w:val="5"/>
        <w:spacing w:before="43" w:line="278" w:lineRule="auto"/>
        <w:ind w:right="619" w:firstLine="424"/>
        <w:jc w:val="both"/>
        <w:rPr>
          <w:rFonts w:hint="eastAsia" w:ascii="宋体" w:hAnsi="宋体" w:eastAsia="宋体" w:cs="宋体"/>
        </w:rPr>
      </w:pPr>
      <w:r>
        <w:rPr>
          <w:rFonts w:hint="eastAsia" w:ascii="宋体" w:hAnsi="宋体" w:eastAsia="宋体" w:cs="宋体"/>
          <w:spacing w:val="-6"/>
          <w:w w:val="95"/>
        </w:rPr>
        <w:t xml:space="preserve">集权管理的优点是便于统一指挥，有利于发挥最高管理层的核心领导作用；有利于加强  </w:t>
      </w:r>
      <w:r>
        <w:rPr>
          <w:rFonts w:hint="eastAsia" w:ascii="宋体" w:hAnsi="宋体" w:eastAsia="宋体" w:cs="宋体"/>
          <w:spacing w:val="-8"/>
          <w:w w:val="95"/>
        </w:rPr>
        <w:t xml:space="preserve">企业的计划管理；有利于集中使用企业的物力、人力和财力；有利于充分发挥经理负责制的  作用。缺点是对于特大型和大型企业来说，集权型管理容易产生以下弊端：企业信息反馈迟  滞，应变能力差；影响中、下层管理者积极性的发挥；决策者容易脱离实际，影响决策的科  </w:t>
      </w:r>
      <w:r>
        <w:rPr>
          <w:rFonts w:hint="eastAsia" w:ascii="宋体" w:hAnsi="宋体" w:eastAsia="宋体" w:cs="宋体"/>
          <w:spacing w:val="-8"/>
        </w:rPr>
        <w:t>学型等。</w:t>
      </w:r>
    </w:p>
    <w:p>
      <w:pPr>
        <w:pStyle w:val="5"/>
        <w:spacing w:line="278" w:lineRule="auto"/>
        <w:ind w:right="523" w:firstLine="424"/>
        <w:rPr>
          <w:rFonts w:hint="eastAsia" w:ascii="宋体" w:hAnsi="宋体" w:eastAsia="宋体" w:cs="宋体"/>
        </w:rPr>
      </w:pPr>
      <w:r>
        <w:rPr>
          <w:rFonts w:hint="eastAsia" w:ascii="宋体" w:hAnsi="宋体" w:eastAsia="宋体" w:cs="宋体"/>
          <w:spacing w:val="-1"/>
          <w:w w:val="95"/>
        </w:rPr>
        <w:t xml:space="preserve">分权管理的优点是：由于把部分决策权授予执行经营管理活动的部门，有利于调动中、  </w:t>
      </w:r>
      <w:r>
        <w:rPr>
          <w:rFonts w:hint="eastAsia" w:ascii="宋体" w:hAnsi="宋体" w:eastAsia="宋体" w:cs="宋体"/>
          <w:w w:val="95"/>
        </w:rPr>
        <w:t xml:space="preserve">下层管理者的积极性和主动性；有利于各级管理者从实际出发，抓住时机，及时处理问题；  </w:t>
      </w:r>
      <w:r>
        <w:rPr>
          <w:rFonts w:hint="eastAsia" w:ascii="宋体" w:hAnsi="宋体" w:eastAsia="宋体" w:cs="宋体"/>
          <w:spacing w:val="-6"/>
          <w:w w:val="95"/>
        </w:rPr>
        <w:t xml:space="preserve">有利于使高层经营管理者腾出时间，集中精力处理企业重大战略决策问题；有利于各级管理   </w:t>
      </w:r>
      <w:r>
        <w:rPr>
          <w:rFonts w:hint="eastAsia" w:ascii="宋体" w:hAnsi="宋体" w:eastAsia="宋体" w:cs="宋体"/>
          <w:spacing w:val="-10"/>
          <w:w w:val="95"/>
        </w:rPr>
        <w:t xml:space="preserve">责权的结合。分权管理的弊病是容易产生分散主义和本位主义倾向；影响企业最高管理层统   </w:t>
      </w:r>
      <w:r>
        <w:rPr>
          <w:rFonts w:hint="eastAsia" w:ascii="宋体" w:hAnsi="宋体" w:eastAsia="宋体" w:cs="宋体"/>
          <w:spacing w:val="-5"/>
        </w:rPr>
        <w:t>一指挥职能的发挥。因此，实行分权管理必须注意以下几点：</w:t>
      </w:r>
    </w:p>
    <w:p>
      <w:pPr>
        <w:pStyle w:val="5"/>
        <w:spacing w:before="1"/>
        <w:ind w:left="1045"/>
        <w:rPr>
          <w:rFonts w:hint="eastAsia" w:ascii="宋体" w:hAnsi="宋体" w:eastAsia="宋体" w:cs="宋体"/>
        </w:rPr>
      </w:pPr>
      <w:r>
        <w:rPr>
          <w:rFonts w:hint="eastAsia" w:ascii="宋体" w:hAnsi="宋体" w:eastAsia="宋体" w:cs="宋体"/>
        </w:rPr>
        <w:t>1</w:t>
      </w:r>
      <w:r>
        <w:rPr>
          <w:rFonts w:hint="eastAsia" w:ascii="宋体" w:hAnsi="宋体" w:eastAsia="宋体" w:cs="宋体"/>
        </w:rPr>
        <w:t>、分权管理只适宜在大型企业实施。</w:t>
      </w:r>
    </w:p>
    <w:p>
      <w:pPr>
        <w:pStyle w:val="5"/>
        <w:spacing w:before="43" w:line="278" w:lineRule="auto"/>
        <w:ind w:right="619"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、分权管理应该建立在企业管理基础工作较强、规范化管理落实的基础上，使各级管  </w:t>
      </w:r>
      <w:r>
        <w:rPr>
          <w:rFonts w:hint="eastAsia" w:ascii="宋体" w:hAnsi="宋体" w:eastAsia="宋体" w:cs="宋体"/>
        </w:rPr>
        <w:t>理者权利、责任明确，以利于具体考核。</w:t>
      </w:r>
    </w:p>
    <w:p>
      <w:pPr>
        <w:pStyle w:val="5"/>
        <w:spacing w:line="278" w:lineRule="auto"/>
        <w:ind w:right="611" w:firstLine="424"/>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、企业的经营战略、任免、管理体制等重大决策权仍应集中于最高管理层，不可随意  </w:t>
      </w:r>
      <w:r>
        <w:rPr>
          <w:rFonts w:hint="eastAsia" w:ascii="宋体" w:hAnsi="宋体" w:eastAsia="宋体" w:cs="宋体"/>
        </w:rPr>
        <w:t>分权。</w:t>
      </w:r>
    </w:p>
    <w:p>
      <w:pPr>
        <w:pStyle w:val="5"/>
        <w:spacing w:line="278" w:lineRule="auto"/>
        <w:ind w:right="618" w:firstLine="424"/>
        <w:jc w:val="both"/>
        <w:rPr>
          <w:rFonts w:hint="eastAsia" w:ascii="宋体" w:hAnsi="宋体" w:eastAsia="宋体" w:cs="宋体"/>
        </w:rPr>
      </w:pPr>
      <w:r>
        <w:rPr>
          <w:rFonts w:hint="eastAsia" w:ascii="宋体" w:hAnsi="宋体" w:eastAsia="宋体" w:cs="宋体"/>
          <w:spacing w:val="-7"/>
          <w:w w:val="95"/>
        </w:rPr>
        <w:t xml:space="preserve">在对经营组织诊断时，要注意分析影响职权分散的因素，以便因势利导，使受诊企业的  职权分散有效化。在影响职权分散的诸多因素中，企业经营规模扩大和经营多角化是职权分  </w:t>
      </w:r>
      <w:r>
        <w:rPr>
          <w:rFonts w:hint="eastAsia" w:ascii="宋体" w:hAnsi="宋体" w:eastAsia="宋体" w:cs="宋体"/>
          <w:spacing w:val="-9"/>
          <w:w w:val="95"/>
        </w:rPr>
        <w:t xml:space="preserve">散的基本因素，这是对经营组织诊断时应首先予以注意的。其次，实现有效控制是职权分散  的基本前提。职权分散的最大忌讳就是上级失去有效的控制。授权给下级，决不意味着上级  </w:t>
      </w:r>
      <w:r>
        <w:rPr>
          <w:rFonts w:hint="eastAsia" w:ascii="宋体" w:hAnsi="宋体" w:eastAsia="宋体" w:cs="宋体"/>
          <w:spacing w:val="-8"/>
          <w:w w:val="95"/>
        </w:rPr>
        <w:t xml:space="preserve">把工作完成的好坏的责任让下级来承担，上级必须承担、督促下级完成任务的责任。诊断者  </w:t>
      </w:r>
      <w:r>
        <w:rPr>
          <w:rFonts w:hint="eastAsia" w:ascii="宋体" w:hAnsi="宋体" w:eastAsia="宋体" w:cs="宋体"/>
          <w:spacing w:val="-9"/>
          <w:w w:val="95"/>
        </w:rPr>
        <w:t xml:space="preserve">应该明确，职权分散的整个过程包括确定预期目标、委派任务、授予实现这些任务所需的职  </w:t>
      </w:r>
      <w:r>
        <w:rPr>
          <w:rFonts w:hint="eastAsia" w:ascii="宋体" w:hAnsi="宋体" w:eastAsia="宋体" w:cs="宋体"/>
          <w:spacing w:val="-4"/>
        </w:rPr>
        <w:t>权，以及为实现这些任务下属应履行的职责。</w:t>
      </w:r>
    </w:p>
    <w:p>
      <w:pPr>
        <w:pStyle w:val="5"/>
        <w:ind w:left="1045"/>
        <w:rPr>
          <w:rFonts w:hint="eastAsia" w:ascii="宋体" w:hAnsi="宋体" w:eastAsia="宋体" w:cs="宋体"/>
        </w:rPr>
      </w:pPr>
      <w:r>
        <w:rPr>
          <w:rFonts w:hint="eastAsia" w:ascii="宋体" w:hAnsi="宋体" w:eastAsia="宋体" w:cs="宋体"/>
        </w:rPr>
        <w:t>一个企业的职权分散与集中程度，涉及一系列因素，往往需要综合考虑。进行经营组织</w:t>
      </w:r>
    </w:p>
    <w:p>
      <w:pPr>
        <w:spacing w:after="0"/>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524"/>
        <w:jc w:val="both"/>
        <w:rPr>
          <w:rFonts w:hint="eastAsia" w:ascii="宋体" w:hAnsi="宋体" w:eastAsia="宋体" w:cs="宋体"/>
        </w:rPr>
      </w:pPr>
      <w:r>
        <w:rPr>
          <w:rFonts w:hint="eastAsia" w:ascii="宋体" w:hAnsi="宋体" w:eastAsia="宋体" w:cs="宋体"/>
          <w:spacing w:val="-8"/>
          <w:w w:val="95"/>
        </w:rPr>
        <w:t xml:space="preserve">诊断时，切忌采用“一刀切”的方式和为受诊断企业设计统一的模式。例如，对于规模较大   </w:t>
      </w:r>
      <w:r>
        <w:rPr>
          <w:rFonts w:hint="eastAsia" w:ascii="宋体" w:hAnsi="宋体" w:eastAsia="宋体" w:cs="宋体"/>
          <w:spacing w:val="-10"/>
          <w:w w:val="95"/>
        </w:rPr>
        <w:t xml:space="preserve">的企业倾向于职权分散，反之，则倾向于集中；从内部扩展起来的公司，集权较多；合并或   </w:t>
      </w:r>
      <w:r>
        <w:rPr>
          <w:rFonts w:hint="eastAsia" w:ascii="宋体" w:hAnsi="宋体" w:eastAsia="宋体" w:cs="宋体"/>
          <w:spacing w:val="-11"/>
          <w:w w:val="95"/>
        </w:rPr>
        <w:t xml:space="preserve">联合起来的公司，则往往分权较多；各级经营组织人员的数量不足、素质不高，倾向于职权   </w:t>
      </w:r>
      <w:r>
        <w:rPr>
          <w:rFonts w:hint="eastAsia" w:ascii="宋体" w:hAnsi="宋体" w:eastAsia="宋体" w:cs="宋体"/>
          <w:spacing w:val="-6"/>
          <w:w w:val="95"/>
        </w:rPr>
        <w:t>集中；控制手段完备，则倾向于职权分散；重视民主管理的企业，倾向于职权分散；等等。</w:t>
      </w:r>
    </w:p>
    <w:p>
      <w:pPr>
        <w:pStyle w:val="3"/>
        <w:rPr>
          <w:rFonts w:hint="eastAsia" w:ascii="宋体" w:hAnsi="宋体" w:eastAsia="宋体" w:cs="宋体"/>
        </w:rPr>
      </w:pPr>
      <w:r>
        <w:rPr>
          <w:rFonts w:hint="eastAsia" w:ascii="宋体" w:hAnsi="宋体" w:eastAsia="宋体" w:cs="宋体"/>
        </w:rPr>
        <w:t>（四）经营组织形式适用性的诊断</w:t>
      </w:r>
    </w:p>
    <w:p>
      <w:pPr>
        <w:pStyle w:val="5"/>
        <w:spacing w:before="59" w:line="278" w:lineRule="auto"/>
        <w:ind w:right="612" w:firstLine="424"/>
        <w:jc w:val="both"/>
        <w:rPr>
          <w:rFonts w:hint="eastAsia" w:ascii="宋体" w:hAnsi="宋体" w:eastAsia="宋体" w:cs="宋体"/>
        </w:rPr>
      </w:pPr>
      <w:r>
        <w:rPr>
          <w:rFonts w:hint="eastAsia" w:ascii="宋体" w:hAnsi="宋体" w:eastAsia="宋体" w:cs="宋体"/>
          <w:spacing w:val="-5"/>
          <w:w w:val="95"/>
        </w:rPr>
        <w:t xml:space="preserve">现代企业经营组织有直线制、职能制、直线职能制、事业部制、超事业部制和矩阵制等  </w:t>
      </w:r>
      <w:r>
        <w:rPr>
          <w:rFonts w:hint="eastAsia" w:ascii="宋体" w:hAnsi="宋体" w:eastAsia="宋体" w:cs="宋体"/>
          <w:spacing w:val="-9"/>
          <w:w w:val="95"/>
        </w:rPr>
        <w:t xml:space="preserve">形式。对不同经营组织形式的适用性进行诊断，可为经营组织的改革提供比较适宜的组织形  </w:t>
      </w:r>
      <w:r>
        <w:rPr>
          <w:rFonts w:hint="eastAsia" w:ascii="宋体" w:hAnsi="宋体" w:eastAsia="宋体" w:cs="宋体"/>
          <w:spacing w:val="-9"/>
        </w:rPr>
        <w:t>式。</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、直线制适用的性的分析。这种组织形式的特点是指挥统一、责任明确、信息传递快  </w:t>
      </w:r>
      <w:r>
        <w:rPr>
          <w:rFonts w:hint="eastAsia" w:ascii="宋体" w:hAnsi="宋体" w:eastAsia="宋体" w:cs="宋体"/>
          <w:spacing w:val="-7"/>
          <w:w w:val="95"/>
        </w:rPr>
        <w:t xml:space="preserve">捷、工作效率高。主要缺点是：由于没有专业化分工，经营决策者所处理的事务较多，无法  </w:t>
      </w:r>
      <w:r>
        <w:rPr>
          <w:rFonts w:hint="eastAsia" w:ascii="宋体" w:hAnsi="宋体" w:eastAsia="宋体" w:cs="宋体"/>
          <w:spacing w:val="-4"/>
        </w:rPr>
        <w:t>集中精力从事企业经营战略性决策的研究。</w:t>
      </w:r>
    </w:p>
    <w:p>
      <w:pPr>
        <w:pStyle w:val="5"/>
        <w:ind w:left="1045"/>
        <w:rPr>
          <w:rFonts w:hint="eastAsia" w:ascii="宋体" w:hAnsi="宋体" w:eastAsia="宋体" w:cs="宋体"/>
        </w:rPr>
      </w:pPr>
      <w:r>
        <w:rPr>
          <w:rFonts w:hint="eastAsia" w:ascii="宋体" w:hAnsi="宋体" w:eastAsia="宋体" w:cs="宋体"/>
        </w:rPr>
        <w:t>这种经营组织的使用范围是：规模较小、经营业务部多和经营产品线单一的小型企业。</w:t>
      </w:r>
    </w:p>
    <w:p>
      <w:pPr>
        <w:pStyle w:val="5"/>
        <w:spacing w:before="43" w:line="278" w:lineRule="auto"/>
        <w:ind w:right="612" w:firstLine="424"/>
        <w:jc w:val="both"/>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、职能制适用性的分析。这种经营组织形式是由泰勒最早提出来的。它的优点是可以  </w:t>
      </w:r>
      <w:r>
        <w:rPr>
          <w:rFonts w:hint="eastAsia" w:ascii="宋体" w:hAnsi="宋体" w:eastAsia="宋体" w:cs="宋体"/>
          <w:spacing w:val="-5"/>
          <w:w w:val="95"/>
        </w:rPr>
        <w:t xml:space="preserve">使经营组织的管理职能在一定程度得到强化，管理职能得到初步的分工与专业化。它的缺点  </w:t>
      </w:r>
      <w:r>
        <w:rPr>
          <w:rFonts w:hint="eastAsia" w:ascii="宋体" w:hAnsi="宋体" w:eastAsia="宋体" w:cs="宋体"/>
          <w:spacing w:val="-2"/>
        </w:rPr>
        <w:t>是：由于政出多门、多头领导，破坏了经营活动的统一性原则。</w:t>
      </w:r>
    </w:p>
    <w:p>
      <w:pPr>
        <w:pStyle w:val="5"/>
        <w:ind w:left="1045"/>
        <w:rPr>
          <w:rFonts w:hint="eastAsia" w:ascii="宋体" w:hAnsi="宋体" w:eastAsia="宋体" w:cs="宋体"/>
        </w:rPr>
      </w:pPr>
      <w:r>
        <w:rPr>
          <w:rFonts w:hint="eastAsia" w:ascii="宋体" w:hAnsi="宋体" w:eastAsia="宋体" w:cs="宋体"/>
        </w:rPr>
        <w:t>在西方发达国家，一般不采用这种组织形式，我国企业也很少采用。</w:t>
      </w:r>
    </w:p>
    <w:p>
      <w:pPr>
        <w:pStyle w:val="5"/>
        <w:spacing w:before="43" w:line="278" w:lineRule="auto"/>
        <w:ind w:right="524" w:firstLine="424"/>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、直线职能制适用性的分析。这种经营组织形式的优点是：各级直线领导都有相应的   机构和众多的参谋助手，即能发挥经营组织统一领导的优点，又使职能分工进一步专业化。  </w:t>
      </w:r>
      <w:r>
        <w:rPr>
          <w:rFonts w:hint="eastAsia" w:ascii="宋体" w:hAnsi="宋体" w:eastAsia="宋体" w:cs="宋体"/>
        </w:rPr>
        <w:t>它的缺点是过度集权化，基层经营者缺乏必要的自主权，对市场变化难以及时做出反应。</w:t>
      </w:r>
    </w:p>
    <w:p>
      <w:pPr>
        <w:pStyle w:val="5"/>
        <w:spacing w:before="1" w:line="278" w:lineRule="auto"/>
        <w:ind w:right="619" w:firstLine="424"/>
        <w:rPr>
          <w:rFonts w:hint="eastAsia" w:ascii="宋体" w:hAnsi="宋体" w:eastAsia="宋体" w:cs="宋体"/>
        </w:rPr>
      </w:pPr>
      <w:r>
        <w:rPr>
          <w:rFonts w:hint="eastAsia" w:ascii="宋体" w:hAnsi="宋体" w:eastAsia="宋体" w:cs="宋体"/>
          <w:spacing w:val="-7"/>
          <w:w w:val="95"/>
        </w:rPr>
        <w:t xml:space="preserve">它的适用范围是：企业规模不大，产品品种不大繁杂，工艺水平要求不高，市场销售情  </w:t>
      </w:r>
      <w:r>
        <w:rPr>
          <w:rFonts w:hint="eastAsia" w:ascii="宋体" w:hAnsi="宋体" w:eastAsia="宋体" w:cs="宋体"/>
        </w:rPr>
        <w:t>况较容易掌握。</w:t>
      </w:r>
    </w:p>
    <w:p>
      <w:pPr>
        <w:pStyle w:val="5"/>
        <w:spacing w:line="278" w:lineRule="auto"/>
        <w:ind w:right="614" w:firstLine="424"/>
        <w:jc w:val="both"/>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、事业部制适用性的分析。这种经营组织形式的优点是有利于发挥各个事业部的主动  </w:t>
      </w:r>
      <w:r>
        <w:rPr>
          <w:rFonts w:hint="eastAsia" w:ascii="宋体" w:hAnsi="宋体" w:eastAsia="宋体" w:cs="宋体"/>
          <w:spacing w:val="-6"/>
          <w:w w:val="95"/>
        </w:rPr>
        <w:t xml:space="preserve">性和积极性，使经营决策层摆脱日常经营事务，集中精力于关系企业命运的战略性规划。它  </w:t>
      </w:r>
      <w:r>
        <w:rPr>
          <w:rFonts w:hint="eastAsia" w:ascii="宋体" w:hAnsi="宋体" w:eastAsia="宋体" w:cs="宋体"/>
          <w:spacing w:val="-7"/>
          <w:w w:val="95"/>
        </w:rPr>
        <w:t xml:space="preserve">的主要缺点是企业经营组织内部机构重复设置，管理人员增多，经营组织之间的横向联系减  </w:t>
      </w:r>
      <w:r>
        <w:rPr>
          <w:rFonts w:hint="eastAsia" w:ascii="宋体" w:hAnsi="宋体" w:eastAsia="宋体" w:cs="宋体"/>
          <w:spacing w:val="-4"/>
        </w:rPr>
        <w:t>少，部门利益观念上升。</w:t>
      </w:r>
    </w:p>
    <w:p>
      <w:pPr>
        <w:pStyle w:val="5"/>
        <w:spacing w:line="278" w:lineRule="auto"/>
        <w:ind w:right="619" w:firstLine="424"/>
        <w:rPr>
          <w:rFonts w:hint="eastAsia" w:ascii="宋体" w:hAnsi="宋体" w:eastAsia="宋体" w:cs="宋体"/>
        </w:rPr>
      </w:pPr>
      <w:r>
        <w:rPr>
          <w:rFonts w:hint="eastAsia" w:ascii="宋体" w:hAnsi="宋体" w:eastAsia="宋体" w:cs="宋体"/>
          <w:spacing w:val="-7"/>
          <w:w w:val="95"/>
        </w:rPr>
        <w:t xml:space="preserve">适用范围：规模较大，经营品种多，产品线齐全，工艺覆盖面较大，经营实力雄厚，应  </w:t>
      </w:r>
      <w:r>
        <w:rPr>
          <w:rFonts w:hint="eastAsia" w:ascii="宋体" w:hAnsi="宋体" w:eastAsia="宋体" w:cs="宋体"/>
          <w:spacing w:val="-5"/>
        </w:rPr>
        <w:t>变能力较强的企业。</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5</w:t>
      </w:r>
      <w:r>
        <w:rPr>
          <w:rFonts w:hint="eastAsia" w:ascii="宋体" w:hAnsi="宋体" w:eastAsia="宋体" w:cs="宋体"/>
          <w:w w:val="95"/>
        </w:rPr>
        <w:t xml:space="preserve">、超事业部制的适用性的分析。这种经营组织形式的优点是加强了总公司与各事业部  </w:t>
      </w:r>
      <w:r>
        <w:rPr>
          <w:rFonts w:hint="eastAsia" w:ascii="宋体" w:hAnsi="宋体" w:eastAsia="宋体" w:cs="宋体"/>
          <w:spacing w:val="-7"/>
          <w:w w:val="95"/>
        </w:rPr>
        <w:t xml:space="preserve">之间的联系，有利于公司集团共同行动，有利于事业部的均衡发展。缺点是增加了行政管理  </w:t>
      </w:r>
      <w:r>
        <w:rPr>
          <w:rFonts w:hint="eastAsia" w:ascii="宋体" w:hAnsi="宋体" w:eastAsia="宋体" w:cs="宋体"/>
          <w:spacing w:val="-4"/>
        </w:rPr>
        <w:t>人员，使管理费用在总支出中的比例上升，增加信息传递的环节。</w:t>
      </w:r>
    </w:p>
    <w:p>
      <w:pPr>
        <w:pStyle w:val="5"/>
        <w:ind w:left="1045"/>
        <w:rPr>
          <w:rFonts w:hint="eastAsia" w:ascii="宋体" w:hAnsi="宋体" w:eastAsia="宋体" w:cs="宋体"/>
        </w:rPr>
      </w:pPr>
      <w:r>
        <w:rPr>
          <w:rFonts w:hint="eastAsia" w:ascii="宋体" w:hAnsi="宋体" w:eastAsia="宋体" w:cs="宋体"/>
        </w:rPr>
        <w:t>它的适用范围是：企业规模巨大经营跨度较大、实力雄厚的跨国公司、公司集团等。</w:t>
      </w:r>
    </w:p>
    <w:p>
      <w:pPr>
        <w:pStyle w:val="5"/>
        <w:spacing w:before="43" w:line="278" w:lineRule="auto"/>
        <w:ind w:right="524" w:firstLine="424"/>
        <w:rPr>
          <w:rFonts w:hint="eastAsia" w:ascii="宋体" w:hAnsi="宋体" w:eastAsia="宋体" w:cs="宋体"/>
        </w:rPr>
      </w:pPr>
      <w:r>
        <w:rPr>
          <w:rFonts w:hint="eastAsia" w:ascii="宋体" w:hAnsi="宋体" w:eastAsia="宋体" w:cs="宋体"/>
          <w:w w:val="95"/>
        </w:rPr>
        <w:t>6</w:t>
      </w:r>
      <w:r>
        <w:rPr>
          <w:rFonts w:hint="eastAsia" w:ascii="宋体" w:hAnsi="宋体" w:eastAsia="宋体" w:cs="宋体"/>
          <w:w w:val="95"/>
        </w:rPr>
        <w:t xml:space="preserve">、矩阵制适用性的分析。矩阵制是一种新颖的组织形式。它的主要优点是灵活性、机   </w:t>
      </w:r>
      <w:r>
        <w:rPr>
          <w:rFonts w:hint="eastAsia" w:ascii="宋体" w:hAnsi="宋体" w:eastAsia="宋体" w:cs="宋体"/>
          <w:spacing w:val="-8"/>
          <w:w w:val="95"/>
        </w:rPr>
        <w:t xml:space="preserve">动性、适用性、针对性较强，解决问题的能力较强；有利于发挥各类经营专业人员、技术人   </w:t>
      </w:r>
      <w:r>
        <w:rPr>
          <w:rFonts w:hint="eastAsia" w:ascii="宋体" w:hAnsi="宋体" w:eastAsia="宋体" w:cs="宋体"/>
          <w:spacing w:val="-5"/>
          <w:w w:val="95"/>
        </w:rPr>
        <w:t xml:space="preserve">员的潜能和积极性；有利于信息的传递和反馈。缺点是稳定性较差，职员没有主人翁观念，  </w:t>
      </w:r>
      <w:r>
        <w:rPr>
          <w:rFonts w:hint="eastAsia" w:ascii="宋体" w:hAnsi="宋体" w:eastAsia="宋体" w:cs="宋体"/>
        </w:rPr>
        <w:t>难以统一领导。</w:t>
      </w:r>
    </w:p>
    <w:p>
      <w:pPr>
        <w:pStyle w:val="5"/>
        <w:ind w:left="1045"/>
        <w:rPr>
          <w:rFonts w:hint="eastAsia" w:ascii="宋体" w:hAnsi="宋体" w:eastAsia="宋体" w:cs="宋体"/>
        </w:rPr>
      </w:pPr>
      <w:r>
        <w:rPr>
          <w:rFonts w:hint="eastAsia" w:ascii="宋体" w:hAnsi="宋体" w:eastAsia="宋体" w:cs="宋体"/>
        </w:rPr>
        <w:t>这种经营组织形式的适用范围是：某项技术开发、某项新产品的研制、某项工程的设计</w:t>
      </w:r>
    </w:p>
    <w:p>
      <w:pPr>
        <w:pStyle w:val="5"/>
        <w:spacing w:before="43"/>
        <w:rPr>
          <w:rFonts w:hint="eastAsia" w:ascii="宋体" w:hAnsi="宋体" w:eastAsia="宋体" w:cs="宋体"/>
        </w:rPr>
      </w:pPr>
      <w:r>
        <w:rPr>
          <w:rFonts w:hint="eastAsia" w:ascii="宋体" w:hAnsi="宋体" w:eastAsia="宋体" w:cs="宋体"/>
        </w:rPr>
        <w:t>等。</w:t>
      </w:r>
    </w:p>
    <w:p>
      <w:pPr>
        <w:pStyle w:val="3"/>
        <w:spacing w:before="69"/>
        <w:rPr>
          <w:rFonts w:hint="eastAsia" w:ascii="宋体" w:hAnsi="宋体" w:eastAsia="宋体" w:cs="宋体"/>
        </w:rPr>
      </w:pPr>
      <w:r>
        <w:rPr>
          <w:rFonts w:hint="eastAsia" w:ascii="宋体" w:hAnsi="宋体" w:eastAsia="宋体" w:cs="宋体"/>
        </w:rPr>
        <w:t>（五）综合经营管理与专业经营管理关系的诊断</w:t>
      </w:r>
    </w:p>
    <w:p>
      <w:pPr>
        <w:pStyle w:val="5"/>
        <w:spacing w:before="59"/>
        <w:ind w:left="1045"/>
        <w:rPr>
          <w:rFonts w:hint="eastAsia" w:ascii="宋体" w:hAnsi="宋体" w:eastAsia="宋体" w:cs="宋体"/>
        </w:rPr>
      </w:pPr>
      <w:r>
        <w:rPr>
          <w:rFonts w:hint="eastAsia" w:ascii="宋体" w:hAnsi="宋体" w:eastAsia="宋体" w:cs="宋体"/>
        </w:rPr>
        <w:t>专业经营管理是指现代企业经营组织中有关局部性、执行性的某些专门的管理工作。在</w:t>
      </w:r>
    </w:p>
    <w:p>
      <w:pPr>
        <w:pStyle w:val="5"/>
        <w:spacing w:before="43"/>
        <w:rPr>
          <w:rFonts w:hint="eastAsia" w:ascii="宋体" w:hAnsi="宋体" w:eastAsia="宋体" w:cs="宋体"/>
        </w:rPr>
      </w:pPr>
      <w:r>
        <w:rPr>
          <w:rFonts w:hint="eastAsia" w:ascii="宋体" w:hAnsi="宋体" w:eastAsia="宋体" w:cs="宋体"/>
        </w:rPr>
        <w:t>经营组织中，由专业管理人员组成相应的专业职能部门，如企业中的销售、采购、公关等。</w:t>
      </w:r>
    </w:p>
    <w:p>
      <w:pPr>
        <w:spacing w:after="0"/>
        <w:rPr>
          <w:rFonts w:hint="eastAsia" w:ascii="宋体" w:hAnsi="宋体" w:eastAsia="宋体" w:cs="宋体"/>
        </w:rPr>
        <w:sectPr>
          <w:pgSz w:w="11910" w:h="16840"/>
          <w:pgMar w:top="1820" w:right="1180" w:bottom="2260" w:left="1180" w:header="840" w:footer="2013" w:gutter="0"/>
        </w:sectPr>
      </w:pPr>
    </w:p>
    <w:p>
      <w:pPr>
        <w:pStyle w:val="5"/>
        <w:spacing w:before="82" w:line="278" w:lineRule="auto"/>
        <w:ind w:right="540"/>
        <w:rPr>
          <w:rFonts w:hint="eastAsia" w:ascii="宋体" w:hAnsi="宋体" w:eastAsia="宋体" w:cs="宋体"/>
        </w:rPr>
      </w:pPr>
      <w:r>
        <w:rPr>
          <w:rFonts w:hint="eastAsia" w:ascii="宋体" w:hAnsi="宋体" w:eastAsia="宋体" w:cs="宋体"/>
          <w:w w:val="95"/>
        </w:rPr>
        <w:t xml:space="preserve">如何处理好综合经营管理与专业管理是一项长期的诊断工作，需要企业经营人员和诊断人员  </w:t>
      </w:r>
      <w:r>
        <w:rPr>
          <w:rFonts w:hint="eastAsia" w:ascii="宋体" w:hAnsi="宋体" w:eastAsia="宋体" w:cs="宋体"/>
        </w:rPr>
        <w:t>不懈的探索。</w:t>
      </w:r>
    </w:p>
    <w:p>
      <w:pPr>
        <w:pStyle w:val="3"/>
        <w:rPr>
          <w:rFonts w:hint="eastAsia" w:ascii="宋体" w:hAnsi="宋体" w:eastAsia="宋体" w:cs="宋体"/>
        </w:rPr>
      </w:pPr>
      <w:r>
        <w:rPr>
          <w:rFonts w:hint="eastAsia" w:ascii="宋体" w:hAnsi="宋体" w:eastAsia="宋体" w:cs="宋体"/>
        </w:rPr>
        <w:t>（六）经营组织稳定与变革关系的诊断</w:t>
      </w:r>
    </w:p>
    <w:p>
      <w:pPr>
        <w:pStyle w:val="5"/>
        <w:spacing w:before="59" w:line="278" w:lineRule="auto"/>
        <w:ind w:right="512" w:firstLine="536"/>
        <w:rPr>
          <w:rFonts w:hint="eastAsia" w:ascii="宋体" w:hAnsi="宋体" w:eastAsia="宋体" w:cs="宋体"/>
        </w:rPr>
      </w:pPr>
      <w:r>
        <w:rPr>
          <w:rFonts w:hint="eastAsia" w:ascii="宋体" w:hAnsi="宋体" w:eastAsia="宋体" w:cs="宋体"/>
          <w:spacing w:val="-6"/>
          <w:w w:val="95"/>
        </w:rPr>
        <w:t xml:space="preserve">企业经营组织结构形式、组织系统设计与实施过程，具有一定的稳定性，不能频繁多。  </w:t>
      </w:r>
      <w:r>
        <w:rPr>
          <w:rFonts w:hint="eastAsia" w:ascii="宋体" w:hAnsi="宋体" w:eastAsia="宋体" w:cs="宋体"/>
          <w:spacing w:val="-7"/>
        </w:rPr>
        <w:t>但是，由于企业经营战略目标的变化、国家方针政策的调整、市场形势的变化、企业经营结</w:t>
      </w:r>
      <w:r>
        <w:rPr>
          <w:rFonts w:hint="eastAsia" w:ascii="宋体" w:hAnsi="宋体" w:eastAsia="宋体" w:cs="宋体"/>
          <w:spacing w:val="-10"/>
        </w:rPr>
        <w:t>构和规模的变化，都要求企业经营组织做相应的变革和调整。不可能有一个适合各个时期的</w:t>
      </w:r>
      <w:r>
        <w:rPr>
          <w:rFonts w:hint="eastAsia" w:ascii="宋体" w:hAnsi="宋体" w:eastAsia="宋体" w:cs="宋体"/>
          <w:spacing w:val="-14"/>
          <w:w w:val="95"/>
        </w:rPr>
        <w:t>僵化的组织模式。同时，组织系统在具体运行过程中也有一个不断检测、调整和改革的过程。</w:t>
      </w:r>
    </w:p>
    <w:p>
      <w:pPr>
        <w:pStyle w:val="5"/>
        <w:spacing w:line="278" w:lineRule="auto"/>
        <w:ind w:right="619" w:firstLine="424"/>
        <w:rPr>
          <w:rFonts w:hint="eastAsia" w:ascii="宋体" w:hAnsi="宋体" w:eastAsia="宋体" w:cs="宋体"/>
        </w:rPr>
      </w:pPr>
      <w:r>
        <w:rPr>
          <w:rFonts w:hint="eastAsia" w:ascii="宋体" w:hAnsi="宋体" w:eastAsia="宋体" w:cs="宋体"/>
          <w:spacing w:val="-8"/>
          <w:w w:val="95"/>
        </w:rPr>
        <w:t xml:space="preserve">因此，在诊断时，一定要注意稳定与变革的关系，做到动静结合，才能使企业经营组织  </w:t>
      </w:r>
      <w:r>
        <w:rPr>
          <w:rFonts w:hint="eastAsia" w:ascii="宋体" w:hAnsi="宋体" w:eastAsia="宋体" w:cs="宋体"/>
        </w:rPr>
        <w:t>的系统效应得到发挥，组织效率得到提高。</w:t>
      </w:r>
    </w:p>
    <w:p>
      <w:pPr>
        <w:pStyle w:val="3"/>
        <w:rPr>
          <w:rFonts w:hint="eastAsia" w:ascii="宋体" w:hAnsi="宋体" w:eastAsia="宋体" w:cs="宋体"/>
        </w:rPr>
      </w:pPr>
      <w:r>
        <w:rPr>
          <w:rFonts w:hint="eastAsia" w:ascii="宋体" w:hAnsi="宋体" w:eastAsia="宋体" w:cs="宋体"/>
        </w:rPr>
        <w:t>（七）经营部门划分合理性的诊断</w:t>
      </w:r>
    </w:p>
    <w:p>
      <w:pPr>
        <w:pStyle w:val="5"/>
        <w:spacing w:before="58"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企业经营组织形式的确立与改变，必将伴随着经营部门的划分，从而确立经营组织中各  项任务与职责的归属。因此，经营部门划分的合理性也是经营组织诊断的一个课题。对经营  </w:t>
      </w:r>
      <w:r>
        <w:rPr>
          <w:rFonts w:hint="eastAsia" w:ascii="宋体" w:hAnsi="宋体" w:eastAsia="宋体" w:cs="宋体"/>
          <w:spacing w:val="-4"/>
        </w:rPr>
        <w:t>部门的划分通常有一下几种方式：</w:t>
      </w:r>
    </w:p>
    <w:p>
      <w:pPr>
        <w:pStyle w:val="9"/>
        <w:numPr>
          <w:ilvl w:val="0"/>
          <w:numId w:val="16"/>
        </w:numPr>
        <w:tabs>
          <w:tab w:val="left" w:pos="1359"/>
        </w:tabs>
        <w:spacing w:before="1"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根据人数划分。也就是根据人数的多寡来决定经营部门的设计。这种方式适用于企  </w:t>
      </w:r>
      <w:r>
        <w:rPr>
          <w:rFonts w:hint="eastAsia" w:ascii="宋体" w:hAnsi="宋体" w:eastAsia="宋体" w:cs="宋体"/>
          <w:sz w:val="21"/>
        </w:rPr>
        <w:t>业中层、基层经营组织的划分。</w:t>
      </w:r>
    </w:p>
    <w:p>
      <w:pPr>
        <w:pStyle w:val="9"/>
        <w:numPr>
          <w:ilvl w:val="0"/>
          <w:numId w:val="16"/>
        </w:numPr>
        <w:tabs>
          <w:tab w:val="left" w:pos="1359"/>
        </w:tabs>
        <w:spacing w:before="0" w:after="0" w:line="278" w:lineRule="auto"/>
        <w:ind w:left="620" w:right="524" w:firstLine="424"/>
        <w:jc w:val="left"/>
        <w:rPr>
          <w:rFonts w:hint="eastAsia" w:ascii="宋体" w:hAnsi="宋体" w:eastAsia="宋体" w:cs="宋体"/>
          <w:sz w:val="21"/>
        </w:rPr>
      </w:pPr>
      <w:r>
        <w:rPr>
          <w:rFonts w:hint="eastAsia" w:ascii="宋体" w:hAnsi="宋体" w:eastAsia="宋体" w:cs="宋体"/>
          <w:sz w:val="21"/>
        </w:rPr>
        <w:t>根据经营职能划分。按企业经营职能划分组织部门是一种最广泛采用的方法。它具</w:t>
      </w:r>
      <w:r>
        <w:rPr>
          <w:rFonts w:hint="eastAsia" w:ascii="宋体" w:hAnsi="宋体" w:eastAsia="宋体" w:cs="宋体"/>
          <w:spacing w:val="-1"/>
          <w:w w:val="95"/>
          <w:sz w:val="21"/>
        </w:rPr>
        <w:t xml:space="preserve">体的表明了企业经营活动的内容。由于绝大多数企业的基本职能都包括生产、销售和财务，  </w:t>
      </w:r>
      <w:r>
        <w:rPr>
          <w:rFonts w:hint="eastAsia" w:ascii="宋体" w:hAnsi="宋体" w:eastAsia="宋体" w:cs="宋体"/>
          <w:spacing w:val="-5"/>
          <w:w w:val="95"/>
          <w:sz w:val="21"/>
        </w:rPr>
        <w:t xml:space="preserve">所以它们不仅被当作部门组织的依据，而且更多地被当作组建企业基本部门的依据。这种划   </w:t>
      </w:r>
      <w:r>
        <w:rPr>
          <w:rFonts w:hint="eastAsia" w:ascii="宋体" w:hAnsi="宋体" w:eastAsia="宋体" w:cs="宋体"/>
          <w:spacing w:val="-9"/>
          <w:w w:val="95"/>
          <w:sz w:val="21"/>
        </w:rPr>
        <w:t xml:space="preserve">分方式的优点是：它是一个合乎逻辑并经过时间考验的办法，是最高主管部门的经理维护他   </w:t>
      </w:r>
      <w:r>
        <w:rPr>
          <w:rFonts w:hint="eastAsia" w:ascii="宋体" w:hAnsi="宋体" w:eastAsia="宋体" w:cs="宋体"/>
          <w:spacing w:val="-7"/>
          <w:w w:val="95"/>
          <w:sz w:val="21"/>
        </w:rPr>
        <w:t xml:space="preserve">们对企业基本活动的权利和权威性的最好办法；由于它遵循了职业专业化的原则，从而有利   </w:t>
      </w:r>
      <w:r>
        <w:rPr>
          <w:rFonts w:hint="eastAsia" w:ascii="宋体" w:hAnsi="宋体" w:eastAsia="宋体" w:cs="宋体"/>
          <w:spacing w:val="-5"/>
          <w:w w:val="95"/>
          <w:sz w:val="21"/>
        </w:rPr>
        <w:t xml:space="preserve">于劳动生产率的提高；它简化了训练工作，并且由于最高主管部门经理要对最终成果负责，  因而按职能划分组织部门的方法，也为上级提供了进行严格管理的手段。缺点是：各个职能   </w:t>
      </w:r>
      <w:r>
        <w:rPr>
          <w:rFonts w:hint="eastAsia" w:ascii="宋体" w:hAnsi="宋体" w:eastAsia="宋体" w:cs="宋体"/>
          <w:sz w:val="21"/>
        </w:rPr>
        <w:t>组织之间很难协调沟通，各职能组织的职员容易养成只忠于某个职能部门的态度和行为方</w:t>
      </w:r>
      <w:r>
        <w:rPr>
          <w:rFonts w:hint="eastAsia" w:ascii="宋体" w:hAnsi="宋体" w:eastAsia="宋体" w:cs="宋体"/>
          <w:spacing w:val="-7"/>
          <w:w w:val="95"/>
          <w:sz w:val="21"/>
        </w:rPr>
        <w:t xml:space="preserve">式，而不能把企业当成一个整体来看待；总经理责任过于重大，因为只有他才能对盈利情况   </w:t>
      </w:r>
      <w:r>
        <w:rPr>
          <w:rFonts w:hint="eastAsia" w:ascii="宋体" w:hAnsi="宋体" w:eastAsia="宋体" w:cs="宋体"/>
          <w:spacing w:val="-7"/>
          <w:sz w:val="21"/>
        </w:rPr>
        <w:t>负责。</w:t>
      </w:r>
    </w:p>
    <w:p>
      <w:pPr>
        <w:pStyle w:val="9"/>
        <w:numPr>
          <w:ilvl w:val="0"/>
          <w:numId w:val="16"/>
        </w:numPr>
        <w:tabs>
          <w:tab w:val="left" w:pos="1359"/>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据地区划分。即按经营管理所在地区进行划分。这种划分方法特别适用于规模大的  </w:t>
      </w:r>
      <w:r>
        <w:rPr>
          <w:rFonts w:hint="eastAsia" w:ascii="宋体" w:hAnsi="宋体" w:eastAsia="宋体" w:cs="宋体"/>
          <w:spacing w:val="-8"/>
          <w:w w:val="95"/>
          <w:sz w:val="21"/>
        </w:rPr>
        <w:t xml:space="preserve">公司，或者业务活动在地理上分散的企业。按地区划分部门的目的是为了鼓励地方参与决策  和取得地区化经营的效益。按地区划分组织部门的经济理由是考虑节约经营费用。为了降低  </w:t>
      </w:r>
      <w:r>
        <w:rPr>
          <w:rFonts w:hint="eastAsia" w:ascii="宋体" w:hAnsi="宋体" w:eastAsia="宋体" w:cs="宋体"/>
          <w:spacing w:val="-11"/>
          <w:w w:val="95"/>
          <w:sz w:val="21"/>
        </w:rPr>
        <w:t xml:space="preserve">运输费用，零部件制造厂与组装厂可以按地区划分的办法设置。恰当的布置仓库设施的坐落  </w:t>
      </w:r>
      <w:r>
        <w:rPr>
          <w:rFonts w:hint="eastAsia" w:ascii="宋体" w:hAnsi="宋体" w:eastAsia="宋体" w:cs="宋体"/>
          <w:spacing w:val="-8"/>
          <w:w w:val="95"/>
          <w:sz w:val="21"/>
        </w:rPr>
        <w:t xml:space="preserve">位置，可以减少交货时间。在销售旺季，缩短运货路程的任何一种销售路线，都同样会降低  </w:t>
      </w:r>
      <w:r>
        <w:rPr>
          <w:rFonts w:hint="eastAsia" w:ascii="宋体" w:hAnsi="宋体" w:eastAsia="宋体" w:cs="宋体"/>
          <w:spacing w:val="-10"/>
          <w:w w:val="95"/>
          <w:sz w:val="21"/>
        </w:rPr>
        <w:t xml:space="preserve">分配货物的费用。按地区划分组织部门的优点是：把责任下放到了基层；地区公司把重点放  在本地的市场和问题上；有利于改善地区内的协调；具有地区经营的经济利益；能与本地的  </w:t>
      </w:r>
      <w:r>
        <w:rPr>
          <w:rFonts w:hint="eastAsia" w:ascii="宋体" w:hAnsi="宋体" w:eastAsia="宋体" w:cs="宋体"/>
          <w:spacing w:val="-9"/>
          <w:w w:val="95"/>
          <w:sz w:val="21"/>
        </w:rPr>
        <w:t xml:space="preserve">利益集团更好的就近当面联系；为经营管理人才提供可考虑的训练场所。缺点是：需要更多  </w:t>
      </w:r>
      <w:r>
        <w:rPr>
          <w:rFonts w:hint="eastAsia" w:ascii="宋体" w:hAnsi="宋体" w:eastAsia="宋体" w:cs="宋体"/>
          <w:spacing w:val="-10"/>
          <w:w w:val="95"/>
          <w:sz w:val="21"/>
        </w:rPr>
        <w:t xml:space="preserve">具有全面经营管理能力的人员；难以维持集中的经济服务工作；增加了最高主管部门的控制  </w:t>
      </w:r>
      <w:r>
        <w:rPr>
          <w:rFonts w:hint="eastAsia" w:ascii="宋体" w:hAnsi="宋体" w:eastAsia="宋体" w:cs="宋体"/>
          <w:spacing w:val="-10"/>
          <w:sz w:val="21"/>
        </w:rPr>
        <w:t>问题。</w:t>
      </w:r>
    </w:p>
    <w:p>
      <w:pPr>
        <w:pStyle w:val="9"/>
        <w:numPr>
          <w:ilvl w:val="0"/>
          <w:numId w:val="16"/>
        </w:numPr>
        <w:tabs>
          <w:tab w:val="left" w:pos="1359"/>
        </w:tabs>
        <w:spacing w:before="1" w:after="0" w:line="278" w:lineRule="auto"/>
        <w:ind w:left="620" w:right="616" w:firstLine="424"/>
        <w:jc w:val="both"/>
        <w:rPr>
          <w:rFonts w:hint="eastAsia" w:ascii="宋体" w:hAnsi="宋体" w:eastAsia="宋体" w:cs="宋体"/>
          <w:sz w:val="21"/>
        </w:rPr>
      </w:pPr>
      <w:r>
        <w:rPr>
          <w:rFonts w:hint="eastAsia" w:ascii="宋体" w:hAnsi="宋体" w:eastAsia="宋体" w:cs="宋体"/>
          <w:w w:val="95"/>
          <w:sz w:val="21"/>
        </w:rPr>
        <w:t xml:space="preserve">按照产品或产品系列组织业务活动，在经营多种产品的大型企业中早已显得日趋重  </w:t>
      </w:r>
      <w:r>
        <w:rPr>
          <w:rFonts w:hint="eastAsia" w:ascii="宋体" w:hAnsi="宋体" w:eastAsia="宋体" w:cs="宋体"/>
          <w:spacing w:val="-7"/>
          <w:w w:val="95"/>
          <w:sz w:val="21"/>
        </w:rPr>
        <w:t xml:space="preserve">要。一般说来，采取这种组织形式的企业最初是按职能形式组织的。随着企业的扩大，负责  </w:t>
      </w:r>
      <w:r>
        <w:rPr>
          <w:rFonts w:hint="eastAsia" w:ascii="宋体" w:hAnsi="宋体" w:eastAsia="宋体" w:cs="宋体"/>
          <w:spacing w:val="-9"/>
          <w:w w:val="95"/>
          <w:sz w:val="21"/>
        </w:rPr>
        <w:t xml:space="preserve">生产、销售、服务和工程等方面的主管人员遇到了大量由此而来的问题。他们的工作变得极  端复杂，而管理幅度又限制他们不能增加在其直接领导下的下属主管人员的数目。从这点看  </w:t>
      </w:r>
      <w:r>
        <w:rPr>
          <w:rFonts w:hint="eastAsia" w:ascii="宋体" w:hAnsi="宋体" w:eastAsia="宋体" w:cs="宋体"/>
          <w:spacing w:val="-8"/>
          <w:w w:val="95"/>
          <w:sz w:val="21"/>
        </w:rPr>
        <w:t>来，有必要采取按产品划分组织部门的方法进行改组。向世界闻名的卡迪拉克汽车公司、雪</w:t>
      </w:r>
    </w:p>
    <w:p>
      <w:pPr>
        <w:spacing w:after="0" w:line="278" w:lineRule="auto"/>
        <w:jc w:val="both"/>
        <w:rPr>
          <w:rFonts w:hint="eastAsia" w:ascii="宋体" w:hAnsi="宋体" w:eastAsia="宋体" w:cs="宋体"/>
          <w:sz w:val="21"/>
        </w:rPr>
        <w:sectPr>
          <w:pgSz w:w="11910" w:h="16840"/>
          <w:pgMar w:top="1820" w:right="1180" w:bottom="2260" w:left="1180" w:header="840" w:footer="2013" w:gutter="0"/>
        </w:sectPr>
      </w:pPr>
    </w:p>
    <w:p>
      <w:pPr>
        <w:pStyle w:val="5"/>
        <w:spacing w:before="82" w:line="278" w:lineRule="auto"/>
        <w:ind w:right="509"/>
        <w:rPr>
          <w:rFonts w:hint="eastAsia" w:ascii="宋体" w:hAnsi="宋体" w:eastAsia="宋体" w:cs="宋体"/>
        </w:rPr>
      </w:pPr>
      <w:r>
        <w:rPr>
          <w:rFonts w:hint="eastAsia" w:ascii="宋体" w:hAnsi="宋体" w:eastAsia="宋体" w:cs="宋体"/>
          <w:spacing w:val="-6"/>
        </w:rPr>
        <w:t>佛来汽车公司和通用汽车公司，就是按产品进行组织划分的。而大中型商业企业也采用这种</w:t>
      </w:r>
      <w:r>
        <w:rPr>
          <w:rFonts w:hint="eastAsia" w:ascii="宋体" w:hAnsi="宋体" w:eastAsia="宋体" w:cs="宋体"/>
          <w:spacing w:val="-10"/>
        </w:rPr>
        <w:t>划分方式。其优点是：可以把经营重点放在产品上；可以把利润责任放在分公司或产品部一</w:t>
      </w:r>
      <w:r>
        <w:rPr>
          <w:rFonts w:hint="eastAsia" w:ascii="宋体" w:hAnsi="宋体" w:eastAsia="宋体" w:cs="宋体"/>
          <w:spacing w:val="-15"/>
          <w:w w:val="95"/>
        </w:rPr>
        <w:t xml:space="preserve">级的位置上；可以改善职能业务活动的协调；能为总经理提供可用量化指标衡量的训练基地；  </w:t>
      </w:r>
      <w:r>
        <w:rPr>
          <w:rFonts w:hint="eastAsia" w:ascii="宋体" w:hAnsi="宋体" w:eastAsia="宋体" w:cs="宋体"/>
          <w:spacing w:val="-11"/>
        </w:rPr>
        <w:t>允许产品或劳务的发展和变化。缺点是：要求更多的人具有全面经营管理才能；难以维持集</w:t>
      </w:r>
      <w:r>
        <w:rPr>
          <w:rFonts w:hint="eastAsia" w:ascii="宋体" w:hAnsi="宋体" w:eastAsia="宋体" w:cs="宋体"/>
          <w:spacing w:val="-5"/>
        </w:rPr>
        <w:t>中的经济服务工作；增加了高层主管部门的控制难度。</w:t>
      </w:r>
    </w:p>
    <w:p>
      <w:pPr>
        <w:pStyle w:val="9"/>
        <w:numPr>
          <w:ilvl w:val="0"/>
          <w:numId w:val="16"/>
        </w:numPr>
        <w:tabs>
          <w:tab w:val="left" w:pos="1359"/>
        </w:tabs>
        <w:spacing w:before="0" w:after="0" w:line="278" w:lineRule="auto"/>
        <w:ind w:left="620" w:right="515" w:firstLine="424"/>
        <w:jc w:val="left"/>
        <w:rPr>
          <w:rFonts w:hint="eastAsia" w:ascii="宋体" w:hAnsi="宋体" w:eastAsia="宋体" w:cs="宋体"/>
          <w:sz w:val="21"/>
        </w:rPr>
      </w:pPr>
      <w:r>
        <w:rPr>
          <w:rFonts w:hint="eastAsia" w:ascii="宋体" w:hAnsi="宋体" w:eastAsia="宋体" w:cs="宋体"/>
          <w:sz w:val="21"/>
        </w:rPr>
        <w:t>根据顾客划分。在许多不同类型的企业中都采用按顾客划分部门的方法。企业经理</w:t>
      </w:r>
      <w:r>
        <w:rPr>
          <w:rFonts w:hint="eastAsia" w:ascii="宋体" w:hAnsi="宋体" w:eastAsia="宋体" w:cs="宋体"/>
          <w:w w:val="95"/>
          <w:sz w:val="21"/>
        </w:rPr>
        <w:t xml:space="preserve">根据这种方法来安排业务，以迎合不同顾客的需要。向批发商和工厂出售产品的生产企业，  </w:t>
      </w:r>
      <w:r>
        <w:rPr>
          <w:rFonts w:hint="eastAsia" w:ascii="宋体" w:hAnsi="宋体" w:eastAsia="宋体" w:cs="宋体"/>
          <w:spacing w:val="-4"/>
          <w:sz w:val="21"/>
        </w:rPr>
        <w:t>常常发现这两类顾客的需要可以由专业化部门使其得到最大的满足。批发商依其产品质量可</w:t>
      </w:r>
      <w:r>
        <w:rPr>
          <w:rFonts w:hint="eastAsia" w:ascii="宋体" w:hAnsi="宋体" w:eastAsia="宋体" w:cs="宋体"/>
          <w:spacing w:val="-12"/>
          <w:w w:val="95"/>
          <w:sz w:val="21"/>
        </w:rPr>
        <w:t xml:space="preserve">靠，可以继续定购，并且适合最终消费者的需要；而工厂需要价格低且质量高的产品。此外，  </w:t>
      </w:r>
      <w:r>
        <w:rPr>
          <w:rFonts w:hint="eastAsia" w:ascii="宋体" w:hAnsi="宋体" w:eastAsia="宋体" w:cs="宋体"/>
          <w:spacing w:val="-11"/>
          <w:w w:val="95"/>
          <w:sz w:val="21"/>
        </w:rPr>
        <w:t xml:space="preserve">还要求提供需求情况的调查、产品的安装与维修和对职工进行专门培训等服务项目。这种划   </w:t>
      </w:r>
      <w:r>
        <w:rPr>
          <w:rFonts w:hint="eastAsia" w:ascii="宋体" w:hAnsi="宋体" w:eastAsia="宋体" w:cs="宋体"/>
          <w:spacing w:val="-10"/>
          <w:sz w:val="21"/>
        </w:rPr>
        <w:t>分方法的最大优点是：以顾客需求为出发点，迎合顾客的兴趣偏好。缺点是使企业的专业人</w:t>
      </w:r>
      <w:r>
        <w:rPr>
          <w:rFonts w:hint="eastAsia" w:ascii="宋体" w:hAnsi="宋体" w:eastAsia="宋体" w:cs="宋体"/>
          <w:spacing w:val="-5"/>
          <w:sz w:val="21"/>
        </w:rPr>
        <w:t>员和设备得不到充分利用，造成闲置浪费。</w:t>
      </w:r>
    </w:p>
    <w:p>
      <w:pPr>
        <w:pStyle w:val="9"/>
        <w:numPr>
          <w:ilvl w:val="0"/>
          <w:numId w:val="16"/>
        </w:numPr>
        <w:tabs>
          <w:tab w:val="left" w:pos="1359"/>
        </w:tabs>
        <w:spacing w:before="1"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根据销售渠道划分。根据不同的经营渠道具体划分各职能部门，可划分为市场营销  </w:t>
      </w:r>
      <w:r>
        <w:rPr>
          <w:rFonts w:hint="eastAsia" w:ascii="宋体" w:hAnsi="宋体" w:eastAsia="宋体" w:cs="宋体"/>
          <w:sz w:val="21"/>
        </w:rPr>
        <w:t>部、杂货部、家电部和化妆品部等。</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6"/>
          <w:w w:val="95"/>
        </w:rPr>
        <w:t xml:space="preserve">分析经营部门的划分的合理性，应综合考察企业经营部门设置的依据、经营部门的业务  </w:t>
      </w:r>
      <w:r>
        <w:rPr>
          <w:rFonts w:hint="eastAsia" w:ascii="宋体" w:hAnsi="宋体" w:eastAsia="宋体" w:cs="宋体"/>
          <w:spacing w:val="-10"/>
          <w:w w:val="95"/>
        </w:rPr>
        <w:t xml:space="preserve">性质、业务量大小、工作的技术含量、经营部门设置后的经营工作情况及外部环境的变化等  </w:t>
      </w:r>
      <w:r>
        <w:rPr>
          <w:rFonts w:hint="eastAsia" w:ascii="宋体" w:hAnsi="宋体" w:eastAsia="宋体" w:cs="宋体"/>
          <w:spacing w:val="-5"/>
        </w:rPr>
        <w:t>因素，进而发现问题，提出改进方案。</w:t>
      </w:r>
    </w:p>
    <w:p>
      <w:pPr>
        <w:pStyle w:val="2"/>
        <w:spacing w:before="114"/>
        <w:rPr>
          <w:rFonts w:hint="eastAsia" w:ascii="宋体" w:hAnsi="宋体" w:eastAsia="宋体" w:cs="宋体"/>
        </w:rPr>
      </w:pPr>
      <w:r>
        <w:rPr>
          <w:rFonts w:hint="eastAsia" w:ascii="宋体" w:hAnsi="宋体" w:eastAsia="宋体" w:cs="宋体"/>
        </w:rPr>
        <w:t>三．资料清单（另附尢成德小组的搜集资料）</w:t>
      </w:r>
    </w:p>
    <w:p>
      <w:pPr>
        <w:pStyle w:val="9"/>
        <w:numPr>
          <w:ilvl w:val="0"/>
          <w:numId w:val="17"/>
        </w:numPr>
        <w:tabs>
          <w:tab w:val="left" w:pos="1359"/>
        </w:tabs>
        <w:spacing w:before="151" w:after="0" w:line="240" w:lineRule="auto"/>
        <w:ind w:left="1358" w:right="0" w:hanging="314"/>
        <w:jc w:val="left"/>
        <w:rPr>
          <w:rFonts w:hint="eastAsia" w:ascii="宋体" w:hAnsi="宋体" w:eastAsia="宋体" w:cs="宋体"/>
          <w:sz w:val="21"/>
        </w:rPr>
      </w:pPr>
      <w:r>
        <w:rPr>
          <w:rFonts w:hint="eastAsia" w:ascii="宋体" w:hAnsi="宋体" w:eastAsia="宋体" w:cs="宋体"/>
          <w:sz w:val="21"/>
        </w:rPr>
        <w:t>企业经营组织结构图</w:t>
      </w:r>
    </w:p>
    <w:p>
      <w:pPr>
        <w:pStyle w:val="9"/>
        <w:numPr>
          <w:ilvl w:val="0"/>
          <w:numId w:val="17"/>
        </w:numPr>
        <w:tabs>
          <w:tab w:val="left" w:pos="1359"/>
        </w:tabs>
        <w:spacing w:before="43" w:after="0" w:line="240" w:lineRule="auto"/>
        <w:ind w:left="1358" w:right="0" w:hanging="314"/>
        <w:jc w:val="left"/>
        <w:rPr>
          <w:rFonts w:hint="eastAsia" w:ascii="宋体" w:hAnsi="宋体" w:eastAsia="宋体" w:cs="宋体"/>
          <w:sz w:val="21"/>
        </w:rPr>
      </w:pPr>
      <w:r>
        <w:rPr>
          <w:rFonts w:hint="eastAsia" w:ascii="宋体" w:hAnsi="宋体" w:eastAsia="宋体" w:cs="宋体"/>
          <w:w w:val="95"/>
          <w:sz w:val="21"/>
        </w:rPr>
        <w:t>职位说明书</w:t>
      </w:r>
    </w:p>
    <w:p>
      <w:pPr>
        <w:pStyle w:val="9"/>
        <w:numPr>
          <w:ilvl w:val="0"/>
          <w:numId w:val="17"/>
        </w:numPr>
        <w:tabs>
          <w:tab w:val="left" w:pos="1359"/>
        </w:tabs>
        <w:spacing w:before="43" w:after="0" w:line="240" w:lineRule="auto"/>
        <w:ind w:left="1358" w:right="0" w:hanging="314"/>
        <w:jc w:val="left"/>
        <w:rPr>
          <w:rFonts w:hint="eastAsia" w:ascii="宋体" w:hAnsi="宋体" w:eastAsia="宋体" w:cs="宋体"/>
          <w:sz w:val="21"/>
        </w:rPr>
      </w:pPr>
      <w:r>
        <w:rPr>
          <w:rFonts w:hint="eastAsia" w:ascii="宋体" w:hAnsi="宋体" w:eastAsia="宋体" w:cs="宋体"/>
          <w:w w:val="95"/>
          <w:sz w:val="21"/>
        </w:rPr>
        <w:t>职员考核表</w:t>
      </w:r>
    </w:p>
    <w:p>
      <w:pPr>
        <w:pStyle w:val="9"/>
        <w:numPr>
          <w:ilvl w:val="0"/>
          <w:numId w:val="17"/>
        </w:numPr>
        <w:tabs>
          <w:tab w:val="left" w:pos="1359"/>
        </w:tabs>
        <w:spacing w:before="44" w:after="0" w:line="240" w:lineRule="auto"/>
        <w:ind w:left="1358" w:right="0" w:hanging="314"/>
        <w:jc w:val="left"/>
        <w:rPr>
          <w:rFonts w:hint="eastAsia" w:ascii="宋体" w:hAnsi="宋体" w:eastAsia="宋体" w:cs="宋体"/>
          <w:sz w:val="21"/>
        </w:rPr>
      </w:pPr>
      <w:r>
        <w:rPr>
          <w:rFonts w:hint="eastAsia" w:ascii="宋体" w:hAnsi="宋体" w:eastAsia="宋体" w:cs="宋体"/>
          <w:w w:val="95"/>
          <w:sz w:val="21"/>
        </w:rPr>
        <w:t>企业系统图</w:t>
      </w:r>
    </w:p>
    <w:p>
      <w:pPr>
        <w:pStyle w:val="9"/>
        <w:numPr>
          <w:ilvl w:val="0"/>
          <w:numId w:val="17"/>
        </w:numPr>
        <w:tabs>
          <w:tab w:val="left" w:pos="1359"/>
        </w:tabs>
        <w:spacing w:before="42" w:after="0" w:line="240" w:lineRule="auto"/>
        <w:ind w:left="1358" w:right="0" w:hanging="314"/>
        <w:jc w:val="left"/>
        <w:rPr>
          <w:rFonts w:hint="eastAsia" w:ascii="宋体" w:hAnsi="宋体" w:eastAsia="宋体" w:cs="宋体"/>
          <w:sz w:val="21"/>
        </w:rPr>
      </w:pPr>
      <w:r>
        <w:rPr>
          <w:rFonts w:hint="eastAsia" w:ascii="宋体" w:hAnsi="宋体" w:eastAsia="宋体" w:cs="宋体"/>
          <w:sz w:val="21"/>
        </w:rPr>
        <w:t>企业有关经营组织的会议记录</w:t>
      </w:r>
    </w:p>
    <w:p>
      <w:pPr>
        <w:pStyle w:val="9"/>
        <w:numPr>
          <w:ilvl w:val="0"/>
          <w:numId w:val="17"/>
        </w:numPr>
        <w:tabs>
          <w:tab w:val="left" w:pos="1359"/>
        </w:tabs>
        <w:spacing w:before="43" w:after="0" w:line="240" w:lineRule="auto"/>
        <w:ind w:left="1358" w:right="0" w:hanging="314"/>
        <w:jc w:val="left"/>
        <w:rPr>
          <w:rFonts w:hint="eastAsia" w:ascii="宋体" w:hAnsi="宋体" w:eastAsia="宋体" w:cs="宋体"/>
          <w:sz w:val="21"/>
        </w:rPr>
      </w:pPr>
      <w:r>
        <w:rPr>
          <w:rFonts w:hint="eastAsia" w:ascii="宋体" w:hAnsi="宋体" w:eastAsia="宋体" w:cs="宋体"/>
          <w:sz w:val="21"/>
        </w:rPr>
        <w:t>职员履历</w:t>
      </w:r>
    </w:p>
    <w:p>
      <w:pPr>
        <w:pStyle w:val="3"/>
        <w:spacing w:before="70"/>
        <w:rPr>
          <w:rFonts w:hint="eastAsia" w:ascii="宋体" w:hAnsi="宋体" w:eastAsia="宋体" w:cs="宋体"/>
        </w:rPr>
      </w:pPr>
      <w:r>
        <w:rPr>
          <w:rFonts w:hint="eastAsia" w:ascii="宋体" w:hAnsi="宋体" w:eastAsia="宋体" w:cs="宋体"/>
        </w:rPr>
        <w:t>另附尢成德小组的搜集资料</w:t>
      </w:r>
    </w:p>
    <w:p>
      <w:pPr>
        <w:pStyle w:val="5"/>
        <w:spacing w:before="58" w:line="278" w:lineRule="auto"/>
        <w:ind w:right="515" w:firstLine="528"/>
        <w:rPr>
          <w:rFonts w:hint="eastAsia" w:ascii="宋体" w:hAnsi="宋体" w:eastAsia="宋体" w:cs="宋体"/>
        </w:rPr>
      </w:pPr>
      <w:r>
        <w:rPr>
          <w:rFonts w:hint="eastAsia" w:ascii="宋体" w:hAnsi="宋体" w:eastAsia="宋体" w:cs="宋体"/>
          <w:spacing w:val="-7"/>
          <w:w w:val="95"/>
        </w:rPr>
        <w:t xml:space="preserve">要对企业进行组织管理的诊断，就必须首先对企业的管理状况进行详细而周密的了解，  </w:t>
      </w:r>
      <w:r>
        <w:rPr>
          <w:rFonts w:hint="eastAsia" w:ascii="宋体" w:hAnsi="宋体" w:eastAsia="宋体" w:cs="宋体"/>
          <w:spacing w:val="-4"/>
        </w:rPr>
        <w:t>这其中，最主要的资料主要是企业管理体制现状的调查和分析，以下是具体的情况：</w:t>
      </w:r>
    </w:p>
    <w:p>
      <w:pPr>
        <w:pStyle w:val="5"/>
        <w:spacing w:before="1" w:line="278" w:lineRule="auto"/>
        <w:ind w:left="1149" w:right="5864" w:hanging="104"/>
        <w:rPr>
          <w:rFonts w:hint="eastAsia" w:ascii="宋体" w:hAnsi="宋体" w:eastAsia="宋体" w:cs="宋体"/>
        </w:rPr>
      </w:pPr>
      <w:r>
        <w:rPr>
          <w:rFonts w:hint="eastAsia" w:ascii="宋体" w:hAnsi="宋体" w:eastAsia="宋体" w:cs="宋体"/>
        </w:rPr>
        <w:t>一、 企业内部状况资料调查调查主要内容如下：</w:t>
      </w:r>
    </w:p>
    <w:p>
      <w:pPr>
        <w:pStyle w:val="5"/>
        <w:spacing w:line="269" w:lineRule="exact"/>
        <w:ind w:left="1149"/>
        <w:rPr>
          <w:rFonts w:hint="eastAsia" w:ascii="宋体" w:hAnsi="宋体" w:eastAsia="宋体" w:cs="宋体"/>
        </w:rPr>
      </w:pPr>
      <w:r>
        <w:rPr>
          <w:rFonts w:hint="eastAsia" w:ascii="宋体" w:hAnsi="宋体" w:eastAsia="宋体" w:cs="宋体"/>
        </w:rPr>
        <w:t>（一）企业概况</w:t>
      </w:r>
    </w:p>
    <w:p>
      <w:pPr>
        <w:pStyle w:val="5"/>
        <w:spacing w:before="43" w:line="278" w:lineRule="auto"/>
        <w:ind w:right="524" w:firstLine="424"/>
        <w:rPr>
          <w:rFonts w:hint="eastAsia" w:ascii="宋体" w:hAnsi="宋体" w:eastAsia="宋体" w:cs="宋体"/>
        </w:rPr>
      </w:pPr>
      <w:r>
        <w:rPr>
          <w:rFonts w:hint="eastAsia" w:ascii="宋体" w:hAnsi="宋体" w:eastAsia="宋体" w:cs="宋体"/>
          <w:spacing w:val="-6"/>
        </w:rPr>
        <w:t>调查企业概况是最简洁地了解企业，其内容包括：本企业全名称，企业所从事的行业和</w:t>
      </w:r>
      <w:r>
        <w:rPr>
          <w:rFonts w:hint="eastAsia" w:ascii="宋体" w:hAnsi="宋体" w:eastAsia="宋体" w:cs="宋体"/>
          <w:spacing w:val="-4"/>
          <w:w w:val="95"/>
        </w:rPr>
        <w:t xml:space="preserve">主要产品，资本总额和产权结构，隶属关系，本部所在地；总资产，总销售额，利润水平，  </w:t>
      </w:r>
      <w:r>
        <w:rPr>
          <w:rFonts w:hint="eastAsia" w:ascii="宋体" w:hAnsi="宋体" w:eastAsia="宋体" w:cs="宋体"/>
        </w:rPr>
        <w:t>员工人数，在行业地位；企业发展沿革和主要特点；主要领导人的主要经历等。</w:t>
      </w:r>
    </w:p>
    <w:p>
      <w:pPr>
        <w:pStyle w:val="5"/>
        <w:ind w:left="1149"/>
        <w:rPr>
          <w:rFonts w:hint="eastAsia" w:ascii="宋体" w:hAnsi="宋体" w:eastAsia="宋体" w:cs="宋体"/>
        </w:rPr>
      </w:pPr>
      <w:r>
        <w:rPr>
          <w:rFonts w:hint="eastAsia" w:ascii="宋体" w:hAnsi="宋体" w:eastAsia="宋体" w:cs="宋体"/>
        </w:rPr>
        <w:t>（二）企业组织结构和职责</w:t>
      </w:r>
    </w:p>
    <w:p>
      <w:pPr>
        <w:pStyle w:val="5"/>
        <w:spacing w:before="43" w:line="278" w:lineRule="auto"/>
        <w:ind w:right="515" w:firstLine="424"/>
        <w:rPr>
          <w:rFonts w:hint="eastAsia" w:ascii="宋体" w:hAnsi="宋体" w:eastAsia="宋体" w:cs="宋体"/>
        </w:rPr>
      </w:pPr>
      <w:r>
        <w:rPr>
          <w:rFonts w:hint="eastAsia" w:ascii="宋体" w:hAnsi="宋体" w:eastAsia="宋体" w:cs="宋体"/>
          <w:spacing w:val="-7"/>
        </w:rPr>
        <w:t>组织结构，可用其现行组织结构图表示。组织结构图绘制的时候，应分别将投资者、经</w:t>
      </w:r>
      <w:r>
        <w:rPr>
          <w:rFonts w:hint="eastAsia" w:ascii="宋体" w:hAnsi="宋体" w:eastAsia="宋体" w:cs="宋体"/>
          <w:spacing w:val="-14"/>
          <w:w w:val="95"/>
        </w:rPr>
        <w:t xml:space="preserve">营者和执行者之间的领导关系表示出来；一般从上到下绘制，有领导关系的岗位或部门之间，  </w:t>
      </w:r>
      <w:r>
        <w:rPr>
          <w:rFonts w:hint="eastAsia" w:ascii="宋体" w:hAnsi="宋体" w:eastAsia="宋体" w:cs="宋体"/>
          <w:spacing w:val="-5"/>
        </w:rPr>
        <w:t>用线段连接起来，没有领导关系的不用连线，注意区分业务部门和参谋部门。</w:t>
      </w:r>
    </w:p>
    <w:p>
      <w:pPr>
        <w:pStyle w:val="5"/>
        <w:spacing w:line="278" w:lineRule="auto"/>
        <w:ind w:right="522" w:firstLine="857"/>
        <w:rPr>
          <w:rFonts w:hint="eastAsia" w:ascii="宋体" w:hAnsi="宋体" w:eastAsia="宋体" w:cs="宋体"/>
        </w:rPr>
      </w:pPr>
      <w:r>
        <w:rPr>
          <w:rFonts w:hint="eastAsia" w:ascii="宋体" w:hAnsi="宋体" w:eastAsia="宋体" w:cs="宋体"/>
          <w:w w:val="95"/>
        </w:rPr>
        <w:t>对上述各个机构（或部门或公司）的目标责任和主要工作内容，按表一要求填写。</w:t>
      </w:r>
      <w:r>
        <w:rPr>
          <w:rFonts w:hint="eastAsia" w:ascii="宋体" w:hAnsi="宋体" w:eastAsia="宋体" w:cs="宋体"/>
          <w:w w:val="99"/>
        </w:rPr>
        <w:t>表中“目标责任”指本部门最终对组织所承担的义务；“主要工作内容”指本部门目前所做</w:t>
      </w:r>
    </w:p>
    <w:p>
      <w:pPr>
        <w:spacing w:after="0" w:line="278" w:lineRule="auto"/>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515"/>
        <w:rPr>
          <w:rFonts w:hint="eastAsia" w:ascii="宋体" w:hAnsi="宋体" w:eastAsia="宋体" w:cs="宋体"/>
        </w:rPr>
      </w:pPr>
      <w:r>
        <w:rPr>
          <w:rFonts w:hint="eastAsia" w:ascii="宋体" w:hAnsi="宋体" w:eastAsia="宋体" w:cs="宋体"/>
          <w:w w:val="99"/>
        </w:rPr>
        <w:t>的主要工作内容</w:t>
      </w:r>
      <w:r>
        <w:rPr>
          <w:rFonts w:hint="eastAsia" w:ascii="宋体" w:hAnsi="宋体" w:eastAsia="宋体" w:cs="宋体"/>
          <w:spacing w:val="-14"/>
          <w:w w:val="99"/>
        </w:rPr>
        <w:t>；“运行评价”指本部门目前实际是否按此规定运行的。其评价可分为</w:t>
      </w:r>
      <w:r>
        <w:rPr>
          <w:rFonts w:hint="eastAsia" w:ascii="宋体" w:hAnsi="宋体" w:eastAsia="宋体" w:cs="宋体"/>
          <w:spacing w:val="-63"/>
          <w:w w:val="99"/>
        </w:rPr>
        <w:t>：“</w:t>
      </w:r>
      <w:r>
        <w:rPr>
          <w:rFonts w:hint="eastAsia" w:ascii="宋体" w:hAnsi="宋体" w:eastAsia="宋体" w:cs="宋体"/>
          <w:spacing w:val="-6"/>
          <w:w w:val="99"/>
        </w:rPr>
        <w:t>A</w:t>
      </w:r>
      <w:r>
        <w:rPr>
          <w:rFonts w:hint="eastAsia" w:ascii="宋体" w:hAnsi="宋体" w:eastAsia="宋体" w:cs="宋体"/>
          <w:w w:val="99"/>
        </w:rPr>
        <w:t>”</w:t>
      </w:r>
      <w:r>
        <w:rPr>
          <w:rFonts w:hint="eastAsia" w:ascii="宋体" w:hAnsi="宋体" w:eastAsia="宋体" w:cs="宋体"/>
          <w:spacing w:val="-11"/>
          <w:w w:val="99"/>
        </w:rPr>
        <w:t>一较好按此运行，“</w:t>
      </w:r>
      <w:r>
        <w:rPr>
          <w:rFonts w:hint="eastAsia" w:ascii="宋体" w:hAnsi="宋体" w:eastAsia="宋体" w:cs="宋体"/>
          <w:spacing w:val="-3"/>
          <w:w w:val="99"/>
        </w:rPr>
        <w:t>B</w:t>
      </w:r>
      <w:r>
        <w:rPr>
          <w:rFonts w:hint="eastAsia" w:ascii="宋体" w:hAnsi="宋体" w:eastAsia="宋体" w:cs="宋体"/>
          <w:spacing w:val="-1"/>
          <w:w w:val="99"/>
        </w:rPr>
        <w:t>”</w:t>
      </w:r>
      <w:r>
        <w:rPr>
          <w:rFonts w:hint="eastAsia" w:ascii="宋体" w:hAnsi="宋体" w:eastAsia="宋体" w:cs="宋体"/>
          <w:spacing w:val="2"/>
          <w:w w:val="99"/>
        </w:rPr>
        <w:t>---</w:t>
      </w:r>
      <w:r>
        <w:rPr>
          <w:rFonts w:hint="eastAsia" w:ascii="宋体" w:hAnsi="宋体" w:eastAsia="宋体" w:cs="宋体"/>
          <w:spacing w:val="-13"/>
          <w:w w:val="99"/>
        </w:rPr>
        <w:t>基本按此运行，“</w:t>
      </w:r>
      <w:r>
        <w:rPr>
          <w:rFonts w:hint="eastAsia" w:ascii="宋体" w:hAnsi="宋体" w:eastAsia="宋体" w:cs="宋体"/>
          <w:spacing w:val="-3"/>
          <w:w w:val="99"/>
        </w:rPr>
        <w:t>C</w:t>
      </w:r>
      <w:r>
        <w:rPr>
          <w:rFonts w:hint="eastAsia" w:ascii="宋体" w:hAnsi="宋体" w:eastAsia="宋体" w:cs="宋体"/>
          <w:spacing w:val="2"/>
          <w:w w:val="99"/>
        </w:rPr>
        <w:t>”---</w:t>
      </w:r>
      <w:r>
        <w:rPr>
          <w:rFonts w:hint="eastAsia" w:ascii="宋体" w:hAnsi="宋体" w:eastAsia="宋体" w:cs="宋体"/>
          <w:w w:val="99"/>
        </w:rPr>
        <w:t>基本未按此运行三类。</w:t>
      </w:r>
    </w:p>
    <w:p>
      <w:pPr>
        <w:pStyle w:val="5"/>
        <w:spacing w:after="30"/>
        <w:ind w:left="3935"/>
        <w:rPr>
          <w:rFonts w:hint="eastAsia" w:ascii="宋体" w:hAnsi="宋体" w:eastAsia="宋体" w:cs="宋体"/>
        </w:rPr>
      </w:pPr>
      <w:r>
        <w:rPr>
          <w:rFonts w:hint="eastAsia" w:ascii="宋体" w:hAnsi="宋体" w:eastAsia="宋体" w:cs="宋体"/>
        </w:rPr>
        <w:t>表一：部门职责调查表</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6"/>
        <w:gridCol w:w="1737"/>
        <w:gridCol w:w="1657"/>
        <w:gridCol w:w="825"/>
        <w:gridCol w:w="825"/>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746" w:type="dxa"/>
            <w:vMerge w:val="restart"/>
          </w:tcPr>
          <w:p>
            <w:pPr>
              <w:pStyle w:val="10"/>
              <w:spacing w:before="50"/>
              <w:ind w:left="539"/>
              <w:rPr>
                <w:rFonts w:hint="eastAsia" w:ascii="宋体" w:hAnsi="宋体" w:eastAsia="宋体" w:cs="宋体"/>
                <w:sz w:val="18"/>
              </w:rPr>
            </w:pPr>
            <w:r>
              <w:rPr>
                <w:rFonts w:hint="eastAsia" w:ascii="宋体" w:hAnsi="宋体" w:eastAsia="宋体" w:cs="宋体"/>
                <w:sz w:val="18"/>
              </w:rPr>
              <w:t>编号</w:t>
            </w:r>
          </w:p>
        </w:tc>
        <w:tc>
          <w:tcPr>
            <w:tcW w:w="1737" w:type="dxa"/>
            <w:vMerge w:val="restart"/>
          </w:tcPr>
          <w:p>
            <w:pPr>
              <w:pStyle w:val="10"/>
              <w:spacing w:before="50"/>
              <w:ind w:left="530"/>
              <w:rPr>
                <w:rFonts w:hint="eastAsia" w:ascii="宋体" w:hAnsi="宋体" w:eastAsia="宋体" w:cs="宋体"/>
                <w:sz w:val="18"/>
              </w:rPr>
            </w:pPr>
            <w:r>
              <w:rPr>
                <w:rFonts w:hint="eastAsia" w:ascii="宋体" w:hAnsi="宋体" w:eastAsia="宋体" w:cs="宋体"/>
                <w:sz w:val="18"/>
              </w:rPr>
              <w:t>部门名称</w:t>
            </w:r>
          </w:p>
        </w:tc>
        <w:tc>
          <w:tcPr>
            <w:tcW w:w="1657" w:type="dxa"/>
            <w:vMerge w:val="restart"/>
          </w:tcPr>
          <w:p>
            <w:pPr>
              <w:pStyle w:val="10"/>
              <w:spacing w:before="50"/>
              <w:ind w:left="114"/>
              <w:rPr>
                <w:rFonts w:hint="eastAsia" w:ascii="宋体" w:hAnsi="宋体" w:eastAsia="宋体" w:cs="宋体"/>
                <w:sz w:val="18"/>
              </w:rPr>
            </w:pPr>
            <w:r>
              <w:rPr>
                <w:rFonts w:hint="eastAsia" w:ascii="宋体" w:hAnsi="宋体" w:eastAsia="宋体" w:cs="宋体"/>
                <w:sz w:val="18"/>
              </w:rPr>
              <w:t>主要工作内容</w:t>
            </w:r>
          </w:p>
        </w:tc>
        <w:tc>
          <w:tcPr>
            <w:tcW w:w="1650" w:type="dxa"/>
            <w:gridSpan w:val="2"/>
          </w:tcPr>
          <w:p>
            <w:pPr>
              <w:pStyle w:val="10"/>
              <w:spacing w:before="50"/>
              <w:ind w:left="531"/>
              <w:rPr>
                <w:rFonts w:hint="eastAsia" w:ascii="宋体" w:hAnsi="宋体" w:eastAsia="宋体" w:cs="宋体"/>
                <w:sz w:val="18"/>
              </w:rPr>
            </w:pPr>
            <w:r>
              <w:rPr>
                <w:rFonts w:hint="eastAsia" w:ascii="宋体" w:hAnsi="宋体" w:eastAsia="宋体" w:cs="宋体"/>
                <w:sz w:val="18"/>
              </w:rPr>
              <w:t>人数</w:t>
            </w:r>
          </w:p>
        </w:tc>
        <w:tc>
          <w:tcPr>
            <w:tcW w:w="1745" w:type="dxa"/>
            <w:vMerge w:val="restart"/>
          </w:tcPr>
          <w:p>
            <w:pPr>
              <w:pStyle w:val="10"/>
              <w:spacing w:before="50"/>
              <w:ind w:left="538"/>
              <w:rPr>
                <w:rFonts w:hint="eastAsia" w:ascii="宋体" w:hAnsi="宋体" w:eastAsia="宋体" w:cs="宋体"/>
                <w:sz w:val="18"/>
              </w:rPr>
            </w:pPr>
            <w:r>
              <w:rPr>
                <w:rFonts w:hint="eastAsia" w:ascii="宋体" w:hAnsi="宋体" w:eastAsia="宋体" w:cs="宋体"/>
                <w:sz w:val="18"/>
              </w:rPr>
              <w:t>运行评价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46" w:type="dxa"/>
            <w:vMerge w:val="continue"/>
            <w:tcBorders>
              <w:top w:val="nil"/>
            </w:tcBorders>
          </w:tcPr>
          <w:p>
            <w:pPr>
              <w:rPr>
                <w:rFonts w:hint="eastAsia" w:ascii="宋体" w:hAnsi="宋体" w:eastAsia="宋体" w:cs="宋体"/>
                <w:sz w:val="2"/>
                <w:szCs w:val="2"/>
              </w:rPr>
            </w:pPr>
          </w:p>
        </w:tc>
        <w:tc>
          <w:tcPr>
            <w:tcW w:w="1737" w:type="dxa"/>
            <w:vMerge w:val="continue"/>
            <w:tcBorders>
              <w:top w:val="nil"/>
            </w:tcBorders>
          </w:tcPr>
          <w:p>
            <w:pPr>
              <w:rPr>
                <w:rFonts w:hint="eastAsia" w:ascii="宋体" w:hAnsi="宋体" w:eastAsia="宋体" w:cs="宋体"/>
                <w:sz w:val="2"/>
                <w:szCs w:val="2"/>
              </w:rPr>
            </w:pPr>
          </w:p>
        </w:tc>
        <w:tc>
          <w:tcPr>
            <w:tcW w:w="1657" w:type="dxa"/>
            <w:vMerge w:val="continue"/>
            <w:tcBorders>
              <w:top w:val="nil"/>
            </w:tcBorders>
          </w:tcPr>
          <w:p>
            <w:pPr>
              <w:rPr>
                <w:rFonts w:hint="eastAsia" w:ascii="宋体" w:hAnsi="宋体" w:eastAsia="宋体" w:cs="宋体"/>
                <w:sz w:val="2"/>
                <w:szCs w:val="2"/>
              </w:rPr>
            </w:pPr>
          </w:p>
        </w:tc>
        <w:tc>
          <w:tcPr>
            <w:tcW w:w="825" w:type="dxa"/>
          </w:tcPr>
          <w:p>
            <w:pPr>
              <w:pStyle w:val="10"/>
              <w:spacing w:before="43"/>
              <w:ind w:left="106"/>
              <w:rPr>
                <w:rFonts w:hint="eastAsia" w:ascii="宋体" w:hAnsi="宋体" w:eastAsia="宋体" w:cs="宋体"/>
                <w:sz w:val="18"/>
              </w:rPr>
            </w:pPr>
            <w:r>
              <w:rPr>
                <w:rFonts w:hint="eastAsia" w:ascii="宋体" w:hAnsi="宋体" w:eastAsia="宋体" w:cs="宋体"/>
                <w:sz w:val="18"/>
              </w:rPr>
              <w:t>总数</w:t>
            </w:r>
          </w:p>
        </w:tc>
        <w:tc>
          <w:tcPr>
            <w:tcW w:w="825" w:type="dxa"/>
          </w:tcPr>
          <w:p>
            <w:pPr>
              <w:pStyle w:val="10"/>
              <w:spacing w:before="43"/>
              <w:ind w:left="106"/>
              <w:rPr>
                <w:rFonts w:hint="eastAsia" w:ascii="宋体" w:hAnsi="宋体" w:eastAsia="宋体" w:cs="宋体"/>
                <w:sz w:val="18"/>
              </w:rPr>
            </w:pPr>
            <w:r>
              <w:rPr>
                <w:rFonts w:hint="eastAsia" w:ascii="宋体" w:hAnsi="宋体" w:eastAsia="宋体" w:cs="宋体"/>
                <w:sz w:val="18"/>
              </w:rPr>
              <w:t>领导</w:t>
            </w:r>
          </w:p>
        </w:tc>
        <w:tc>
          <w:tcPr>
            <w:tcW w:w="174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46" w:type="dxa"/>
          </w:tcPr>
          <w:p>
            <w:pPr>
              <w:pStyle w:val="10"/>
              <w:rPr>
                <w:rFonts w:hint="eastAsia" w:ascii="宋体" w:hAnsi="宋体" w:eastAsia="宋体" w:cs="宋体"/>
                <w:sz w:val="20"/>
              </w:rPr>
            </w:pPr>
          </w:p>
        </w:tc>
        <w:tc>
          <w:tcPr>
            <w:tcW w:w="1737" w:type="dxa"/>
          </w:tcPr>
          <w:p>
            <w:pPr>
              <w:pStyle w:val="10"/>
              <w:rPr>
                <w:rFonts w:hint="eastAsia" w:ascii="宋体" w:hAnsi="宋体" w:eastAsia="宋体" w:cs="宋体"/>
                <w:sz w:val="20"/>
              </w:rPr>
            </w:pPr>
          </w:p>
        </w:tc>
        <w:tc>
          <w:tcPr>
            <w:tcW w:w="1657" w:type="dxa"/>
          </w:tcPr>
          <w:p>
            <w:pPr>
              <w:pStyle w:val="10"/>
              <w:rPr>
                <w:rFonts w:hint="eastAsia" w:ascii="宋体" w:hAnsi="宋体" w:eastAsia="宋体" w:cs="宋体"/>
                <w:sz w:val="20"/>
              </w:rPr>
            </w:pPr>
          </w:p>
        </w:tc>
        <w:tc>
          <w:tcPr>
            <w:tcW w:w="1650" w:type="dxa"/>
            <w:gridSpan w:val="2"/>
          </w:tcPr>
          <w:p>
            <w:pPr>
              <w:pStyle w:val="10"/>
              <w:rPr>
                <w:rFonts w:hint="eastAsia" w:ascii="宋体" w:hAnsi="宋体" w:eastAsia="宋体" w:cs="宋体"/>
                <w:sz w:val="20"/>
              </w:rPr>
            </w:pPr>
          </w:p>
        </w:tc>
        <w:tc>
          <w:tcPr>
            <w:tcW w:w="1745"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746" w:type="dxa"/>
          </w:tcPr>
          <w:p>
            <w:pPr>
              <w:pStyle w:val="10"/>
              <w:rPr>
                <w:rFonts w:hint="eastAsia" w:ascii="宋体" w:hAnsi="宋体" w:eastAsia="宋体" w:cs="宋体"/>
                <w:sz w:val="20"/>
              </w:rPr>
            </w:pPr>
          </w:p>
        </w:tc>
        <w:tc>
          <w:tcPr>
            <w:tcW w:w="1737" w:type="dxa"/>
          </w:tcPr>
          <w:p>
            <w:pPr>
              <w:pStyle w:val="10"/>
              <w:rPr>
                <w:rFonts w:hint="eastAsia" w:ascii="宋体" w:hAnsi="宋体" w:eastAsia="宋体" w:cs="宋体"/>
                <w:sz w:val="20"/>
              </w:rPr>
            </w:pPr>
          </w:p>
        </w:tc>
        <w:tc>
          <w:tcPr>
            <w:tcW w:w="1657" w:type="dxa"/>
          </w:tcPr>
          <w:p>
            <w:pPr>
              <w:pStyle w:val="10"/>
              <w:rPr>
                <w:rFonts w:hint="eastAsia" w:ascii="宋体" w:hAnsi="宋体" w:eastAsia="宋体" w:cs="宋体"/>
                <w:sz w:val="20"/>
              </w:rPr>
            </w:pPr>
          </w:p>
        </w:tc>
        <w:tc>
          <w:tcPr>
            <w:tcW w:w="1650" w:type="dxa"/>
            <w:gridSpan w:val="2"/>
          </w:tcPr>
          <w:p>
            <w:pPr>
              <w:pStyle w:val="10"/>
              <w:rPr>
                <w:rFonts w:hint="eastAsia" w:ascii="宋体" w:hAnsi="宋体" w:eastAsia="宋体" w:cs="宋体"/>
                <w:sz w:val="20"/>
              </w:rPr>
            </w:pPr>
          </w:p>
        </w:tc>
        <w:tc>
          <w:tcPr>
            <w:tcW w:w="1745" w:type="dxa"/>
          </w:tcPr>
          <w:p>
            <w:pPr>
              <w:pStyle w:val="10"/>
              <w:rPr>
                <w:rFonts w:hint="eastAsia" w:ascii="宋体" w:hAnsi="宋体" w:eastAsia="宋体" w:cs="宋体"/>
                <w:sz w:val="20"/>
              </w:rPr>
            </w:pPr>
          </w:p>
        </w:tc>
      </w:tr>
    </w:tbl>
    <w:p>
      <w:pPr>
        <w:pStyle w:val="5"/>
        <w:tabs>
          <w:tab w:val="left" w:pos="7577"/>
          <w:tab w:val="left" w:pos="8210"/>
          <w:tab w:val="left" w:pos="8730"/>
        </w:tabs>
        <w:spacing w:before="14"/>
        <w:ind w:left="5784"/>
        <w:rPr>
          <w:rFonts w:hint="eastAsia" w:ascii="宋体" w:hAnsi="宋体" w:eastAsia="宋体" w:cs="宋体"/>
        </w:rPr>
      </w:pPr>
      <w:r>
        <w:rPr>
          <w:rFonts w:hint="eastAsia" w:ascii="宋体" w:hAnsi="宋体" w:eastAsia="宋体" w:cs="宋体"/>
        </w:rPr>
        <w:t>调查者：</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pStyle w:val="5"/>
        <w:spacing w:before="43"/>
        <w:ind w:left="1045"/>
        <w:rPr>
          <w:rFonts w:hint="eastAsia" w:ascii="宋体" w:hAnsi="宋体" w:eastAsia="宋体" w:cs="宋体"/>
        </w:rPr>
      </w:pPr>
      <w:r>
        <w:rPr>
          <w:rFonts w:hint="eastAsia" w:ascii="宋体" w:hAnsi="宋体" w:eastAsia="宋体" w:cs="宋体"/>
        </w:rPr>
        <w:t>（三）产权结构、核算关系和地理位置分布</w:t>
      </w:r>
    </w:p>
    <w:p>
      <w:pPr>
        <w:pStyle w:val="5"/>
        <w:spacing w:before="43" w:line="278" w:lineRule="auto"/>
        <w:ind w:right="511" w:firstLine="424"/>
        <w:rPr>
          <w:rFonts w:hint="eastAsia" w:ascii="宋体" w:hAnsi="宋体" w:eastAsia="宋体" w:cs="宋体"/>
        </w:rPr>
      </w:pPr>
      <w:r>
        <w:rPr>
          <w:rFonts w:hint="eastAsia" w:ascii="宋体" w:hAnsi="宋体" w:eastAsia="宋体" w:cs="宋体"/>
          <w:spacing w:val="-6"/>
        </w:rPr>
        <w:t>对于具有子公司和分公司的企业，在进行管理组织设计时，需要了解其所属部门</w:t>
      </w:r>
      <w:r>
        <w:rPr>
          <w:rFonts w:hint="eastAsia" w:ascii="宋体" w:hAnsi="宋体" w:eastAsia="宋体" w:cs="宋体"/>
          <w:spacing w:val="7"/>
        </w:rPr>
        <w:t>（</w:t>
      </w:r>
      <w:r>
        <w:rPr>
          <w:rFonts w:hint="eastAsia" w:ascii="宋体" w:hAnsi="宋体" w:eastAsia="宋体" w:cs="宋体"/>
        </w:rPr>
        <w:t>或公</w:t>
      </w:r>
      <w:r>
        <w:rPr>
          <w:rFonts w:hint="eastAsia" w:ascii="宋体" w:hAnsi="宋体" w:eastAsia="宋体" w:cs="宋体"/>
          <w:w w:val="95"/>
        </w:rPr>
        <w:t>司</w:t>
      </w:r>
      <w:r>
        <w:rPr>
          <w:rFonts w:hint="eastAsia" w:ascii="宋体" w:hAnsi="宋体" w:eastAsia="宋体" w:cs="宋体"/>
          <w:spacing w:val="-24"/>
          <w:w w:val="95"/>
        </w:rPr>
        <w:t>）</w:t>
      </w:r>
      <w:r>
        <w:rPr>
          <w:rFonts w:hint="eastAsia" w:ascii="宋体" w:hAnsi="宋体" w:eastAsia="宋体" w:cs="宋体"/>
          <w:spacing w:val="-11"/>
          <w:w w:val="95"/>
        </w:rPr>
        <w:t>的隶属关系、产权特性、法律地位、核算中心、总资产、控股比例、员工总数、总资产、</w:t>
      </w:r>
      <w:r>
        <w:rPr>
          <w:rFonts w:hint="eastAsia" w:ascii="宋体" w:hAnsi="宋体" w:eastAsia="宋体" w:cs="宋体"/>
          <w:w w:val="99"/>
        </w:rPr>
        <w:t>地</w:t>
      </w:r>
      <w:r>
        <w:rPr>
          <w:rFonts w:hint="eastAsia" w:ascii="宋体" w:hAnsi="宋体" w:eastAsia="宋体" w:cs="宋体"/>
          <w:spacing w:val="-6"/>
          <w:w w:val="99"/>
        </w:rPr>
        <w:t>理位置等情况。其调查表格参见表二。表中：“部门名称”包括本公司和本公司所属的各个</w:t>
      </w:r>
      <w:r>
        <w:rPr>
          <w:rFonts w:hint="eastAsia" w:ascii="宋体" w:hAnsi="宋体" w:eastAsia="宋体" w:cs="宋体"/>
          <w:spacing w:val="-3"/>
          <w:w w:val="99"/>
        </w:rPr>
        <w:t>业务部门</w:t>
      </w:r>
      <w:r>
        <w:rPr>
          <w:rFonts w:hint="eastAsia" w:ascii="宋体" w:hAnsi="宋体" w:eastAsia="宋体" w:cs="宋体"/>
          <w:w w:val="99"/>
        </w:rPr>
        <w:t>（</w:t>
      </w:r>
      <w:r>
        <w:rPr>
          <w:rFonts w:hint="eastAsia" w:ascii="宋体" w:hAnsi="宋体" w:eastAsia="宋体" w:cs="宋体"/>
          <w:spacing w:val="2"/>
          <w:w w:val="99"/>
        </w:rPr>
        <w:t>或公司</w:t>
      </w:r>
      <w:r>
        <w:rPr>
          <w:rFonts w:hint="eastAsia" w:ascii="宋体" w:hAnsi="宋体" w:eastAsia="宋体" w:cs="宋体"/>
          <w:spacing w:val="-104"/>
          <w:w w:val="99"/>
        </w:rPr>
        <w:t>）；</w:t>
      </w:r>
      <w:r>
        <w:rPr>
          <w:rFonts w:hint="eastAsia" w:ascii="宋体" w:hAnsi="宋体" w:eastAsia="宋体" w:cs="宋体"/>
          <w:spacing w:val="-5"/>
          <w:w w:val="99"/>
        </w:rPr>
        <w:t>“隶属上级”指直接领导本部门的上级单位；“产权特性”包括上市股</w:t>
      </w:r>
      <w:r>
        <w:rPr>
          <w:rFonts w:hint="eastAsia" w:ascii="宋体" w:hAnsi="宋体" w:eastAsia="宋体" w:cs="宋体"/>
          <w:spacing w:val="-13"/>
          <w:w w:val="99"/>
        </w:rPr>
        <w:t>份公司，独资子公司，分公司，控股子公司，参股子公司，上级非独立的业务部门等</w:t>
      </w:r>
      <w:r>
        <w:rPr>
          <w:rFonts w:hint="eastAsia" w:ascii="宋体" w:hAnsi="宋体" w:eastAsia="宋体" w:cs="宋体"/>
          <w:spacing w:val="-44"/>
          <w:w w:val="99"/>
        </w:rPr>
        <w:t>；“法</w:t>
      </w:r>
      <w:r>
        <w:rPr>
          <w:rFonts w:hint="eastAsia" w:ascii="宋体" w:hAnsi="宋体" w:eastAsia="宋体" w:cs="宋体"/>
        </w:rPr>
        <w:t>律</w:t>
      </w:r>
      <w:r>
        <w:rPr>
          <w:rFonts w:hint="eastAsia" w:ascii="宋体" w:hAnsi="宋体" w:eastAsia="宋体" w:cs="宋体"/>
          <w:spacing w:val="-7"/>
        </w:rPr>
        <w:t>地位”包括对立法人单位，非独立的委托法人单位，非独立的委托法人单位，非独立法人</w:t>
      </w:r>
      <w:r>
        <w:rPr>
          <w:rFonts w:hint="eastAsia" w:ascii="宋体" w:hAnsi="宋体" w:eastAsia="宋体" w:cs="宋体"/>
          <w:w w:val="99"/>
        </w:rPr>
        <w:t>单</w:t>
      </w:r>
      <w:r>
        <w:rPr>
          <w:rFonts w:hint="eastAsia" w:ascii="宋体" w:hAnsi="宋体" w:eastAsia="宋体" w:cs="宋体"/>
          <w:spacing w:val="-14"/>
          <w:w w:val="99"/>
        </w:rPr>
        <w:t>位；“核算中心”指投资中心，利润中心，成本中心，费用中心；“控股比</w:t>
      </w:r>
      <w:r>
        <w:rPr>
          <w:rFonts w:hint="eastAsia" w:ascii="宋体" w:hAnsi="宋体" w:eastAsia="宋体" w:cs="宋体"/>
          <w:spacing w:val="2"/>
          <w:w w:val="99"/>
        </w:rPr>
        <w:t>%</w:t>
      </w:r>
      <w:r>
        <w:rPr>
          <w:rFonts w:hint="eastAsia" w:ascii="宋体" w:hAnsi="宋体" w:eastAsia="宋体" w:cs="宋体"/>
          <w:w w:val="99"/>
        </w:rPr>
        <w:t>”指在本部门的总资产里其上级所占比例</w:t>
      </w:r>
      <w:r>
        <w:rPr>
          <w:rFonts w:hint="eastAsia" w:ascii="宋体" w:hAnsi="宋体" w:eastAsia="宋体" w:cs="宋体"/>
          <w:spacing w:val="-13"/>
          <w:w w:val="99"/>
        </w:rPr>
        <w:t>；“地理位置”指以本公司为圆心的距离，并指明行政区域名称。</w:t>
      </w:r>
      <w:r>
        <w:rPr>
          <w:rFonts w:hint="eastAsia" w:ascii="宋体" w:hAnsi="宋体" w:eastAsia="宋体" w:cs="宋体"/>
        </w:rPr>
        <w:t>本调查表的内容可根据企业特点作适当增减。</w:t>
      </w:r>
    </w:p>
    <w:p>
      <w:pPr>
        <w:pStyle w:val="5"/>
        <w:spacing w:before="10"/>
        <w:ind w:left="0"/>
        <w:rPr>
          <w:rFonts w:hint="eastAsia" w:ascii="宋体" w:hAnsi="宋体" w:eastAsia="宋体" w:cs="宋体"/>
          <w:sz w:val="23"/>
        </w:rPr>
      </w:pPr>
    </w:p>
    <w:p>
      <w:pPr>
        <w:pStyle w:val="5"/>
        <w:spacing w:after="29"/>
        <w:ind w:left="423"/>
        <w:jc w:val="center"/>
        <w:rPr>
          <w:rFonts w:hint="eastAsia" w:ascii="宋体" w:hAnsi="宋体" w:eastAsia="宋体" w:cs="宋体"/>
        </w:rPr>
      </w:pPr>
      <w:r>
        <w:rPr>
          <w:rFonts w:hint="eastAsia" w:ascii="宋体" w:hAnsi="宋体" w:eastAsia="宋体" w:cs="宋体"/>
        </w:rPr>
        <w:t>表二：</w:t>
      </w:r>
    </w:p>
    <w:tbl>
      <w:tblPr>
        <w:tblStyle w:val="6"/>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121"/>
        <w:gridCol w:w="576"/>
        <w:gridCol w:w="576"/>
        <w:gridCol w:w="576"/>
        <w:gridCol w:w="576"/>
        <w:gridCol w:w="576"/>
        <w:gridCol w:w="575"/>
        <w:gridCol w:w="576"/>
        <w:gridCol w:w="576"/>
        <w:gridCol w:w="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tcPr>
          <w:p>
            <w:pPr>
              <w:pStyle w:val="10"/>
              <w:rPr>
                <w:rFonts w:hint="eastAsia" w:ascii="宋体" w:hAnsi="宋体" w:eastAsia="宋体" w:cs="宋体"/>
                <w:sz w:val="18"/>
              </w:rPr>
            </w:pPr>
          </w:p>
          <w:p>
            <w:pPr>
              <w:pStyle w:val="10"/>
              <w:spacing w:before="132"/>
              <w:ind w:left="115"/>
              <w:rPr>
                <w:rFonts w:hint="eastAsia" w:ascii="宋体" w:hAnsi="宋体" w:eastAsia="宋体" w:cs="宋体"/>
                <w:sz w:val="18"/>
              </w:rPr>
            </w:pPr>
            <w:r>
              <w:rPr>
                <w:rFonts w:hint="eastAsia" w:ascii="宋体" w:hAnsi="宋体" w:eastAsia="宋体" w:cs="宋体"/>
                <w:w w:val="102"/>
                <w:sz w:val="18"/>
              </w:rPr>
              <w:t>号</w:t>
            </w:r>
          </w:p>
        </w:tc>
        <w:tc>
          <w:tcPr>
            <w:tcW w:w="1121" w:type="dxa"/>
          </w:tcPr>
          <w:p>
            <w:pPr>
              <w:pStyle w:val="10"/>
              <w:spacing w:before="51"/>
              <w:ind w:left="539"/>
              <w:rPr>
                <w:rFonts w:hint="eastAsia" w:ascii="宋体" w:hAnsi="宋体" w:eastAsia="宋体" w:cs="宋体"/>
                <w:sz w:val="18"/>
              </w:rPr>
            </w:pPr>
            <w:r>
              <w:rPr>
                <w:rFonts w:hint="eastAsia" w:ascii="宋体" w:hAnsi="宋体" w:eastAsia="宋体" w:cs="宋体"/>
                <w:sz w:val="18"/>
              </w:rPr>
              <w:t>部 门</w:t>
            </w:r>
          </w:p>
          <w:p>
            <w:pPr>
              <w:pStyle w:val="10"/>
              <w:spacing w:before="81"/>
              <w:ind w:left="114"/>
              <w:rPr>
                <w:rFonts w:hint="eastAsia" w:ascii="宋体" w:hAnsi="宋体" w:eastAsia="宋体" w:cs="宋体"/>
                <w:sz w:val="18"/>
              </w:rPr>
            </w:pPr>
            <w:r>
              <w:rPr>
                <w:rFonts w:hint="eastAsia" w:ascii="宋体" w:hAnsi="宋体" w:eastAsia="宋体" w:cs="宋体"/>
                <w:sz w:val="18"/>
              </w:rPr>
              <w:t>（或</w:t>
            </w:r>
          </w:p>
          <w:p>
            <w:pPr>
              <w:pStyle w:val="10"/>
              <w:spacing w:before="82"/>
              <w:ind w:left="539"/>
              <w:rPr>
                <w:rFonts w:hint="eastAsia" w:ascii="宋体" w:hAnsi="宋体" w:eastAsia="宋体" w:cs="宋体"/>
                <w:sz w:val="18"/>
              </w:rPr>
            </w:pPr>
            <w:r>
              <w:rPr>
                <w:rFonts w:hint="eastAsia" w:ascii="宋体" w:hAnsi="宋体" w:eastAsia="宋体" w:cs="宋体"/>
                <w:sz w:val="18"/>
              </w:rPr>
              <w:t>公司）</w:t>
            </w:r>
          </w:p>
          <w:p>
            <w:pPr>
              <w:pStyle w:val="10"/>
              <w:spacing w:before="81"/>
              <w:ind w:left="114"/>
              <w:rPr>
                <w:rFonts w:hint="eastAsia" w:ascii="宋体" w:hAnsi="宋体" w:eastAsia="宋体" w:cs="宋体"/>
                <w:sz w:val="18"/>
              </w:rPr>
            </w:pPr>
            <w:r>
              <w:rPr>
                <w:rFonts w:hint="eastAsia" w:ascii="宋体" w:hAnsi="宋体" w:eastAsia="宋体" w:cs="宋体"/>
                <w:sz w:val="18"/>
              </w:rPr>
              <w:t>名称</w:t>
            </w:r>
          </w:p>
        </w:tc>
        <w:tc>
          <w:tcPr>
            <w:tcW w:w="576" w:type="dxa"/>
          </w:tcPr>
          <w:p>
            <w:pPr>
              <w:pStyle w:val="10"/>
              <w:spacing w:before="44" w:line="624" w:lineRule="exact"/>
              <w:ind w:left="106" w:right="273"/>
              <w:rPr>
                <w:rFonts w:hint="eastAsia" w:ascii="宋体" w:hAnsi="宋体" w:eastAsia="宋体" w:cs="宋体"/>
                <w:sz w:val="18"/>
              </w:rPr>
            </w:pPr>
            <w:r>
              <w:rPr>
                <w:rFonts w:hint="eastAsia" w:ascii="宋体" w:hAnsi="宋体" w:eastAsia="宋体" w:cs="宋体"/>
                <w:sz w:val="18"/>
              </w:rPr>
              <w:t>属级</w:t>
            </w:r>
          </w:p>
        </w:tc>
        <w:tc>
          <w:tcPr>
            <w:tcW w:w="576" w:type="dxa"/>
          </w:tcPr>
          <w:p>
            <w:pPr>
              <w:pStyle w:val="10"/>
              <w:spacing w:before="44" w:line="624" w:lineRule="exact"/>
              <w:ind w:left="107" w:right="272"/>
              <w:rPr>
                <w:rFonts w:hint="eastAsia" w:ascii="宋体" w:hAnsi="宋体" w:eastAsia="宋体" w:cs="宋体"/>
                <w:sz w:val="18"/>
              </w:rPr>
            </w:pPr>
            <w:r>
              <w:rPr>
                <w:rFonts w:hint="eastAsia" w:ascii="宋体" w:hAnsi="宋体" w:eastAsia="宋体" w:cs="宋体"/>
                <w:sz w:val="18"/>
              </w:rPr>
              <w:t>权性</w:t>
            </w:r>
          </w:p>
        </w:tc>
        <w:tc>
          <w:tcPr>
            <w:tcW w:w="576" w:type="dxa"/>
          </w:tcPr>
          <w:p>
            <w:pPr>
              <w:pStyle w:val="10"/>
              <w:spacing w:before="44" w:line="624" w:lineRule="exact"/>
              <w:ind w:left="107" w:right="272"/>
              <w:rPr>
                <w:rFonts w:hint="eastAsia" w:ascii="宋体" w:hAnsi="宋体" w:eastAsia="宋体" w:cs="宋体"/>
                <w:sz w:val="18"/>
              </w:rPr>
            </w:pPr>
            <w:r>
              <w:rPr>
                <w:rFonts w:hint="eastAsia" w:ascii="宋体" w:hAnsi="宋体" w:eastAsia="宋体" w:cs="宋体"/>
                <w:sz w:val="18"/>
              </w:rPr>
              <w:t>律位</w:t>
            </w:r>
          </w:p>
        </w:tc>
        <w:tc>
          <w:tcPr>
            <w:tcW w:w="576" w:type="dxa"/>
          </w:tcPr>
          <w:p>
            <w:pPr>
              <w:pStyle w:val="10"/>
              <w:spacing w:before="44" w:line="624" w:lineRule="exact"/>
              <w:ind w:left="107" w:right="272"/>
              <w:rPr>
                <w:rFonts w:hint="eastAsia" w:ascii="宋体" w:hAnsi="宋体" w:eastAsia="宋体" w:cs="宋体"/>
                <w:sz w:val="18"/>
              </w:rPr>
            </w:pPr>
            <w:r>
              <w:rPr>
                <w:rFonts w:hint="eastAsia" w:ascii="宋体" w:hAnsi="宋体" w:eastAsia="宋体" w:cs="宋体"/>
                <w:sz w:val="18"/>
              </w:rPr>
              <w:t>算心</w:t>
            </w:r>
          </w:p>
        </w:tc>
        <w:tc>
          <w:tcPr>
            <w:tcW w:w="576" w:type="dxa"/>
          </w:tcPr>
          <w:p>
            <w:pPr>
              <w:pStyle w:val="10"/>
              <w:spacing w:before="51"/>
              <w:ind w:left="195"/>
              <w:rPr>
                <w:rFonts w:hint="eastAsia" w:ascii="宋体" w:hAnsi="宋体" w:eastAsia="宋体" w:cs="宋体"/>
                <w:sz w:val="18"/>
              </w:rPr>
            </w:pPr>
            <w:r>
              <w:rPr>
                <w:rFonts w:hint="eastAsia" w:ascii="宋体" w:hAnsi="宋体" w:eastAsia="宋体" w:cs="宋体"/>
                <w:w w:val="102"/>
                <w:sz w:val="18"/>
              </w:rPr>
              <w:t>总</w:t>
            </w:r>
          </w:p>
          <w:p>
            <w:pPr>
              <w:pStyle w:val="10"/>
              <w:rPr>
                <w:rFonts w:hint="eastAsia" w:ascii="宋体" w:hAnsi="宋体" w:eastAsia="宋体" w:cs="宋体"/>
                <w:sz w:val="18"/>
              </w:rPr>
            </w:pPr>
          </w:p>
          <w:p>
            <w:pPr>
              <w:pStyle w:val="10"/>
              <w:spacing w:before="9"/>
              <w:rPr>
                <w:rFonts w:hint="eastAsia" w:ascii="宋体" w:hAnsi="宋体" w:eastAsia="宋体" w:cs="宋体"/>
                <w:sz w:val="12"/>
              </w:rPr>
            </w:pPr>
          </w:p>
          <w:p>
            <w:pPr>
              <w:pStyle w:val="10"/>
              <w:ind w:left="107"/>
              <w:rPr>
                <w:rFonts w:hint="eastAsia" w:ascii="宋体" w:hAnsi="宋体" w:eastAsia="宋体" w:cs="宋体"/>
                <w:sz w:val="18"/>
              </w:rPr>
            </w:pPr>
            <w:r>
              <w:rPr>
                <w:rFonts w:hint="eastAsia" w:ascii="宋体" w:hAnsi="宋体" w:eastAsia="宋体" w:cs="宋体"/>
                <w:w w:val="102"/>
                <w:sz w:val="18"/>
              </w:rPr>
              <w:t>本</w:t>
            </w:r>
          </w:p>
        </w:tc>
        <w:tc>
          <w:tcPr>
            <w:tcW w:w="575" w:type="dxa"/>
          </w:tcPr>
          <w:p>
            <w:pPr>
              <w:pStyle w:val="10"/>
              <w:rPr>
                <w:rFonts w:hint="eastAsia" w:ascii="宋体" w:hAnsi="宋体" w:eastAsia="宋体" w:cs="宋体"/>
                <w:sz w:val="18"/>
              </w:rPr>
            </w:pPr>
          </w:p>
          <w:p>
            <w:pPr>
              <w:pStyle w:val="10"/>
              <w:spacing w:before="132"/>
              <w:ind w:left="108"/>
              <w:rPr>
                <w:rFonts w:hint="eastAsia" w:ascii="宋体" w:hAnsi="宋体" w:eastAsia="宋体" w:cs="宋体"/>
                <w:sz w:val="18"/>
              </w:rPr>
            </w:pPr>
            <w:r>
              <w:rPr>
                <w:rFonts w:hint="eastAsia" w:ascii="宋体" w:hAnsi="宋体" w:eastAsia="宋体" w:cs="宋体"/>
                <w:w w:val="102"/>
                <w:sz w:val="18"/>
              </w:rPr>
              <w:t>股</w:t>
            </w:r>
          </w:p>
          <w:p>
            <w:pPr>
              <w:pStyle w:val="10"/>
              <w:rPr>
                <w:rFonts w:hint="eastAsia" w:ascii="宋体" w:hAnsi="宋体" w:eastAsia="宋体" w:cs="宋体"/>
                <w:sz w:val="18"/>
              </w:rPr>
            </w:pPr>
          </w:p>
          <w:p>
            <w:pPr>
              <w:pStyle w:val="10"/>
              <w:spacing w:before="1"/>
              <w:rPr>
                <w:rFonts w:hint="eastAsia" w:ascii="宋体" w:hAnsi="宋体" w:eastAsia="宋体" w:cs="宋体"/>
                <w:sz w:val="13"/>
              </w:rPr>
            </w:pPr>
          </w:p>
          <w:p>
            <w:pPr>
              <w:pStyle w:val="10"/>
              <w:ind w:left="108"/>
              <w:rPr>
                <w:rFonts w:hint="eastAsia" w:ascii="宋体" w:hAnsi="宋体" w:eastAsia="宋体" w:cs="宋体"/>
                <w:sz w:val="18"/>
              </w:rPr>
            </w:pPr>
            <w:r>
              <w:rPr>
                <w:rFonts w:hint="eastAsia" w:ascii="宋体" w:hAnsi="宋体" w:eastAsia="宋体" w:cs="宋体"/>
                <w:w w:val="102"/>
                <w:sz w:val="18"/>
              </w:rPr>
              <w:t>%</w:t>
            </w:r>
          </w:p>
        </w:tc>
        <w:tc>
          <w:tcPr>
            <w:tcW w:w="576" w:type="dxa"/>
          </w:tcPr>
          <w:p>
            <w:pPr>
              <w:pStyle w:val="10"/>
              <w:spacing w:before="44" w:line="624" w:lineRule="exact"/>
              <w:ind w:left="109" w:right="271"/>
              <w:rPr>
                <w:rFonts w:hint="eastAsia" w:ascii="宋体" w:hAnsi="宋体" w:eastAsia="宋体" w:cs="宋体"/>
                <w:sz w:val="18"/>
              </w:rPr>
            </w:pPr>
            <w:r>
              <w:rPr>
                <w:rFonts w:hint="eastAsia" w:ascii="宋体" w:hAnsi="宋体" w:eastAsia="宋体" w:cs="宋体"/>
                <w:sz w:val="18"/>
              </w:rPr>
              <w:t>工数</w:t>
            </w:r>
          </w:p>
        </w:tc>
        <w:tc>
          <w:tcPr>
            <w:tcW w:w="576" w:type="dxa"/>
          </w:tcPr>
          <w:p>
            <w:pPr>
              <w:pStyle w:val="10"/>
              <w:spacing w:before="51"/>
              <w:ind w:left="198"/>
              <w:rPr>
                <w:rFonts w:hint="eastAsia" w:ascii="宋体" w:hAnsi="宋体" w:eastAsia="宋体" w:cs="宋体"/>
                <w:sz w:val="18"/>
              </w:rPr>
            </w:pPr>
            <w:r>
              <w:rPr>
                <w:rFonts w:hint="eastAsia" w:ascii="宋体" w:hAnsi="宋体" w:eastAsia="宋体" w:cs="宋体"/>
                <w:w w:val="102"/>
                <w:sz w:val="18"/>
              </w:rPr>
              <w:t>总</w:t>
            </w:r>
          </w:p>
          <w:p>
            <w:pPr>
              <w:pStyle w:val="10"/>
              <w:rPr>
                <w:rFonts w:hint="eastAsia" w:ascii="宋体" w:hAnsi="宋体" w:eastAsia="宋体" w:cs="宋体"/>
                <w:sz w:val="18"/>
              </w:rPr>
            </w:pPr>
          </w:p>
          <w:p>
            <w:pPr>
              <w:pStyle w:val="10"/>
              <w:spacing w:before="9"/>
              <w:rPr>
                <w:rFonts w:hint="eastAsia" w:ascii="宋体" w:hAnsi="宋体" w:eastAsia="宋体" w:cs="宋体"/>
                <w:sz w:val="12"/>
              </w:rPr>
            </w:pPr>
          </w:p>
          <w:p>
            <w:pPr>
              <w:pStyle w:val="10"/>
              <w:ind w:left="110"/>
              <w:rPr>
                <w:rFonts w:hint="eastAsia" w:ascii="宋体" w:hAnsi="宋体" w:eastAsia="宋体" w:cs="宋体"/>
                <w:sz w:val="18"/>
              </w:rPr>
            </w:pPr>
            <w:r>
              <w:rPr>
                <w:rFonts w:hint="eastAsia" w:ascii="宋体" w:hAnsi="宋体" w:eastAsia="宋体" w:cs="宋体"/>
                <w:w w:val="102"/>
                <w:sz w:val="18"/>
              </w:rPr>
              <w:t>产</w:t>
            </w:r>
          </w:p>
        </w:tc>
        <w:tc>
          <w:tcPr>
            <w:tcW w:w="576" w:type="dxa"/>
          </w:tcPr>
          <w:p>
            <w:pPr>
              <w:pStyle w:val="10"/>
              <w:spacing w:before="44" w:line="624" w:lineRule="exact"/>
              <w:ind w:left="110" w:right="269"/>
              <w:rPr>
                <w:rFonts w:hint="eastAsia" w:ascii="宋体" w:hAnsi="宋体" w:eastAsia="宋体" w:cs="宋体"/>
                <w:sz w:val="18"/>
              </w:rPr>
            </w:pPr>
            <w:r>
              <w:rPr>
                <w:rFonts w:hint="eastAsia" w:ascii="宋体" w:hAnsi="宋体" w:eastAsia="宋体" w:cs="宋体"/>
                <w:sz w:val="18"/>
              </w:rPr>
              <w:t>理置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77" w:type="dxa"/>
          </w:tcPr>
          <w:p>
            <w:pPr>
              <w:pStyle w:val="10"/>
              <w:rPr>
                <w:rFonts w:hint="eastAsia" w:ascii="宋体" w:hAnsi="宋体" w:eastAsia="宋体" w:cs="宋体"/>
                <w:sz w:val="20"/>
              </w:rPr>
            </w:pPr>
          </w:p>
        </w:tc>
        <w:tc>
          <w:tcPr>
            <w:tcW w:w="1121"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5"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77" w:type="dxa"/>
          </w:tcPr>
          <w:p>
            <w:pPr>
              <w:pStyle w:val="10"/>
              <w:rPr>
                <w:rFonts w:hint="eastAsia" w:ascii="宋体" w:hAnsi="宋体" w:eastAsia="宋体" w:cs="宋体"/>
                <w:sz w:val="20"/>
              </w:rPr>
            </w:pPr>
          </w:p>
        </w:tc>
        <w:tc>
          <w:tcPr>
            <w:tcW w:w="1121"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5"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r>
    </w:tbl>
    <w:p>
      <w:pPr>
        <w:pStyle w:val="5"/>
        <w:spacing w:before="14"/>
        <w:ind w:left="933"/>
        <w:rPr>
          <w:rFonts w:hint="eastAsia" w:ascii="宋体" w:hAnsi="宋体" w:eastAsia="宋体" w:cs="宋体"/>
        </w:rPr>
      </w:pPr>
      <w:r>
        <w:rPr>
          <w:rFonts w:hint="eastAsia" w:ascii="宋体" w:hAnsi="宋体" w:eastAsia="宋体" w:cs="宋体"/>
        </w:rPr>
        <w:t>（四）经营状况</w:t>
      </w:r>
    </w:p>
    <w:p>
      <w:pPr>
        <w:pStyle w:val="5"/>
        <w:spacing w:before="43" w:line="278" w:lineRule="auto"/>
        <w:ind w:right="612" w:firstLine="424"/>
        <w:jc w:val="both"/>
        <w:rPr>
          <w:rFonts w:hint="eastAsia" w:ascii="宋体" w:hAnsi="宋体" w:eastAsia="宋体" w:cs="宋体"/>
        </w:rPr>
      </w:pPr>
      <w:r>
        <w:rPr>
          <w:rFonts w:hint="eastAsia" w:ascii="宋体" w:hAnsi="宋体" w:eastAsia="宋体" w:cs="宋体"/>
          <w:spacing w:val="-2"/>
          <w:w w:val="95"/>
        </w:rPr>
        <w:t>经营状况主要了解每个业务部门</w:t>
      </w:r>
      <w:r>
        <w:rPr>
          <w:rFonts w:hint="eastAsia" w:ascii="宋体" w:hAnsi="宋体" w:eastAsia="宋体" w:cs="宋体"/>
          <w:w w:val="95"/>
        </w:rPr>
        <w:t>（或公司</w:t>
      </w:r>
      <w:r>
        <w:rPr>
          <w:rFonts w:hint="eastAsia" w:ascii="宋体" w:hAnsi="宋体" w:eastAsia="宋体" w:cs="宋体"/>
          <w:spacing w:val="-17"/>
          <w:w w:val="95"/>
        </w:rPr>
        <w:t>）</w:t>
      </w:r>
      <w:r>
        <w:rPr>
          <w:rFonts w:hint="eastAsia" w:ascii="宋体" w:hAnsi="宋体" w:eastAsia="宋体" w:cs="宋体"/>
          <w:spacing w:val="-5"/>
          <w:w w:val="95"/>
        </w:rPr>
        <w:t xml:space="preserve">的销售额、边际利润率、利润额，由此再求  </w:t>
      </w:r>
      <w:r>
        <w:rPr>
          <w:rFonts w:hint="eastAsia" w:ascii="宋体" w:hAnsi="宋体" w:eastAsia="宋体" w:cs="宋体"/>
          <w:spacing w:val="-3"/>
          <w:w w:val="95"/>
        </w:rPr>
        <w:t>出劳动生产率</w:t>
      </w:r>
      <w:r>
        <w:rPr>
          <w:rFonts w:hint="eastAsia" w:ascii="宋体" w:hAnsi="宋体" w:eastAsia="宋体" w:cs="宋体"/>
          <w:w w:val="95"/>
        </w:rPr>
        <w:t>（</w:t>
      </w:r>
      <w:r>
        <w:rPr>
          <w:rFonts w:hint="eastAsia" w:ascii="宋体" w:hAnsi="宋体" w:eastAsia="宋体" w:cs="宋体"/>
          <w:spacing w:val="2"/>
          <w:w w:val="95"/>
        </w:rPr>
        <w:t>人均销售额</w:t>
      </w:r>
      <w:r>
        <w:rPr>
          <w:rFonts w:hint="eastAsia" w:ascii="宋体" w:hAnsi="宋体" w:eastAsia="宋体" w:cs="宋体"/>
          <w:spacing w:val="-104"/>
          <w:w w:val="95"/>
        </w:rPr>
        <w:t>）</w:t>
      </w:r>
      <w:r>
        <w:rPr>
          <w:rFonts w:hint="eastAsia" w:ascii="宋体" w:hAnsi="宋体" w:eastAsia="宋体" w:cs="宋体"/>
          <w:spacing w:val="-10"/>
          <w:w w:val="95"/>
        </w:rPr>
        <w:t xml:space="preserve">、资金利润率等。调查表格见表三。表中“人数”、“资金”和  </w:t>
      </w:r>
      <w:r>
        <w:rPr>
          <w:rFonts w:hint="eastAsia" w:ascii="宋体" w:hAnsi="宋体" w:eastAsia="宋体" w:cs="宋体"/>
          <w:spacing w:val="-5"/>
        </w:rPr>
        <w:t>“业绩”均为所属部门</w:t>
      </w:r>
      <w:r>
        <w:rPr>
          <w:rFonts w:hint="eastAsia" w:ascii="宋体" w:hAnsi="宋体" w:eastAsia="宋体" w:cs="宋体"/>
        </w:rPr>
        <w:t>（</w:t>
      </w:r>
      <w:r>
        <w:rPr>
          <w:rFonts w:hint="eastAsia" w:ascii="宋体" w:hAnsi="宋体" w:eastAsia="宋体" w:cs="宋体"/>
          <w:spacing w:val="2"/>
        </w:rPr>
        <w:t>或公司</w:t>
      </w:r>
      <w:r>
        <w:rPr>
          <w:rFonts w:hint="eastAsia" w:ascii="宋体" w:hAnsi="宋体" w:eastAsia="宋体" w:cs="宋体"/>
        </w:rPr>
        <w:t>）</w:t>
      </w:r>
      <w:r>
        <w:rPr>
          <w:rFonts w:hint="eastAsia" w:ascii="宋体" w:hAnsi="宋体" w:eastAsia="宋体" w:cs="宋体"/>
          <w:spacing w:val="5"/>
        </w:rPr>
        <w:t>的。</w:t>
      </w:r>
      <w:r>
        <w:rPr>
          <w:rFonts w:hint="eastAsia" w:ascii="宋体" w:hAnsi="宋体" w:eastAsia="宋体" w:cs="宋体"/>
        </w:rPr>
        <w:t xml:space="preserve">S </w:t>
      </w:r>
      <w:r>
        <w:rPr>
          <w:rFonts w:hint="eastAsia" w:ascii="宋体" w:hAnsi="宋体" w:eastAsia="宋体" w:cs="宋体"/>
        </w:rPr>
        <w:t>为销售额，</w:t>
      </w:r>
      <w:r>
        <w:rPr>
          <w:rFonts w:hint="eastAsia" w:ascii="宋体" w:hAnsi="宋体" w:eastAsia="宋体" w:cs="宋体"/>
        </w:rPr>
        <w:t xml:space="preserve">BE </w:t>
      </w:r>
      <w:r>
        <w:rPr>
          <w:rFonts w:hint="eastAsia" w:ascii="宋体" w:hAnsi="宋体" w:eastAsia="宋体" w:cs="宋体"/>
        </w:rPr>
        <w:t>为边际利润率，</w:t>
      </w:r>
      <w:r>
        <w:rPr>
          <w:rFonts w:hint="eastAsia" w:ascii="宋体" w:hAnsi="宋体" w:eastAsia="宋体" w:cs="宋体"/>
        </w:rPr>
        <w:t xml:space="preserve">P </w:t>
      </w:r>
      <w:r>
        <w:rPr>
          <w:rFonts w:hint="eastAsia" w:ascii="宋体" w:hAnsi="宋体" w:eastAsia="宋体" w:cs="宋体"/>
        </w:rPr>
        <w:t>为利润额。本表第一行应填写全公司的数字。计量单位为人、万元、</w:t>
      </w:r>
      <w:r>
        <w:rPr>
          <w:rFonts w:hint="eastAsia" w:ascii="宋体" w:hAnsi="宋体" w:eastAsia="宋体" w:cs="宋体"/>
        </w:rPr>
        <w:t>%</w:t>
      </w:r>
      <w:r>
        <w:rPr>
          <w:rFonts w:hint="eastAsia" w:ascii="宋体" w:hAnsi="宋体" w:eastAsia="宋体" w:cs="宋体"/>
        </w:rPr>
        <w:t>。</w:t>
      </w:r>
    </w:p>
    <w:p>
      <w:pPr>
        <w:pStyle w:val="5"/>
        <w:spacing w:after="29"/>
        <w:ind w:left="3879"/>
        <w:jc w:val="both"/>
        <w:rPr>
          <w:rFonts w:hint="eastAsia" w:ascii="宋体" w:hAnsi="宋体" w:eastAsia="宋体" w:cs="宋体"/>
        </w:rPr>
      </w:pPr>
      <w:r>
        <w:rPr>
          <w:rFonts w:hint="eastAsia" w:ascii="宋体" w:hAnsi="宋体" w:eastAsia="宋体" w:cs="宋体"/>
        </w:rPr>
        <w:t>表三： 经营状况调查表</w:t>
      </w:r>
    </w:p>
    <w:tbl>
      <w:tblPr>
        <w:tblStyle w:val="6"/>
        <w:tblW w:w="0" w:type="auto"/>
        <w:tblInd w:w="18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576"/>
        <w:gridCol w:w="391"/>
        <w:gridCol w:w="399"/>
        <w:gridCol w:w="319"/>
        <w:gridCol w:w="464"/>
        <w:gridCol w:w="327"/>
        <w:gridCol w:w="327"/>
        <w:gridCol w:w="463"/>
        <w:gridCol w:w="328"/>
        <w:gridCol w:w="479"/>
        <w:gridCol w:w="687"/>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76" w:type="dxa"/>
            <w:vMerge w:val="restart"/>
          </w:tcPr>
          <w:p>
            <w:pPr>
              <w:pStyle w:val="10"/>
              <w:rPr>
                <w:rFonts w:hint="eastAsia" w:ascii="宋体" w:hAnsi="宋体" w:eastAsia="宋体" w:cs="宋体"/>
                <w:sz w:val="18"/>
              </w:rPr>
            </w:pPr>
          </w:p>
          <w:p>
            <w:pPr>
              <w:pStyle w:val="10"/>
              <w:spacing w:before="132"/>
              <w:ind w:left="195"/>
              <w:rPr>
                <w:rFonts w:hint="eastAsia" w:ascii="宋体" w:hAnsi="宋体" w:eastAsia="宋体" w:cs="宋体"/>
                <w:sz w:val="18"/>
              </w:rPr>
            </w:pPr>
            <w:r>
              <w:rPr>
                <w:rFonts w:hint="eastAsia" w:ascii="宋体" w:hAnsi="宋体" w:eastAsia="宋体" w:cs="宋体"/>
                <w:w w:val="102"/>
                <w:sz w:val="18"/>
              </w:rPr>
              <w:t>号</w:t>
            </w:r>
          </w:p>
        </w:tc>
        <w:tc>
          <w:tcPr>
            <w:tcW w:w="576" w:type="dxa"/>
            <w:vMerge w:val="restart"/>
          </w:tcPr>
          <w:p>
            <w:pPr>
              <w:pStyle w:val="10"/>
              <w:spacing w:before="44" w:line="624" w:lineRule="exact"/>
              <w:ind w:left="195" w:right="184"/>
              <w:rPr>
                <w:rFonts w:hint="eastAsia" w:ascii="宋体" w:hAnsi="宋体" w:eastAsia="宋体" w:cs="宋体"/>
                <w:sz w:val="18"/>
              </w:rPr>
            </w:pPr>
            <w:r>
              <w:rPr>
                <w:rFonts w:hint="eastAsia" w:ascii="宋体" w:hAnsi="宋体" w:eastAsia="宋体" w:cs="宋体"/>
                <w:sz w:val="18"/>
              </w:rPr>
              <w:t>门称</w:t>
            </w:r>
          </w:p>
        </w:tc>
        <w:tc>
          <w:tcPr>
            <w:tcW w:w="391" w:type="dxa"/>
            <w:vMerge w:val="restart"/>
          </w:tcPr>
          <w:p>
            <w:pPr>
              <w:pStyle w:val="10"/>
              <w:rPr>
                <w:rFonts w:hint="eastAsia" w:ascii="宋体" w:hAnsi="宋体" w:eastAsia="宋体" w:cs="宋体"/>
                <w:sz w:val="20"/>
              </w:rPr>
            </w:pPr>
          </w:p>
        </w:tc>
        <w:tc>
          <w:tcPr>
            <w:tcW w:w="399" w:type="dxa"/>
            <w:vMerge w:val="restart"/>
          </w:tcPr>
          <w:p>
            <w:pPr>
              <w:pStyle w:val="10"/>
              <w:rPr>
                <w:rFonts w:hint="eastAsia" w:ascii="宋体" w:hAnsi="宋体" w:eastAsia="宋体" w:cs="宋体"/>
                <w:sz w:val="20"/>
              </w:rPr>
            </w:pPr>
          </w:p>
        </w:tc>
        <w:tc>
          <w:tcPr>
            <w:tcW w:w="1110" w:type="dxa"/>
            <w:gridSpan w:val="3"/>
          </w:tcPr>
          <w:p>
            <w:pPr>
              <w:pStyle w:val="10"/>
              <w:spacing w:before="51"/>
              <w:ind w:left="591"/>
              <w:rPr>
                <w:rFonts w:hint="eastAsia" w:ascii="宋体" w:hAnsi="宋体" w:eastAsia="宋体" w:cs="宋体"/>
                <w:sz w:val="18"/>
              </w:rPr>
            </w:pPr>
            <w:r>
              <w:rPr>
                <w:rFonts w:hint="eastAsia" w:ascii="宋体" w:hAnsi="宋体" w:eastAsia="宋体" w:cs="宋体"/>
                <w:sz w:val="18"/>
              </w:rPr>
              <w:t>前二</w:t>
            </w:r>
          </w:p>
          <w:p>
            <w:pPr>
              <w:pStyle w:val="10"/>
              <w:spacing w:before="81"/>
              <w:ind w:left="286"/>
              <w:rPr>
                <w:rFonts w:hint="eastAsia" w:ascii="宋体" w:hAnsi="宋体" w:eastAsia="宋体" w:cs="宋体"/>
                <w:sz w:val="18"/>
              </w:rPr>
            </w:pPr>
            <w:r>
              <w:rPr>
                <w:rFonts w:hint="eastAsia" w:ascii="宋体" w:hAnsi="宋体" w:eastAsia="宋体" w:cs="宋体"/>
                <w:sz w:val="18"/>
              </w:rPr>
              <w:t>年业绩</w:t>
            </w:r>
          </w:p>
        </w:tc>
        <w:tc>
          <w:tcPr>
            <w:tcW w:w="1118" w:type="dxa"/>
            <w:gridSpan w:val="3"/>
          </w:tcPr>
          <w:p>
            <w:pPr>
              <w:pStyle w:val="10"/>
              <w:spacing w:before="51"/>
              <w:ind w:left="593"/>
              <w:rPr>
                <w:rFonts w:hint="eastAsia" w:ascii="宋体" w:hAnsi="宋体" w:eastAsia="宋体" w:cs="宋体"/>
                <w:sz w:val="18"/>
              </w:rPr>
            </w:pPr>
            <w:r>
              <w:rPr>
                <w:rFonts w:hint="eastAsia" w:ascii="宋体" w:hAnsi="宋体" w:eastAsia="宋体" w:cs="宋体"/>
                <w:sz w:val="18"/>
              </w:rPr>
              <w:t>前一</w:t>
            </w:r>
          </w:p>
          <w:p>
            <w:pPr>
              <w:pStyle w:val="10"/>
              <w:spacing w:before="81"/>
              <w:ind w:left="289"/>
              <w:rPr>
                <w:rFonts w:hint="eastAsia" w:ascii="宋体" w:hAnsi="宋体" w:eastAsia="宋体" w:cs="宋体"/>
                <w:sz w:val="18"/>
              </w:rPr>
            </w:pPr>
            <w:r>
              <w:rPr>
                <w:rFonts w:hint="eastAsia" w:ascii="宋体" w:hAnsi="宋体" w:eastAsia="宋体" w:cs="宋体"/>
                <w:sz w:val="18"/>
              </w:rPr>
              <w:t>年业绩</w:t>
            </w:r>
          </w:p>
        </w:tc>
        <w:tc>
          <w:tcPr>
            <w:tcW w:w="1653" w:type="dxa"/>
            <w:gridSpan w:val="3"/>
          </w:tcPr>
          <w:p>
            <w:pPr>
              <w:pStyle w:val="10"/>
              <w:spacing w:before="51"/>
              <w:ind w:left="496" w:right="26"/>
              <w:jc w:val="center"/>
              <w:rPr>
                <w:rFonts w:hint="eastAsia" w:ascii="宋体" w:hAnsi="宋体" w:eastAsia="宋体" w:cs="宋体"/>
                <w:sz w:val="18"/>
              </w:rPr>
            </w:pPr>
            <w:r>
              <w:rPr>
                <w:rFonts w:hint="eastAsia" w:ascii="宋体" w:hAnsi="宋体" w:eastAsia="宋体" w:cs="宋体"/>
                <w:sz w:val="18"/>
              </w:rPr>
              <w:t>本年业绩（计</w:t>
            </w:r>
          </w:p>
          <w:p>
            <w:pPr>
              <w:pStyle w:val="10"/>
              <w:spacing w:before="81"/>
              <w:ind w:left="56" w:right="26"/>
              <w:jc w:val="center"/>
              <w:rPr>
                <w:rFonts w:hint="eastAsia" w:ascii="宋体" w:hAnsi="宋体" w:eastAsia="宋体" w:cs="宋体"/>
                <w:sz w:val="18"/>
              </w:rPr>
            </w:pPr>
            <w:r>
              <w:rPr>
                <w:rFonts w:hint="eastAsia" w:ascii="宋体" w:hAnsi="宋体" w:eastAsia="宋体" w:cs="宋体"/>
                <w:sz w:val="18"/>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76" w:type="dxa"/>
            <w:vMerge w:val="continue"/>
            <w:tcBorders>
              <w:top w:val="nil"/>
            </w:tcBorders>
          </w:tcPr>
          <w:p>
            <w:pPr>
              <w:rPr>
                <w:rFonts w:hint="eastAsia" w:ascii="宋体" w:hAnsi="宋体" w:eastAsia="宋体" w:cs="宋体"/>
                <w:sz w:val="2"/>
                <w:szCs w:val="2"/>
              </w:rPr>
            </w:pPr>
          </w:p>
        </w:tc>
        <w:tc>
          <w:tcPr>
            <w:tcW w:w="576" w:type="dxa"/>
            <w:vMerge w:val="continue"/>
            <w:tcBorders>
              <w:top w:val="nil"/>
            </w:tcBorders>
          </w:tcPr>
          <w:p>
            <w:pPr>
              <w:rPr>
                <w:rFonts w:hint="eastAsia" w:ascii="宋体" w:hAnsi="宋体" w:eastAsia="宋体" w:cs="宋体"/>
                <w:sz w:val="2"/>
                <w:szCs w:val="2"/>
              </w:rPr>
            </w:pPr>
          </w:p>
        </w:tc>
        <w:tc>
          <w:tcPr>
            <w:tcW w:w="391" w:type="dxa"/>
            <w:vMerge w:val="continue"/>
            <w:tcBorders>
              <w:top w:val="nil"/>
            </w:tcBorders>
          </w:tcPr>
          <w:p>
            <w:pPr>
              <w:rPr>
                <w:rFonts w:hint="eastAsia" w:ascii="宋体" w:hAnsi="宋体" w:eastAsia="宋体" w:cs="宋体"/>
                <w:sz w:val="2"/>
                <w:szCs w:val="2"/>
              </w:rPr>
            </w:pPr>
          </w:p>
        </w:tc>
        <w:tc>
          <w:tcPr>
            <w:tcW w:w="399" w:type="dxa"/>
            <w:vMerge w:val="continue"/>
            <w:tcBorders>
              <w:top w:val="nil"/>
            </w:tcBorders>
          </w:tcPr>
          <w:p>
            <w:pPr>
              <w:rPr>
                <w:rFonts w:hint="eastAsia" w:ascii="宋体" w:hAnsi="宋体" w:eastAsia="宋体" w:cs="宋体"/>
                <w:sz w:val="2"/>
                <w:szCs w:val="2"/>
              </w:rPr>
            </w:pPr>
          </w:p>
        </w:tc>
        <w:tc>
          <w:tcPr>
            <w:tcW w:w="319" w:type="dxa"/>
          </w:tcPr>
          <w:p>
            <w:pPr>
              <w:pStyle w:val="10"/>
              <w:rPr>
                <w:rFonts w:hint="eastAsia" w:ascii="宋体" w:hAnsi="宋体" w:eastAsia="宋体" w:cs="宋体"/>
                <w:sz w:val="20"/>
              </w:rPr>
            </w:pPr>
          </w:p>
        </w:tc>
        <w:tc>
          <w:tcPr>
            <w:tcW w:w="464" w:type="dxa"/>
          </w:tcPr>
          <w:p>
            <w:pPr>
              <w:pStyle w:val="10"/>
              <w:rPr>
                <w:rFonts w:hint="eastAsia" w:ascii="宋体" w:hAnsi="宋体" w:eastAsia="宋体" w:cs="宋体"/>
                <w:sz w:val="28"/>
              </w:rPr>
            </w:pPr>
          </w:p>
          <w:p>
            <w:pPr>
              <w:pStyle w:val="10"/>
              <w:spacing w:before="1"/>
              <w:ind w:left="25"/>
              <w:jc w:val="center"/>
              <w:rPr>
                <w:rFonts w:hint="eastAsia" w:ascii="宋体" w:hAnsi="宋体" w:eastAsia="宋体" w:cs="宋体"/>
                <w:sz w:val="18"/>
              </w:rPr>
            </w:pPr>
            <w:r>
              <w:rPr>
                <w:rFonts w:hint="eastAsia" w:ascii="宋体" w:hAnsi="宋体" w:eastAsia="宋体" w:cs="宋体"/>
                <w:w w:val="102"/>
                <w:sz w:val="18"/>
              </w:rPr>
              <w:t>E</w:t>
            </w:r>
          </w:p>
        </w:tc>
        <w:tc>
          <w:tcPr>
            <w:tcW w:w="327"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463" w:type="dxa"/>
          </w:tcPr>
          <w:p>
            <w:pPr>
              <w:pStyle w:val="10"/>
              <w:rPr>
                <w:rFonts w:hint="eastAsia" w:ascii="宋体" w:hAnsi="宋体" w:eastAsia="宋体" w:cs="宋体"/>
                <w:sz w:val="28"/>
              </w:rPr>
            </w:pPr>
          </w:p>
          <w:p>
            <w:pPr>
              <w:pStyle w:val="10"/>
              <w:spacing w:before="1"/>
              <w:ind w:left="16"/>
              <w:jc w:val="center"/>
              <w:rPr>
                <w:rFonts w:hint="eastAsia" w:ascii="宋体" w:hAnsi="宋体" w:eastAsia="宋体" w:cs="宋体"/>
                <w:sz w:val="18"/>
              </w:rPr>
            </w:pPr>
            <w:r>
              <w:rPr>
                <w:rFonts w:hint="eastAsia" w:ascii="宋体" w:hAnsi="宋体" w:eastAsia="宋体" w:cs="宋体"/>
                <w:w w:val="102"/>
                <w:sz w:val="18"/>
              </w:rPr>
              <w:t>E</w:t>
            </w:r>
          </w:p>
        </w:tc>
        <w:tc>
          <w:tcPr>
            <w:tcW w:w="328" w:type="dxa"/>
          </w:tcPr>
          <w:p>
            <w:pPr>
              <w:pStyle w:val="10"/>
              <w:rPr>
                <w:rFonts w:hint="eastAsia" w:ascii="宋体" w:hAnsi="宋体" w:eastAsia="宋体" w:cs="宋体"/>
                <w:sz w:val="20"/>
              </w:rPr>
            </w:pPr>
          </w:p>
        </w:tc>
        <w:tc>
          <w:tcPr>
            <w:tcW w:w="479" w:type="dxa"/>
          </w:tcPr>
          <w:p>
            <w:pPr>
              <w:pStyle w:val="10"/>
              <w:rPr>
                <w:rFonts w:hint="eastAsia" w:ascii="宋体" w:hAnsi="宋体" w:eastAsia="宋体" w:cs="宋体"/>
                <w:sz w:val="20"/>
              </w:rPr>
            </w:pPr>
          </w:p>
        </w:tc>
        <w:tc>
          <w:tcPr>
            <w:tcW w:w="687" w:type="dxa"/>
          </w:tcPr>
          <w:p>
            <w:pPr>
              <w:pStyle w:val="10"/>
              <w:spacing w:before="47"/>
              <w:ind w:right="2"/>
              <w:jc w:val="right"/>
              <w:rPr>
                <w:rFonts w:hint="eastAsia" w:ascii="宋体" w:hAnsi="宋体" w:eastAsia="宋体" w:cs="宋体"/>
                <w:sz w:val="18"/>
              </w:rPr>
            </w:pPr>
            <w:r>
              <w:rPr>
                <w:rFonts w:hint="eastAsia" w:ascii="宋体" w:hAnsi="宋体" w:eastAsia="宋体" w:cs="宋体"/>
                <w:w w:val="102"/>
                <w:sz w:val="18"/>
              </w:rPr>
              <w:t>B</w:t>
            </w:r>
          </w:p>
          <w:p>
            <w:pPr>
              <w:pStyle w:val="10"/>
              <w:spacing w:before="105"/>
              <w:ind w:left="38"/>
              <w:jc w:val="center"/>
              <w:rPr>
                <w:rFonts w:hint="eastAsia" w:ascii="宋体" w:hAnsi="宋体" w:eastAsia="宋体" w:cs="宋体"/>
                <w:sz w:val="18"/>
              </w:rPr>
            </w:pPr>
            <w:r>
              <w:rPr>
                <w:rFonts w:hint="eastAsia" w:ascii="宋体" w:hAnsi="宋体" w:eastAsia="宋体" w:cs="宋体"/>
                <w:w w:val="102"/>
                <w:sz w:val="18"/>
              </w:rPr>
              <w:t>E</w:t>
            </w:r>
          </w:p>
        </w:tc>
        <w:tc>
          <w:tcPr>
            <w:tcW w:w="48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391" w:type="dxa"/>
          </w:tcPr>
          <w:p>
            <w:pPr>
              <w:pStyle w:val="10"/>
              <w:rPr>
                <w:rFonts w:hint="eastAsia" w:ascii="宋体" w:hAnsi="宋体" w:eastAsia="宋体" w:cs="宋体"/>
                <w:sz w:val="20"/>
              </w:rPr>
            </w:pPr>
          </w:p>
        </w:tc>
        <w:tc>
          <w:tcPr>
            <w:tcW w:w="399" w:type="dxa"/>
          </w:tcPr>
          <w:p>
            <w:pPr>
              <w:pStyle w:val="10"/>
              <w:rPr>
                <w:rFonts w:hint="eastAsia" w:ascii="宋体" w:hAnsi="宋体" w:eastAsia="宋体" w:cs="宋体"/>
                <w:sz w:val="20"/>
              </w:rPr>
            </w:pPr>
          </w:p>
        </w:tc>
        <w:tc>
          <w:tcPr>
            <w:tcW w:w="319" w:type="dxa"/>
          </w:tcPr>
          <w:p>
            <w:pPr>
              <w:pStyle w:val="10"/>
              <w:rPr>
                <w:rFonts w:hint="eastAsia" w:ascii="宋体" w:hAnsi="宋体" w:eastAsia="宋体" w:cs="宋体"/>
                <w:sz w:val="20"/>
              </w:rPr>
            </w:pPr>
          </w:p>
        </w:tc>
        <w:tc>
          <w:tcPr>
            <w:tcW w:w="464"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463" w:type="dxa"/>
          </w:tcPr>
          <w:p>
            <w:pPr>
              <w:pStyle w:val="10"/>
              <w:rPr>
                <w:rFonts w:hint="eastAsia" w:ascii="宋体" w:hAnsi="宋体" w:eastAsia="宋体" w:cs="宋体"/>
                <w:sz w:val="20"/>
              </w:rPr>
            </w:pPr>
          </w:p>
        </w:tc>
        <w:tc>
          <w:tcPr>
            <w:tcW w:w="328" w:type="dxa"/>
          </w:tcPr>
          <w:p>
            <w:pPr>
              <w:pStyle w:val="10"/>
              <w:rPr>
                <w:rFonts w:hint="eastAsia" w:ascii="宋体" w:hAnsi="宋体" w:eastAsia="宋体" w:cs="宋体"/>
                <w:sz w:val="20"/>
              </w:rPr>
            </w:pPr>
          </w:p>
        </w:tc>
        <w:tc>
          <w:tcPr>
            <w:tcW w:w="479" w:type="dxa"/>
          </w:tcPr>
          <w:p>
            <w:pPr>
              <w:pStyle w:val="10"/>
              <w:rPr>
                <w:rFonts w:hint="eastAsia" w:ascii="宋体" w:hAnsi="宋体" w:eastAsia="宋体" w:cs="宋体"/>
                <w:sz w:val="20"/>
              </w:rPr>
            </w:pPr>
          </w:p>
        </w:tc>
        <w:tc>
          <w:tcPr>
            <w:tcW w:w="687" w:type="dxa"/>
          </w:tcPr>
          <w:p>
            <w:pPr>
              <w:pStyle w:val="10"/>
              <w:rPr>
                <w:rFonts w:hint="eastAsia" w:ascii="宋体" w:hAnsi="宋体" w:eastAsia="宋体" w:cs="宋体"/>
                <w:sz w:val="20"/>
              </w:rPr>
            </w:pPr>
          </w:p>
        </w:tc>
        <w:tc>
          <w:tcPr>
            <w:tcW w:w="48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391" w:type="dxa"/>
          </w:tcPr>
          <w:p>
            <w:pPr>
              <w:pStyle w:val="10"/>
              <w:rPr>
                <w:rFonts w:hint="eastAsia" w:ascii="宋体" w:hAnsi="宋体" w:eastAsia="宋体" w:cs="宋体"/>
                <w:sz w:val="20"/>
              </w:rPr>
            </w:pPr>
          </w:p>
        </w:tc>
        <w:tc>
          <w:tcPr>
            <w:tcW w:w="399" w:type="dxa"/>
          </w:tcPr>
          <w:p>
            <w:pPr>
              <w:pStyle w:val="10"/>
              <w:rPr>
                <w:rFonts w:hint="eastAsia" w:ascii="宋体" w:hAnsi="宋体" w:eastAsia="宋体" w:cs="宋体"/>
                <w:sz w:val="20"/>
              </w:rPr>
            </w:pPr>
          </w:p>
        </w:tc>
        <w:tc>
          <w:tcPr>
            <w:tcW w:w="319" w:type="dxa"/>
          </w:tcPr>
          <w:p>
            <w:pPr>
              <w:pStyle w:val="10"/>
              <w:rPr>
                <w:rFonts w:hint="eastAsia" w:ascii="宋体" w:hAnsi="宋体" w:eastAsia="宋体" w:cs="宋体"/>
                <w:sz w:val="20"/>
              </w:rPr>
            </w:pPr>
          </w:p>
        </w:tc>
        <w:tc>
          <w:tcPr>
            <w:tcW w:w="464"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463" w:type="dxa"/>
          </w:tcPr>
          <w:p>
            <w:pPr>
              <w:pStyle w:val="10"/>
              <w:rPr>
                <w:rFonts w:hint="eastAsia" w:ascii="宋体" w:hAnsi="宋体" w:eastAsia="宋体" w:cs="宋体"/>
                <w:sz w:val="20"/>
              </w:rPr>
            </w:pPr>
          </w:p>
        </w:tc>
        <w:tc>
          <w:tcPr>
            <w:tcW w:w="328" w:type="dxa"/>
          </w:tcPr>
          <w:p>
            <w:pPr>
              <w:pStyle w:val="10"/>
              <w:rPr>
                <w:rFonts w:hint="eastAsia" w:ascii="宋体" w:hAnsi="宋体" w:eastAsia="宋体" w:cs="宋体"/>
                <w:sz w:val="20"/>
              </w:rPr>
            </w:pPr>
          </w:p>
        </w:tc>
        <w:tc>
          <w:tcPr>
            <w:tcW w:w="479" w:type="dxa"/>
          </w:tcPr>
          <w:p>
            <w:pPr>
              <w:pStyle w:val="10"/>
              <w:rPr>
                <w:rFonts w:hint="eastAsia" w:ascii="宋体" w:hAnsi="宋体" w:eastAsia="宋体" w:cs="宋体"/>
                <w:sz w:val="20"/>
              </w:rPr>
            </w:pPr>
          </w:p>
        </w:tc>
        <w:tc>
          <w:tcPr>
            <w:tcW w:w="687" w:type="dxa"/>
          </w:tcPr>
          <w:p>
            <w:pPr>
              <w:pStyle w:val="10"/>
              <w:rPr>
                <w:rFonts w:hint="eastAsia" w:ascii="宋体" w:hAnsi="宋体" w:eastAsia="宋体" w:cs="宋体"/>
                <w:sz w:val="20"/>
              </w:rPr>
            </w:pPr>
          </w:p>
        </w:tc>
        <w:tc>
          <w:tcPr>
            <w:tcW w:w="48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76" w:type="dxa"/>
          </w:tcPr>
          <w:p>
            <w:pPr>
              <w:pStyle w:val="10"/>
              <w:rPr>
                <w:rFonts w:hint="eastAsia" w:ascii="宋体" w:hAnsi="宋体" w:eastAsia="宋体" w:cs="宋体"/>
                <w:sz w:val="20"/>
              </w:rPr>
            </w:pPr>
          </w:p>
        </w:tc>
        <w:tc>
          <w:tcPr>
            <w:tcW w:w="576" w:type="dxa"/>
          </w:tcPr>
          <w:p>
            <w:pPr>
              <w:pStyle w:val="10"/>
              <w:rPr>
                <w:rFonts w:hint="eastAsia" w:ascii="宋体" w:hAnsi="宋体" w:eastAsia="宋体" w:cs="宋体"/>
                <w:sz w:val="20"/>
              </w:rPr>
            </w:pPr>
          </w:p>
        </w:tc>
        <w:tc>
          <w:tcPr>
            <w:tcW w:w="391" w:type="dxa"/>
          </w:tcPr>
          <w:p>
            <w:pPr>
              <w:pStyle w:val="10"/>
              <w:rPr>
                <w:rFonts w:hint="eastAsia" w:ascii="宋体" w:hAnsi="宋体" w:eastAsia="宋体" w:cs="宋体"/>
                <w:sz w:val="20"/>
              </w:rPr>
            </w:pPr>
          </w:p>
        </w:tc>
        <w:tc>
          <w:tcPr>
            <w:tcW w:w="399" w:type="dxa"/>
          </w:tcPr>
          <w:p>
            <w:pPr>
              <w:pStyle w:val="10"/>
              <w:rPr>
                <w:rFonts w:hint="eastAsia" w:ascii="宋体" w:hAnsi="宋体" w:eastAsia="宋体" w:cs="宋体"/>
                <w:sz w:val="20"/>
              </w:rPr>
            </w:pPr>
          </w:p>
        </w:tc>
        <w:tc>
          <w:tcPr>
            <w:tcW w:w="319" w:type="dxa"/>
          </w:tcPr>
          <w:p>
            <w:pPr>
              <w:pStyle w:val="10"/>
              <w:rPr>
                <w:rFonts w:hint="eastAsia" w:ascii="宋体" w:hAnsi="宋体" w:eastAsia="宋体" w:cs="宋体"/>
                <w:sz w:val="20"/>
              </w:rPr>
            </w:pPr>
          </w:p>
        </w:tc>
        <w:tc>
          <w:tcPr>
            <w:tcW w:w="464"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327" w:type="dxa"/>
          </w:tcPr>
          <w:p>
            <w:pPr>
              <w:pStyle w:val="10"/>
              <w:rPr>
                <w:rFonts w:hint="eastAsia" w:ascii="宋体" w:hAnsi="宋体" w:eastAsia="宋体" w:cs="宋体"/>
                <w:sz w:val="20"/>
              </w:rPr>
            </w:pPr>
          </w:p>
        </w:tc>
        <w:tc>
          <w:tcPr>
            <w:tcW w:w="463" w:type="dxa"/>
          </w:tcPr>
          <w:p>
            <w:pPr>
              <w:pStyle w:val="10"/>
              <w:rPr>
                <w:rFonts w:hint="eastAsia" w:ascii="宋体" w:hAnsi="宋体" w:eastAsia="宋体" w:cs="宋体"/>
                <w:sz w:val="20"/>
              </w:rPr>
            </w:pPr>
          </w:p>
        </w:tc>
        <w:tc>
          <w:tcPr>
            <w:tcW w:w="328" w:type="dxa"/>
          </w:tcPr>
          <w:p>
            <w:pPr>
              <w:pStyle w:val="10"/>
              <w:rPr>
                <w:rFonts w:hint="eastAsia" w:ascii="宋体" w:hAnsi="宋体" w:eastAsia="宋体" w:cs="宋体"/>
                <w:sz w:val="20"/>
              </w:rPr>
            </w:pPr>
          </w:p>
        </w:tc>
        <w:tc>
          <w:tcPr>
            <w:tcW w:w="479" w:type="dxa"/>
          </w:tcPr>
          <w:p>
            <w:pPr>
              <w:pStyle w:val="10"/>
              <w:rPr>
                <w:rFonts w:hint="eastAsia" w:ascii="宋体" w:hAnsi="宋体" w:eastAsia="宋体" w:cs="宋体"/>
                <w:sz w:val="20"/>
              </w:rPr>
            </w:pPr>
          </w:p>
        </w:tc>
        <w:tc>
          <w:tcPr>
            <w:tcW w:w="687" w:type="dxa"/>
          </w:tcPr>
          <w:p>
            <w:pPr>
              <w:pStyle w:val="10"/>
              <w:rPr>
                <w:rFonts w:hint="eastAsia" w:ascii="宋体" w:hAnsi="宋体" w:eastAsia="宋体" w:cs="宋体"/>
                <w:sz w:val="20"/>
              </w:rPr>
            </w:pPr>
          </w:p>
        </w:tc>
        <w:tc>
          <w:tcPr>
            <w:tcW w:w="487" w:type="dxa"/>
          </w:tcPr>
          <w:p>
            <w:pPr>
              <w:pStyle w:val="10"/>
              <w:rPr>
                <w:rFonts w:hint="eastAsia" w:ascii="宋体" w:hAnsi="宋体" w:eastAsia="宋体" w:cs="宋体"/>
                <w:sz w:val="20"/>
              </w:rPr>
            </w:pPr>
          </w:p>
        </w:tc>
      </w:tr>
    </w:tbl>
    <w:p>
      <w:pPr>
        <w:pStyle w:val="5"/>
        <w:tabs>
          <w:tab w:val="left" w:pos="5784"/>
          <w:tab w:val="left" w:pos="6200"/>
          <w:tab w:val="left" w:pos="6625"/>
        </w:tabs>
        <w:spacing w:before="14"/>
        <w:ind w:left="3679"/>
        <w:rPr>
          <w:rFonts w:hint="eastAsia" w:ascii="宋体" w:hAnsi="宋体" w:eastAsia="宋体" w:cs="宋体"/>
        </w:rPr>
      </w:pPr>
      <w:r>
        <w:rPr>
          <w:rFonts w:hint="eastAsia" w:ascii="宋体" w:hAnsi="宋体" w:eastAsia="宋体" w:cs="宋体"/>
        </w:rPr>
        <w:t>调查者：</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after="0"/>
        <w:rPr>
          <w:rFonts w:hint="eastAsia" w:ascii="宋体" w:hAnsi="宋体" w:eastAsia="宋体" w:cs="宋体"/>
        </w:rPr>
        <w:sectPr>
          <w:pgSz w:w="11910" w:h="16840"/>
          <w:pgMar w:top="1820" w:right="1180" w:bottom="2280" w:left="1180" w:header="840" w:footer="2013" w:gutter="0"/>
        </w:sectPr>
      </w:pPr>
    </w:p>
    <w:p>
      <w:pPr>
        <w:pStyle w:val="5"/>
        <w:spacing w:before="82"/>
        <w:ind w:left="1045"/>
        <w:rPr>
          <w:rFonts w:hint="eastAsia" w:ascii="宋体" w:hAnsi="宋体" w:eastAsia="宋体" w:cs="宋体"/>
        </w:rPr>
      </w:pPr>
      <w:r>
        <w:rPr>
          <w:rFonts w:hint="eastAsia" w:ascii="宋体" w:hAnsi="宋体" w:eastAsia="宋体" w:cs="宋体"/>
        </w:rPr>
        <w:t>（五）事业或产品构成及其相关性</w:t>
      </w:r>
    </w:p>
    <w:p>
      <w:pPr>
        <w:pStyle w:val="5"/>
        <w:spacing w:before="43"/>
        <w:ind w:left="1045"/>
        <w:rPr>
          <w:rFonts w:hint="eastAsia" w:ascii="宋体" w:hAnsi="宋体" w:eastAsia="宋体" w:cs="宋体"/>
        </w:rPr>
      </w:pPr>
      <w:r>
        <w:rPr>
          <w:rFonts w:hint="eastAsia" w:ascii="宋体" w:hAnsi="宋体" w:eastAsia="宋体" w:cs="宋体"/>
        </w:rPr>
        <w:t>事业或产品构成及其相关性是设计管理组织又一项必须了解的内容。显然事业或产品</w:t>
      </w:r>
    </w:p>
    <w:p>
      <w:pPr>
        <w:pStyle w:val="5"/>
        <w:spacing w:before="43" w:line="278" w:lineRule="auto"/>
        <w:ind w:right="539"/>
        <w:rPr>
          <w:rFonts w:hint="eastAsia" w:ascii="宋体" w:hAnsi="宋体" w:eastAsia="宋体" w:cs="宋体"/>
        </w:rPr>
      </w:pPr>
      <w:r>
        <w:rPr>
          <w:rFonts w:hint="eastAsia" w:ascii="宋体" w:hAnsi="宋体" w:eastAsia="宋体" w:cs="宋体"/>
          <w:w w:val="95"/>
        </w:rPr>
        <w:t xml:space="preserve">（或服务）构成及其在资源利用方面相互依存和相互一致关系。对事业管理体制的选择十分  </w:t>
      </w:r>
      <w:r>
        <w:rPr>
          <w:rFonts w:hint="eastAsia" w:ascii="宋体" w:hAnsi="宋体" w:eastAsia="宋体" w:cs="宋体"/>
        </w:rPr>
        <w:t>重要。事业或产品构成及其相关性的调查内容参见表四。</w:t>
      </w:r>
    </w:p>
    <w:p>
      <w:pPr>
        <w:pStyle w:val="5"/>
        <w:spacing w:after="30" w:line="269" w:lineRule="exact"/>
        <w:ind w:left="3303"/>
        <w:rPr>
          <w:rFonts w:hint="eastAsia" w:ascii="宋体" w:hAnsi="宋体" w:eastAsia="宋体" w:cs="宋体"/>
        </w:rPr>
      </w:pPr>
      <w:r>
        <w:rPr>
          <w:rFonts w:hint="eastAsia" w:ascii="宋体" w:hAnsi="宋体" w:eastAsia="宋体" w:cs="宋体"/>
        </w:rPr>
        <w:t>表四：事业构成及其相互关系调查表</w:t>
      </w:r>
    </w:p>
    <w:tbl>
      <w:tblPr>
        <w:tblStyle w:val="6"/>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48"/>
        <w:gridCol w:w="848"/>
        <w:gridCol w:w="848"/>
        <w:gridCol w:w="840"/>
        <w:gridCol w:w="848"/>
        <w:gridCol w:w="847"/>
        <w:gridCol w:w="847"/>
        <w:gridCol w:w="839"/>
        <w:gridCol w:w="847"/>
        <w:gridCol w:w="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48" w:type="dxa"/>
            <w:vMerge w:val="restart"/>
          </w:tcPr>
          <w:p>
            <w:pPr>
              <w:pStyle w:val="10"/>
              <w:spacing w:before="51"/>
              <w:ind w:left="539"/>
              <w:rPr>
                <w:rFonts w:hint="eastAsia" w:ascii="宋体" w:hAnsi="宋体" w:eastAsia="宋体" w:cs="宋体"/>
                <w:sz w:val="18"/>
              </w:rPr>
            </w:pPr>
            <w:r>
              <w:rPr>
                <w:rFonts w:hint="eastAsia" w:ascii="宋体" w:hAnsi="宋体" w:eastAsia="宋体" w:cs="宋体"/>
                <w:w w:val="102"/>
                <w:sz w:val="18"/>
              </w:rPr>
              <w:t>编</w:t>
            </w:r>
          </w:p>
          <w:p>
            <w:pPr>
              <w:pStyle w:val="10"/>
              <w:spacing w:before="81"/>
              <w:ind w:left="115"/>
              <w:rPr>
                <w:rFonts w:hint="eastAsia" w:ascii="宋体" w:hAnsi="宋体" w:eastAsia="宋体" w:cs="宋体"/>
                <w:sz w:val="18"/>
              </w:rPr>
            </w:pPr>
            <w:r>
              <w:rPr>
                <w:rFonts w:hint="eastAsia" w:ascii="宋体" w:hAnsi="宋体" w:eastAsia="宋体" w:cs="宋体"/>
                <w:w w:val="102"/>
                <w:sz w:val="18"/>
              </w:rPr>
              <w:t>号</w:t>
            </w:r>
          </w:p>
        </w:tc>
        <w:tc>
          <w:tcPr>
            <w:tcW w:w="848" w:type="dxa"/>
            <w:vMerge w:val="restart"/>
          </w:tcPr>
          <w:p>
            <w:pPr>
              <w:pStyle w:val="10"/>
              <w:spacing w:before="51" w:line="324" w:lineRule="auto"/>
              <w:ind w:left="115" w:right="80" w:firstLine="424"/>
              <w:jc w:val="both"/>
              <w:rPr>
                <w:rFonts w:hint="eastAsia" w:ascii="宋体" w:hAnsi="宋体" w:eastAsia="宋体" w:cs="宋体"/>
                <w:sz w:val="18"/>
              </w:rPr>
            </w:pPr>
            <w:r>
              <w:rPr>
                <w:rFonts w:hint="eastAsia" w:ascii="宋体" w:hAnsi="宋体" w:eastAsia="宋体" w:cs="宋体"/>
                <w:sz w:val="18"/>
              </w:rPr>
              <w:t>部</w:t>
            </w:r>
            <w:r>
              <w:rPr>
                <w:rFonts w:hint="eastAsia" w:ascii="宋体" w:hAnsi="宋体" w:eastAsia="宋体" w:cs="宋体"/>
                <w:spacing w:val="-88"/>
                <w:sz w:val="18"/>
              </w:rPr>
              <w:t>门</w:t>
            </w:r>
            <w:r>
              <w:rPr>
                <w:rFonts w:hint="eastAsia" w:ascii="宋体" w:hAnsi="宋体" w:eastAsia="宋体" w:cs="宋体"/>
                <w:spacing w:val="-8"/>
                <w:sz w:val="18"/>
              </w:rPr>
              <w:t>（</w:t>
            </w:r>
            <w:r>
              <w:rPr>
                <w:rFonts w:hint="eastAsia" w:ascii="宋体" w:hAnsi="宋体" w:eastAsia="宋体" w:cs="宋体"/>
                <w:spacing w:val="-9"/>
                <w:sz w:val="18"/>
              </w:rPr>
              <w:t>或公</w:t>
            </w:r>
            <w:r>
              <w:rPr>
                <w:rFonts w:hint="eastAsia" w:ascii="宋体" w:hAnsi="宋体" w:eastAsia="宋体" w:cs="宋体"/>
                <w:sz w:val="18"/>
              </w:rPr>
              <w:t>司</w:t>
            </w:r>
            <w:r>
              <w:rPr>
                <w:rFonts w:hint="eastAsia" w:ascii="宋体" w:hAnsi="宋体" w:eastAsia="宋体" w:cs="宋体"/>
                <w:spacing w:val="-97"/>
                <w:sz w:val="18"/>
              </w:rPr>
              <w:t>）</w:t>
            </w:r>
            <w:r>
              <w:rPr>
                <w:rFonts w:hint="eastAsia" w:ascii="宋体" w:hAnsi="宋体" w:eastAsia="宋体" w:cs="宋体"/>
                <w:spacing w:val="-8"/>
                <w:sz w:val="18"/>
              </w:rPr>
              <w:t>名称</w:t>
            </w:r>
          </w:p>
        </w:tc>
        <w:tc>
          <w:tcPr>
            <w:tcW w:w="848" w:type="dxa"/>
            <w:vMerge w:val="restart"/>
          </w:tcPr>
          <w:p>
            <w:pPr>
              <w:pStyle w:val="10"/>
              <w:spacing w:before="51" w:line="324" w:lineRule="auto"/>
              <w:ind w:left="116" w:right="80" w:firstLine="424"/>
              <w:jc w:val="both"/>
              <w:rPr>
                <w:rFonts w:hint="eastAsia" w:ascii="宋体" w:hAnsi="宋体" w:eastAsia="宋体" w:cs="宋体"/>
                <w:sz w:val="18"/>
              </w:rPr>
            </w:pPr>
            <w:r>
              <w:rPr>
                <w:rFonts w:hint="eastAsia" w:ascii="宋体" w:hAnsi="宋体" w:eastAsia="宋体" w:cs="宋体"/>
                <w:sz w:val="18"/>
              </w:rPr>
              <w:t>主要事 业或产 品</w:t>
            </w:r>
          </w:p>
          <w:p>
            <w:pPr>
              <w:pStyle w:val="10"/>
              <w:spacing w:before="2"/>
              <w:ind w:left="116"/>
              <w:rPr>
                <w:rFonts w:hint="eastAsia" w:ascii="宋体" w:hAnsi="宋体" w:eastAsia="宋体" w:cs="宋体"/>
                <w:sz w:val="18"/>
              </w:rPr>
            </w:pPr>
            <w:r>
              <w:rPr>
                <w:rFonts w:hint="eastAsia" w:ascii="宋体" w:hAnsi="宋体" w:eastAsia="宋体" w:cs="宋体"/>
                <w:sz w:val="18"/>
              </w:rPr>
              <w:t>内容</w:t>
            </w:r>
          </w:p>
        </w:tc>
        <w:tc>
          <w:tcPr>
            <w:tcW w:w="848" w:type="dxa"/>
            <w:vMerge w:val="restart"/>
          </w:tcPr>
          <w:p>
            <w:pPr>
              <w:pStyle w:val="10"/>
              <w:spacing w:before="51" w:line="324" w:lineRule="auto"/>
              <w:ind w:left="108" w:right="120" w:firstLine="424"/>
              <w:rPr>
                <w:rFonts w:hint="eastAsia" w:ascii="宋体" w:hAnsi="宋体" w:eastAsia="宋体" w:cs="宋体"/>
                <w:sz w:val="18"/>
              </w:rPr>
            </w:pPr>
            <w:r>
              <w:rPr>
                <w:rFonts w:hint="eastAsia" w:ascii="宋体" w:hAnsi="宋体" w:eastAsia="宋体" w:cs="宋体"/>
                <w:sz w:val="18"/>
              </w:rPr>
              <w:t>产  业类别</w:t>
            </w:r>
          </w:p>
        </w:tc>
        <w:tc>
          <w:tcPr>
            <w:tcW w:w="840" w:type="dxa"/>
            <w:vMerge w:val="restart"/>
          </w:tcPr>
          <w:p>
            <w:pPr>
              <w:pStyle w:val="10"/>
              <w:spacing w:before="51" w:line="324" w:lineRule="auto"/>
              <w:ind w:left="109" w:right="79" w:firstLine="424"/>
              <w:jc w:val="both"/>
              <w:rPr>
                <w:rFonts w:hint="eastAsia" w:ascii="宋体" w:hAnsi="宋体" w:eastAsia="宋体" w:cs="宋体"/>
                <w:sz w:val="18"/>
              </w:rPr>
            </w:pPr>
            <w:r>
              <w:rPr>
                <w:rFonts w:hint="eastAsia" w:ascii="宋体" w:hAnsi="宋体" w:eastAsia="宋体" w:cs="宋体"/>
                <w:sz w:val="18"/>
              </w:rPr>
              <w:t>事业或 产品类别</w:t>
            </w:r>
          </w:p>
        </w:tc>
        <w:tc>
          <w:tcPr>
            <w:tcW w:w="848" w:type="dxa"/>
            <w:vMerge w:val="restart"/>
          </w:tcPr>
          <w:p>
            <w:pPr>
              <w:pStyle w:val="10"/>
              <w:spacing w:before="51" w:line="324" w:lineRule="auto"/>
              <w:ind w:left="117" w:right="78" w:firstLine="424"/>
              <w:jc w:val="both"/>
              <w:rPr>
                <w:rFonts w:hint="eastAsia" w:ascii="宋体" w:hAnsi="宋体" w:eastAsia="宋体" w:cs="宋体"/>
                <w:sz w:val="18"/>
              </w:rPr>
            </w:pPr>
            <w:r>
              <w:rPr>
                <w:rFonts w:hint="eastAsia" w:ascii="宋体" w:hAnsi="宋体" w:eastAsia="宋体" w:cs="宋体"/>
                <w:sz w:val="18"/>
              </w:rPr>
              <w:t>相互依 存关系</w:t>
            </w:r>
          </w:p>
        </w:tc>
        <w:tc>
          <w:tcPr>
            <w:tcW w:w="4227" w:type="dxa"/>
            <w:gridSpan w:val="5"/>
          </w:tcPr>
          <w:p>
            <w:pPr>
              <w:pStyle w:val="10"/>
              <w:spacing w:before="51"/>
              <w:ind w:left="534"/>
              <w:rPr>
                <w:rFonts w:hint="eastAsia" w:ascii="宋体" w:hAnsi="宋体" w:eastAsia="宋体" w:cs="宋体"/>
                <w:sz w:val="18"/>
              </w:rPr>
            </w:pPr>
            <w:r>
              <w:rPr>
                <w:rFonts w:hint="eastAsia" w:ascii="宋体" w:hAnsi="宋体" w:eastAsia="宋体" w:cs="宋体"/>
                <w:sz w:val="18"/>
              </w:rPr>
              <w:t>相互一致性关系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848" w:type="dxa"/>
            <w:vMerge w:val="continue"/>
            <w:tcBorders>
              <w:top w:val="nil"/>
            </w:tcBorders>
          </w:tcPr>
          <w:p>
            <w:pPr>
              <w:rPr>
                <w:rFonts w:hint="eastAsia" w:ascii="宋体" w:hAnsi="宋体" w:eastAsia="宋体" w:cs="宋体"/>
                <w:sz w:val="2"/>
                <w:szCs w:val="2"/>
              </w:rPr>
            </w:pPr>
          </w:p>
        </w:tc>
        <w:tc>
          <w:tcPr>
            <w:tcW w:w="848" w:type="dxa"/>
            <w:vMerge w:val="continue"/>
            <w:tcBorders>
              <w:top w:val="nil"/>
            </w:tcBorders>
          </w:tcPr>
          <w:p>
            <w:pPr>
              <w:rPr>
                <w:rFonts w:hint="eastAsia" w:ascii="宋体" w:hAnsi="宋体" w:eastAsia="宋体" w:cs="宋体"/>
                <w:sz w:val="2"/>
                <w:szCs w:val="2"/>
              </w:rPr>
            </w:pPr>
          </w:p>
        </w:tc>
        <w:tc>
          <w:tcPr>
            <w:tcW w:w="848" w:type="dxa"/>
            <w:vMerge w:val="continue"/>
            <w:tcBorders>
              <w:top w:val="nil"/>
            </w:tcBorders>
          </w:tcPr>
          <w:p>
            <w:pPr>
              <w:rPr>
                <w:rFonts w:hint="eastAsia" w:ascii="宋体" w:hAnsi="宋体" w:eastAsia="宋体" w:cs="宋体"/>
                <w:sz w:val="2"/>
                <w:szCs w:val="2"/>
              </w:rPr>
            </w:pPr>
          </w:p>
        </w:tc>
        <w:tc>
          <w:tcPr>
            <w:tcW w:w="848" w:type="dxa"/>
            <w:vMerge w:val="continue"/>
            <w:tcBorders>
              <w:top w:val="nil"/>
            </w:tcBorders>
          </w:tcPr>
          <w:p>
            <w:pPr>
              <w:rPr>
                <w:rFonts w:hint="eastAsia" w:ascii="宋体" w:hAnsi="宋体" w:eastAsia="宋体" w:cs="宋体"/>
                <w:sz w:val="2"/>
                <w:szCs w:val="2"/>
              </w:rPr>
            </w:pPr>
          </w:p>
        </w:tc>
        <w:tc>
          <w:tcPr>
            <w:tcW w:w="840" w:type="dxa"/>
            <w:vMerge w:val="continue"/>
            <w:tcBorders>
              <w:top w:val="nil"/>
            </w:tcBorders>
          </w:tcPr>
          <w:p>
            <w:pPr>
              <w:rPr>
                <w:rFonts w:hint="eastAsia" w:ascii="宋体" w:hAnsi="宋体" w:eastAsia="宋体" w:cs="宋体"/>
                <w:sz w:val="2"/>
                <w:szCs w:val="2"/>
              </w:rPr>
            </w:pPr>
          </w:p>
        </w:tc>
        <w:tc>
          <w:tcPr>
            <w:tcW w:w="848" w:type="dxa"/>
            <w:vMerge w:val="continue"/>
            <w:tcBorders>
              <w:top w:val="nil"/>
            </w:tcBorders>
          </w:tcPr>
          <w:p>
            <w:pPr>
              <w:rPr>
                <w:rFonts w:hint="eastAsia" w:ascii="宋体" w:hAnsi="宋体" w:eastAsia="宋体" w:cs="宋体"/>
                <w:sz w:val="2"/>
                <w:szCs w:val="2"/>
              </w:rPr>
            </w:pPr>
          </w:p>
        </w:tc>
        <w:tc>
          <w:tcPr>
            <w:tcW w:w="847" w:type="dxa"/>
          </w:tcPr>
          <w:p>
            <w:pPr>
              <w:pStyle w:val="10"/>
              <w:spacing w:before="43" w:line="324" w:lineRule="auto"/>
              <w:ind w:left="110" w:right="116" w:firstLine="423"/>
              <w:rPr>
                <w:rFonts w:hint="eastAsia" w:ascii="宋体" w:hAnsi="宋体" w:eastAsia="宋体" w:cs="宋体"/>
                <w:sz w:val="18"/>
              </w:rPr>
            </w:pPr>
            <w:r>
              <w:rPr>
                <w:rFonts w:hint="eastAsia" w:ascii="宋体" w:hAnsi="宋体" w:eastAsia="宋体" w:cs="宋体"/>
                <w:sz w:val="18"/>
              </w:rPr>
              <w:t>产  品服务</w:t>
            </w:r>
          </w:p>
        </w:tc>
        <w:tc>
          <w:tcPr>
            <w:tcW w:w="847" w:type="dxa"/>
          </w:tcPr>
          <w:p>
            <w:pPr>
              <w:pStyle w:val="10"/>
              <w:spacing w:before="43" w:line="324" w:lineRule="auto"/>
              <w:ind w:left="111" w:right="114" w:firstLine="424"/>
              <w:rPr>
                <w:rFonts w:hint="eastAsia" w:ascii="宋体" w:hAnsi="宋体" w:eastAsia="宋体" w:cs="宋体"/>
                <w:sz w:val="18"/>
              </w:rPr>
            </w:pPr>
            <w:r>
              <w:rPr>
                <w:rFonts w:hint="eastAsia" w:ascii="宋体" w:hAnsi="宋体" w:eastAsia="宋体" w:cs="宋体"/>
                <w:sz w:val="18"/>
              </w:rPr>
              <w:t>销  售地区</w:t>
            </w:r>
          </w:p>
        </w:tc>
        <w:tc>
          <w:tcPr>
            <w:tcW w:w="839" w:type="dxa"/>
          </w:tcPr>
          <w:p>
            <w:pPr>
              <w:pStyle w:val="10"/>
              <w:spacing w:before="43" w:line="324" w:lineRule="auto"/>
              <w:ind w:left="113" w:right="106" w:firstLine="424"/>
              <w:rPr>
                <w:rFonts w:hint="eastAsia" w:ascii="宋体" w:hAnsi="宋体" w:eastAsia="宋体" w:cs="宋体"/>
                <w:sz w:val="18"/>
              </w:rPr>
            </w:pPr>
            <w:r>
              <w:rPr>
                <w:rFonts w:hint="eastAsia" w:ascii="宋体" w:hAnsi="宋体" w:eastAsia="宋体" w:cs="宋体"/>
                <w:sz w:val="18"/>
              </w:rPr>
              <w:t>市  场客户</w:t>
            </w:r>
          </w:p>
        </w:tc>
        <w:tc>
          <w:tcPr>
            <w:tcW w:w="847" w:type="dxa"/>
          </w:tcPr>
          <w:p>
            <w:pPr>
              <w:pStyle w:val="10"/>
              <w:spacing w:before="43" w:line="324" w:lineRule="auto"/>
              <w:ind w:left="122" w:right="103" w:firstLine="424"/>
              <w:rPr>
                <w:rFonts w:hint="eastAsia" w:ascii="宋体" w:hAnsi="宋体" w:eastAsia="宋体" w:cs="宋体"/>
                <w:sz w:val="18"/>
              </w:rPr>
            </w:pPr>
            <w:r>
              <w:rPr>
                <w:rFonts w:hint="eastAsia" w:ascii="宋体" w:hAnsi="宋体" w:eastAsia="宋体" w:cs="宋体"/>
                <w:sz w:val="18"/>
              </w:rPr>
              <w:t>物  质供应</w:t>
            </w:r>
          </w:p>
        </w:tc>
        <w:tc>
          <w:tcPr>
            <w:tcW w:w="847" w:type="dxa"/>
          </w:tcPr>
          <w:p>
            <w:pPr>
              <w:pStyle w:val="10"/>
              <w:spacing w:before="43" w:line="324" w:lineRule="auto"/>
              <w:ind w:left="116" w:right="111" w:firstLine="424"/>
              <w:rPr>
                <w:rFonts w:hint="eastAsia" w:ascii="宋体" w:hAnsi="宋体" w:eastAsia="宋体" w:cs="宋体"/>
                <w:sz w:val="18"/>
              </w:rPr>
            </w:pPr>
            <w:r>
              <w:rPr>
                <w:rFonts w:hint="eastAsia" w:ascii="宋体" w:hAnsi="宋体" w:eastAsia="宋体" w:cs="宋体"/>
                <w:sz w:val="18"/>
              </w:rPr>
              <w:t>生  产技术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0"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4227" w:type="dxa"/>
            <w:gridSpan w:val="5"/>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840" w:type="dxa"/>
          </w:tcPr>
          <w:p>
            <w:pPr>
              <w:pStyle w:val="10"/>
              <w:rPr>
                <w:rFonts w:hint="eastAsia" w:ascii="宋体" w:hAnsi="宋体" w:eastAsia="宋体" w:cs="宋体"/>
                <w:sz w:val="20"/>
              </w:rPr>
            </w:pPr>
          </w:p>
        </w:tc>
        <w:tc>
          <w:tcPr>
            <w:tcW w:w="848" w:type="dxa"/>
          </w:tcPr>
          <w:p>
            <w:pPr>
              <w:pStyle w:val="10"/>
              <w:rPr>
                <w:rFonts w:hint="eastAsia" w:ascii="宋体" w:hAnsi="宋体" w:eastAsia="宋体" w:cs="宋体"/>
                <w:sz w:val="20"/>
              </w:rPr>
            </w:pPr>
          </w:p>
        </w:tc>
        <w:tc>
          <w:tcPr>
            <w:tcW w:w="4227" w:type="dxa"/>
            <w:gridSpan w:val="5"/>
          </w:tcPr>
          <w:p>
            <w:pPr>
              <w:pStyle w:val="10"/>
              <w:rPr>
                <w:rFonts w:hint="eastAsia" w:ascii="宋体" w:hAnsi="宋体" w:eastAsia="宋体" w:cs="宋体"/>
                <w:sz w:val="20"/>
              </w:rPr>
            </w:pPr>
          </w:p>
        </w:tc>
      </w:tr>
    </w:tbl>
    <w:p>
      <w:pPr>
        <w:pStyle w:val="5"/>
        <w:spacing w:before="13" w:line="278" w:lineRule="auto"/>
        <w:ind w:right="509" w:firstLine="536"/>
        <w:rPr>
          <w:rFonts w:hint="eastAsia" w:ascii="宋体" w:hAnsi="宋体" w:eastAsia="宋体" w:cs="宋体"/>
        </w:rPr>
      </w:pPr>
      <w:r>
        <w:rPr>
          <w:rFonts w:hint="eastAsia" w:ascii="宋体" w:hAnsi="宋体" w:eastAsia="宋体" w:cs="宋体"/>
          <w:spacing w:val="-19"/>
          <w:w w:val="99"/>
        </w:rPr>
        <w:t xml:space="preserve">表中：“产业类别”指农业、建筑业、采掘业、制造业、商业、服务业、金融保险业等； </w:t>
      </w:r>
      <w:r>
        <w:rPr>
          <w:rFonts w:hint="eastAsia" w:ascii="宋体" w:hAnsi="宋体" w:eastAsia="宋体" w:cs="宋体"/>
          <w:spacing w:val="-16"/>
          <w:w w:val="95"/>
        </w:rPr>
        <w:t>“事业或产品类别”指产业中的行业，如制造业中的机构、电子、纺织等，商业中的批发商、</w:t>
      </w:r>
      <w:r>
        <w:rPr>
          <w:rFonts w:hint="eastAsia" w:ascii="宋体" w:hAnsi="宋体" w:eastAsia="宋体" w:cs="宋体"/>
          <w:w w:val="99"/>
        </w:rPr>
        <w:t>零</w:t>
      </w:r>
      <w:r>
        <w:rPr>
          <w:rFonts w:hint="eastAsia" w:ascii="宋体" w:hAnsi="宋体" w:eastAsia="宋体" w:cs="宋体"/>
          <w:spacing w:val="-9"/>
          <w:w w:val="99"/>
        </w:rPr>
        <w:t>售商等；“相互依存关系”为两个部门</w:t>
      </w:r>
      <w:r>
        <w:rPr>
          <w:rFonts w:hint="eastAsia" w:ascii="宋体" w:hAnsi="宋体" w:eastAsia="宋体" w:cs="宋体"/>
          <w:spacing w:val="7"/>
          <w:w w:val="99"/>
        </w:rPr>
        <w:t>（</w:t>
      </w:r>
      <w:r>
        <w:rPr>
          <w:rFonts w:hint="eastAsia" w:ascii="宋体" w:hAnsi="宋体" w:eastAsia="宋体" w:cs="宋体"/>
          <w:w w:val="99"/>
        </w:rPr>
        <w:t>或公司</w:t>
      </w:r>
      <w:r>
        <w:rPr>
          <w:rFonts w:hint="eastAsia" w:ascii="宋体" w:hAnsi="宋体" w:eastAsia="宋体" w:cs="宋体"/>
          <w:spacing w:val="7"/>
          <w:w w:val="99"/>
        </w:rPr>
        <w:t>）</w:t>
      </w:r>
      <w:r>
        <w:rPr>
          <w:rFonts w:hint="eastAsia" w:ascii="宋体" w:hAnsi="宋体" w:eastAsia="宋体" w:cs="宋体"/>
          <w:w w:val="99"/>
        </w:rPr>
        <w:t>之业务上的依存关系，其依存程度可分</w:t>
      </w:r>
      <w:r>
        <w:rPr>
          <w:rFonts w:hint="eastAsia" w:ascii="宋体" w:hAnsi="宋体" w:eastAsia="宋体" w:cs="宋体"/>
        </w:rPr>
        <w:t>为</w:t>
      </w:r>
      <w:r>
        <w:rPr>
          <w:rFonts w:hint="eastAsia" w:ascii="宋体" w:hAnsi="宋体" w:eastAsia="宋体" w:cs="宋体"/>
          <w:spacing w:val="3"/>
        </w:rPr>
        <w:t>：</w:t>
      </w:r>
      <w:r>
        <w:rPr>
          <w:rFonts w:hint="eastAsia" w:ascii="宋体" w:hAnsi="宋体" w:eastAsia="宋体" w:cs="宋体"/>
          <w:spacing w:val="3"/>
        </w:rPr>
        <w:t>A-</w:t>
      </w:r>
      <w:r>
        <w:rPr>
          <w:rFonts w:hint="eastAsia" w:ascii="宋体" w:hAnsi="宋体" w:eastAsia="宋体" w:cs="宋体"/>
        </w:rPr>
        <w:t>几乎为上下道工序，中间几乎不能断开，</w:t>
      </w:r>
      <w:r>
        <w:rPr>
          <w:rFonts w:hint="eastAsia" w:ascii="宋体" w:hAnsi="宋体" w:eastAsia="宋体" w:cs="宋体"/>
          <w:spacing w:val="4"/>
        </w:rPr>
        <w:t>B-</w:t>
      </w:r>
      <w:r>
        <w:rPr>
          <w:rFonts w:hint="eastAsia" w:ascii="宋体" w:hAnsi="宋体" w:eastAsia="宋体" w:cs="宋体"/>
        </w:rPr>
        <w:t>有密切联系，但中间可以断开参与社会</w:t>
      </w:r>
      <w:r>
        <w:rPr>
          <w:rFonts w:hint="eastAsia" w:ascii="宋体" w:hAnsi="宋体" w:eastAsia="宋体" w:cs="宋体"/>
          <w:w w:val="99"/>
        </w:rPr>
        <w:t>循环，</w:t>
      </w:r>
      <w:r>
        <w:rPr>
          <w:rFonts w:hint="eastAsia" w:ascii="宋体" w:hAnsi="宋体" w:eastAsia="宋体" w:cs="宋体"/>
          <w:spacing w:val="-3"/>
          <w:w w:val="99"/>
        </w:rPr>
        <w:t>C</w:t>
      </w:r>
      <w:r>
        <w:rPr>
          <w:rFonts w:hint="eastAsia" w:ascii="宋体" w:hAnsi="宋体" w:eastAsia="宋体" w:cs="宋体"/>
          <w:spacing w:val="3"/>
          <w:w w:val="99"/>
        </w:rPr>
        <w:t>-</w:t>
      </w:r>
      <w:r>
        <w:rPr>
          <w:rFonts w:hint="eastAsia" w:ascii="宋体" w:hAnsi="宋体" w:eastAsia="宋体" w:cs="宋体"/>
          <w:spacing w:val="-8"/>
          <w:w w:val="99"/>
        </w:rPr>
        <w:t>几乎没有联系；“相互一致性关系”指两个部门</w:t>
      </w:r>
      <w:r>
        <w:rPr>
          <w:rFonts w:hint="eastAsia" w:ascii="宋体" w:hAnsi="宋体" w:eastAsia="宋体" w:cs="宋体"/>
          <w:spacing w:val="7"/>
          <w:w w:val="99"/>
        </w:rPr>
        <w:t>（</w:t>
      </w:r>
      <w:r>
        <w:rPr>
          <w:rFonts w:hint="eastAsia" w:ascii="宋体" w:hAnsi="宋体" w:eastAsia="宋体" w:cs="宋体"/>
          <w:w w:val="99"/>
        </w:rPr>
        <w:t>或公司</w:t>
      </w:r>
      <w:r>
        <w:rPr>
          <w:rFonts w:hint="eastAsia" w:ascii="宋体" w:hAnsi="宋体" w:eastAsia="宋体" w:cs="宋体"/>
          <w:spacing w:val="7"/>
          <w:w w:val="99"/>
        </w:rPr>
        <w:t>）</w:t>
      </w:r>
      <w:r>
        <w:rPr>
          <w:rFonts w:hint="eastAsia" w:ascii="宋体" w:hAnsi="宋体" w:eastAsia="宋体" w:cs="宋体"/>
          <w:w w:val="99"/>
        </w:rPr>
        <w:t>之间资源上的共同性程</w:t>
      </w:r>
      <w:r>
        <w:rPr>
          <w:rFonts w:hint="eastAsia" w:ascii="宋体" w:hAnsi="宋体" w:eastAsia="宋体" w:cs="宋体"/>
        </w:rPr>
        <w:t>度</w:t>
      </w:r>
      <w:r>
        <w:rPr>
          <w:rFonts w:hint="eastAsia" w:ascii="宋体" w:hAnsi="宋体" w:eastAsia="宋体" w:cs="宋体"/>
          <w:spacing w:val="-3"/>
        </w:rPr>
        <w:t>，其程度的表示可以用双方共同的生产</w:t>
      </w:r>
      <w:r>
        <w:rPr>
          <w:rFonts w:hint="eastAsia" w:ascii="宋体" w:hAnsi="宋体" w:eastAsia="宋体" w:cs="宋体"/>
        </w:rPr>
        <w:t>（</w:t>
      </w:r>
      <w:r>
        <w:rPr>
          <w:rFonts w:hint="eastAsia" w:ascii="宋体" w:hAnsi="宋体" w:eastAsia="宋体" w:cs="宋体"/>
          <w:spacing w:val="2"/>
        </w:rPr>
        <w:t>或销售</w:t>
      </w:r>
      <w:r>
        <w:rPr>
          <w:rFonts w:hint="eastAsia" w:ascii="宋体" w:hAnsi="宋体" w:eastAsia="宋体" w:cs="宋体"/>
          <w:spacing w:val="-17"/>
        </w:rPr>
        <w:t>）</w:t>
      </w:r>
      <w:r>
        <w:rPr>
          <w:rFonts w:hint="eastAsia" w:ascii="宋体" w:hAnsi="宋体" w:eastAsia="宋体" w:cs="宋体"/>
          <w:spacing w:val="-9"/>
        </w:rPr>
        <w:t>数量</w:t>
      </w:r>
      <w:r>
        <w:rPr>
          <w:rFonts w:hint="eastAsia" w:ascii="宋体" w:hAnsi="宋体" w:eastAsia="宋体" w:cs="宋体"/>
        </w:rPr>
        <w:t>（</w:t>
      </w:r>
      <w:r>
        <w:rPr>
          <w:rFonts w:hint="eastAsia" w:ascii="宋体" w:hAnsi="宋体" w:eastAsia="宋体" w:cs="宋体"/>
          <w:spacing w:val="2"/>
        </w:rPr>
        <w:t>或金额</w:t>
      </w:r>
      <w:r>
        <w:rPr>
          <w:rFonts w:hint="eastAsia" w:ascii="宋体" w:hAnsi="宋体" w:eastAsia="宋体" w:cs="宋体"/>
          <w:spacing w:val="-17"/>
        </w:rPr>
        <w:t>）</w:t>
      </w:r>
      <w:r>
        <w:rPr>
          <w:rFonts w:hint="eastAsia" w:ascii="宋体" w:hAnsi="宋体" w:eastAsia="宋体" w:cs="宋体"/>
        </w:rPr>
        <w:t>占少的一方总量的比例来</w:t>
      </w:r>
      <w:r>
        <w:rPr>
          <w:rFonts w:hint="eastAsia" w:ascii="宋体" w:hAnsi="宋体" w:eastAsia="宋体" w:cs="宋体"/>
          <w:spacing w:val="1"/>
        </w:rPr>
        <w:t>表示，</w:t>
      </w:r>
      <w:r>
        <w:rPr>
          <w:rFonts w:hint="eastAsia" w:ascii="宋体" w:hAnsi="宋体" w:eastAsia="宋体" w:cs="宋体"/>
          <w:spacing w:val="4"/>
        </w:rPr>
        <w:t xml:space="preserve">A </w:t>
      </w:r>
      <w:r>
        <w:rPr>
          <w:rFonts w:hint="eastAsia" w:ascii="宋体" w:hAnsi="宋体" w:eastAsia="宋体" w:cs="宋体"/>
        </w:rPr>
        <w:t>为超过５０％，</w:t>
      </w:r>
      <w:r>
        <w:rPr>
          <w:rFonts w:hint="eastAsia" w:ascii="宋体" w:hAnsi="宋体" w:eastAsia="宋体" w:cs="宋体"/>
        </w:rPr>
        <w:t xml:space="preserve">B </w:t>
      </w:r>
      <w:r>
        <w:rPr>
          <w:rFonts w:hint="eastAsia" w:ascii="宋体" w:hAnsi="宋体" w:eastAsia="宋体" w:cs="宋体"/>
        </w:rPr>
        <w:t>为超过１０％，</w:t>
      </w:r>
      <w:r>
        <w:rPr>
          <w:rFonts w:hint="eastAsia" w:ascii="宋体" w:hAnsi="宋体" w:eastAsia="宋体" w:cs="宋体"/>
        </w:rPr>
        <w:t xml:space="preserve">C </w:t>
      </w:r>
      <w:r>
        <w:rPr>
          <w:rFonts w:hint="eastAsia" w:ascii="宋体" w:hAnsi="宋体" w:eastAsia="宋体" w:cs="宋体"/>
          <w:spacing w:val="-12"/>
        </w:rPr>
        <w:t xml:space="preserve">为低于 </w:t>
      </w:r>
      <w:r>
        <w:rPr>
          <w:rFonts w:hint="eastAsia" w:ascii="宋体" w:hAnsi="宋体" w:eastAsia="宋体" w:cs="宋体"/>
        </w:rPr>
        <w:t xml:space="preserve">10%,D </w:t>
      </w:r>
      <w:r>
        <w:rPr>
          <w:rFonts w:hint="eastAsia" w:ascii="宋体" w:hAnsi="宋体" w:eastAsia="宋体" w:cs="宋体"/>
        </w:rPr>
        <w:t>为０％（没有共同性</w:t>
      </w:r>
      <w:r>
        <w:rPr>
          <w:rFonts w:hint="eastAsia" w:ascii="宋体" w:hAnsi="宋体" w:eastAsia="宋体" w:cs="宋体"/>
          <w:spacing w:val="-104"/>
        </w:rPr>
        <w:t>）</w:t>
      </w:r>
      <w:r>
        <w:rPr>
          <w:rFonts w:hint="eastAsia" w:ascii="宋体" w:hAnsi="宋体" w:eastAsia="宋体" w:cs="宋体"/>
        </w:rPr>
        <w:t>。</w:t>
      </w:r>
    </w:p>
    <w:p>
      <w:pPr>
        <w:pStyle w:val="5"/>
        <w:spacing w:before="1"/>
        <w:ind w:left="1037"/>
        <w:rPr>
          <w:rFonts w:hint="eastAsia" w:ascii="宋体" w:hAnsi="宋体" w:eastAsia="宋体" w:cs="宋体"/>
        </w:rPr>
      </w:pPr>
      <w:r>
        <w:rPr>
          <w:rFonts w:hint="eastAsia" w:ascii="宋体" w:hAnsi="宋体" w:eastAsia="宋体" w:cs="宋体"/>
        </w:rPr>
        <w:t>（六）市场销售情况</w:t>
      </w:r>
    </w:p>
    <w:p>
      <w:pPr>
        <w:pStyle w:val="5"/>
        <w:spacing w:before="43" w:line="278" w:lineRule="auto"/>
        <w:ind w:right="516" w:firstLine="416"/>
        <w:rPr>
          <w:rFonts w:hint="eastAsia" w:ascii="宋体" w:hAnsi="宋体" w:eastAsia="宋体" w:cs="宋体"/>
        </w:rPr>
      </w:pPr>
      <w:r>
        <w:rPr>
          <w:rFonts w:hint="eastAsia" w:ascii="宋体" w:hAnsi="宋体" w:eastAsia="宋体" w:cs="宋体"/>
          <w:w w:val="95"/>
        </w:rPr>
        <w:t xml:space="preserve">市场销售状况调查主要了解主要产品的目标市场及其市场占有率。此外了解销售组织、  </w:t>
      </w:r>
      <w:r>
        <w:rPr>
          <w:rFonts w:hint="eastAsia" w:ascii="宋体" w:hAnsi="宋体" w:eastAsia="宋体" w:cs="宋体"/>
        </w:rPr>
        <w:t>职责，销售价格管理，销售活动控制情况。还要了解销售服务活动和顾客投诉的处理等。</w:t>
      </w:r>
    </w:p>
    <w:p>
      <w:pPr>
        <w:pStyle w:val="5"/>
        <w:spacing w:before="1"/>
        <w:ind w:left="1037"/>
        <w:rPr>
          <w:rFonts w:hint="eastAsia" w:ascii="宋体" w:hAnsi="宋体" w:eastAsia="宋体" w:cs="宋体"/>
        </w:rPr>
      </w:pPr>
      <w:r>
        <w:rPr>
          <w:rFonts w:hint="eastAsia" w:ascii="宋体" w:hAnsi="宋体" w:eastAsia="宋体" w:cs="宋体"/>
        </w:rPr>
        <w:t>（七）原材料、配套件、协作件的供应状况</w:t>
      </w:r>
    </w:p>
    <w:p>
      <w:pPr>
        <w:pStyle w:val="5"/>
        <w:spacing w:before="42"/>
        <w:ind w:left="1045"/>
        <w:rPr>
          <w:rFonts w:hint="eastAsia" w:ascii="宋体" w:hAnsi="宋体" w:eastAsia="宋体" w:cs="宋体"/>
        </w:rPr>
      </w:pPr>
      <w:r>
        <w:rPr>
          <w:rFonts w:hint="eastAsia" w:ascii="宋体" w:hAnsi="宋体" w:eastAsia="宋体" w:cs="宋体"/>
        </w:rPr>
        <w:t>主要了解原材料、配套件、协作的采购和供应方法，决策程序，质量、价格和进度控等</w:t>
      </w:r>
    </w:p>
    <w:p>
      <w:pPr>
        <w:pStyle w:val="5"/>
        <w:spacing w:before="43"/>
        <w:ind w:left="1045"/>
        <w:rPr>
          <w:rFonts w:hint="eastAsia" w:ascii="宋体" w:hAnsi="宋体" w:eastAsia="宋体" w:cs="宋体"/>
        </w:rPr>
      </w:pPr>
      <w:r>
        <w:rPr>
          <w:rFonts w:hint="eastAsia" w:ascii="宋体" w:hAnsi="宋体" w:eastAsia="宋体" w:cs="宋体"/>
        </w:rPr>
        <w:t>（八）人员结构</w:t>
      </w:r>
    </w:p>
    <w:p>
      <w:pPr>
        <w:pStyle w:val="5"/>
        <w:spacing w:before="43" w:line="278" w:lineRule="auto"/>
        <w:ind w:right="515" w:firstLine="424"/>
        <w:rPr>
          <w:rFonts w:hint="eastAsia" w:ascii="宋体" w:hAnsi="宋体" w:eastAsia="宋体" w:cs="宋体"/>
        </w:rPr>
      </w:pPr>
      <w:r>
        <w:rPr>
          <w:rFonts w:hint="eastAsia" w:ascii="宋体" w:hAnsi="宋体" w:eastAsia="宋体" w:cs="宋体"/>
          <w:spacing w:val="-6"/>
        </w:rPr>
        <w:t>人员结构调查主要了解员工按部门、岗位、文化和年龄的分布。按部门分布包括公司机</w:t>
      </w:r>
      <w:r>
        <w:rPr>
          <w:rFonts w:hint="eastAsia" w:ascii="宋体" w:hAnsi="宋体" w:eastAsia="宋体" w:cs="宋体"/>
          <w:spacing w:val="-9"/>
          <w:w w:val="95"/>
        </w:rPr>
        <w:t>关和各个业务部门</w:t>
      </w:r>
      <w:r>
        <w:rPr>
          <w:rFonts w:hint="eastAsia" w:ascii="宋体" w:hAnsi="宋体" w:eastAsia="宋体" w:cs="宋体"/>
          <w:spacing w:val="7"/>
          <w:w w:val="95"/>
        </w:rPr>
        <w:t>（</w:t>
      </w:r>
      <w:r>
        <w:rPr>
          <w:rFonts w:hint="eastAsia" w:ascii="宋体" w:hAnsi="宋体" w:eastAsia="宋体" w:cs="宋体"/>
          <w:w w:val="95"/>
        </w:rPr>
        <w:t>或公司</w:t>
      </w:r>
      <w:r>
        <w:rPr>
          <w:rFonts w:hint="eastAsia" w:ascii="宋体" w:hAnsi="宋体" w:eastAsia="宋体" w:cs="宋体"/>
          <w:spacing w:val="-33"/>
          <w:w w:val="95"/>
        </w:rPr>
        <w:t>）</w:t>
      </w:r>
      <w:r>
        <w:rPr>
          <w:rFonts w:hint="eastAsia" w:ascii="宋体" w:hAnsi="宋体" w:eastAsia="宋体" w:cs="宋体"/>
          <w:spacing w:val="-7"/>
          <w:w w:val="95"/>
        </w:rPr>
        <w:t>的人数，按岗位分布包括从事领导</w:t>
      </w:r>
      <w:r>
        <w:rPr>
          <w:rFonts w:hint="eastAsia" w:ascii="宋体" w:hAnsi="宋体" w:eastAsia="宋体" w:cs="宋体"/>
          <w:spacing w:val="7"/>
          <w:w w:val="95"/>
        </w:rPr>
        <w:t>（</w:t>
      </w:r>
      <w:r>
        <w:rPr>
          <w:rFonts w:hint="eastAsia" w:ascii="宋体" w:hAnsi="宋体" w:eastAsia="宋体" w:cs="宋体"/>
          <w:w w:val="95"/>
        </w:rPr>
        <w:t>班长及其以上领导</w:t>
      </w:r>
      <w:r>
        <w:rPr>
          <w:rFonts w:hint="eastAsia" w:ascii="宋体" w:hAnsi="宋体" w:eastAsia="宋体" w:cs="宋体"/>
          <w:spacing w:val="-40"/>
          <w:w w:val="95"/>
        </w:rPr>
        <w:t>）</w:t>
      </w:r>
      <w:r>
        <w:rPr>
          <w:rFonts w:hint="eastAsia" w:ascii="宋体" w:hAnsi="宋体" w:eastAsia="宋体" w:cs="宋体"/>
          <w:spacing w:val="2"/>
          <w:w w:val="95"/>
        </w:rPr>
        <w:t xml:space="preserve">人员、  </w:t>
      </w:r>
      <w:r>
        <w:rPr>
          <w:rFonts w:hint="eastAsia" w:ascii="宋体" w:hAnsi="宋体" w:eastAsia="宋体" w:cs="宋体"/>
          <w:spacing w:val="-8"/>
        </w:rPr>
        <w:t>经营</w:t>
      </w:r>
      <w:r>
        <w:rPr>
          <w:rFonts w:hint="eastAsia" w:ascii="宋体" w:hAnsi="宋体" w:eastAsia="宋体" w:cs="宋体"/>
        </w:rPr>
        <w:t>（</w:t>
      </w:r>
      <w:r>
        <w:rPr>
          <w:rFonts w:hint="eastAsia" w:ascii="宋体" w:hAnsi="宋体" w:eastAsia="宋体" w:cs="宋体"/>
          <w:spacing w:val="3"/>
        </w:rPr>
        <w:t>购销</w:t>
      </w:r>
      <w:r>
        <w:rPr>
          <w:rFonts w:hint="eastAsia" w:ascii="宋体" w:hAnsi="宋体" w:eastAsia="宋体" w:cs="宋体"/>
          <w:spacing w:val="-17"/>
        </w:rPr>
        <w:t>）</w:t>
      </w:r>
      <w:r>
        <w:rPr>
          <w:rFonts w:hint="eastAsia" w:ascii="宋体" w:hAnsi="宋体" w:eastAsia="宋体" w:cs="宋体"/>
          <w:spacing w:val="-5"/>
        </w:rPr>
        <w:t>人员、生产人员、一般管理人员、后勤服务人员，按文化程度分布包括初中及</w:t>
      </w:r>
      <w:r>
        <w:rPr>
          <w:rFonts w:hint="eastAsia" w:ascii="宋体" w:hAnsi="宋体" w:eastAsia="宋体" w:cs="宋体"/>
          <w:spacing w:val="-18"/>
        </w:rPr>
        <w:t>以下、中专中技高中、大学本科、硕士及以上研究生，按年龄分布包括２８岁及以下、２９</w:t>
      </w:r>
      <w:r>
        <w:rPr>
          <w:rFonts w:hint="eastAsia" w:ascii="宋体" w:hAnsi="宋体" w:eastAsia="宋体" w:cs="宋体"/>
          <w:spacing w:val="2"/>
        </w:rPr>
        <w:t xml:space="preserve">～ </w:t>
      </w:r>
      <w:r>
        <w:rPr>
          <w:rFonts w:hint="eastAsia" w:ascii="宋体" w:hAnsi="宋体" w:eastAsia="宋体" w:cs="宋体"/>
        </w:rPr>
        <w:t>４５、４５岁以上。参见表五。</w:t>
      </w:r>
    </w:p>
    <w:p>
      <w:pPr>
        <w:pStyle w:val="5"/>
        <w:spacing w:before="1" w:after="29"/>
        <w:ind w:left="422"/>
        <w:jc w:val="center"/>
        <w:rPr>
          <w:rFonts w:hint="eastAsia" w:ascii="宋体" w:hAnsi="宋体" w:eastAsia="宋体" w:cs="宋体"/>
        </w:rPr>
      </w:pPr>
      <w:r>
        <w:rPr>
          <w:rFonts w:hint="eastAsia" w:ascii="宋体" w:hAnsi="宋体" w:eastAsia="宋体" w:cs="宋体"/>
        </w:rPr>
        <w:pict>
          <v:line id="_x0000_s1026" o:spid="_x0000_s1026" o:spt="20" style="position:absolute;left:0pt;margin-left:84.65pt;margin-top:15.5pt;height:31.2pt;width:86.05pt;mso-position-horizontal-relative:page;z-index:-255077376;mso-width-relative:page;mso-height-relative:page;" stroked="t" coordsize="21600,21600">
            <v:path arrowok="t"/>
            <v:fill focussize="0,0"/>
            <v:stroke weight="0.4pt" color="#000000"/>
            <v:imagedata o:title=""/>
            <o:lock v:ext="edit"/>
          </v:line>
        </w:pict>
      </w:r>
      <w:r>
        <w:rPr>
          <w:rFonts w:hint="eastAsia" w:ascii="宋体" w:hAnsi="宋体" w:eastAsia="宋体" w:cs="宋体"/>
        </w:rPr>
        <w:t>表五：人员结构调查表</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265"/>
        <w:gridCol w:w="1081"/>
        <w:gridCol w:w="1081"/>
        <w:gridCol w:w="896"/>
        <w:gridCol w:w="904"/>
        <w:gridCol w:w="1080"/>
        <w:gridCol w:w="897"/>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37" w:type="dxa"/>
            <w:gridSpan w:val="2"/>
          </w:tcPr>
          <w:p>
            <w:pPr>
              <w:pStyle w:val="10"/>
              <w:spacing w:before="43"/>
              <w:ind w:left="524" w:right="324"/>
              <w:jc w:val="center"/>
              <w:rPr>
                <w:rFonts w:hint="eastAsia" w:ascii="宋体" w:hAnsi="宋体" w:eastAsia="宋体" w:cs="宋体"/>
                <w:sz w:val="18"/>
              </w:rPr>
            </w:pPr>
            <w:r>
              <w:rPr>
                <w:rFonts w:hint="eastAsia" w:ascii="宋体" w:hAnsi="宋体" w:eastAsia="宋体" w:cs="宋体"/>
                <w:sz w:val="18"/>
              </w:rPr>
              <w:t>部门</w:t>
            </w:r>
          </w:p>
          <w:p>
            <w:pPr>
              <w:pStyle w:val="10"/>
              <w:spacing w:before="82"/>
              <w:ind w:left="285" w:right="563"/>
              <w:jc w:val="center"/>
              <w:rPr>
                <w:rFonts w:hint="eastAsia" w:ascii="宋体" w:hAnsi="宋体" w:eastAsia="宋体" w:cs="宋体"/>
                <w:sz w:val="18"/>
              </w:rPr>
            </w:pPr>
            <w:r>
              <w:rPr>
                <w:rFonts w:hint="eastAsia" w:ascii="宋体" w:hAnsi="宋体" w:eastAsia="宋体" w:cs="宋体"/>
                <w:sz w:val="18"/>
              </w:rPr>
              <w:t>项目</w:t>
            </w:r>
          </w:p>
        </w:tc>
        <w:tc>
          <w:tcPr>
            <w:tcW w:w="1081" w:type="dxa"/>
          </w:tcPr>
          <w:p>
            <w:pPr>
              <w:pStyle w:val="10"/>
              <w:spacing w:before="43"/>
              <w:ind w:left="531"/>
              <w:rPr>
                <w:rFonts w:hint="eastAsia" w:ascii="宋体" w:hAnsi="宋体" w:eastAsia="宋体" w:cs="宋体"/>
                <w:sz w:val="18"/>
              </w:rPr>
            </w:pPr>
            <w:r>
              <w:rPr>
                <w:rFonts w:hint="eastAsia" w:ascii="宋体" w:hAnsi="宋体" w:eastAsia="宋体" w:cs="宋体"/>
                <w:sz w:val="18"/>
              </w:rPr>
              <w:t xml:space="preserve">全公 </w:t>
            </w:r>
          </w:p>
          <w:p>
            <w:pPr>
              <w:pStyle w:val="10"/>
              <w:spacing w:before="82"/>
              <w:ind w:left="107"/>
              <w:rPr>
                <w:rFonts w:hint="eastAsia" w:ascii="宋体" w:hAnsi="宋体" w:eastAsia="宋体" w:cs="宋体"/>
                <w:sz w:val="18"/>
              </w:rPr>
            </w:pPr>
            <w:r>
              <w:rPr>
                <w:rFonts w:hint="eastAsia" w:ascii="宋体" w:hAnsi="宋体" w:eastAsia="宋体" w:cs="宋体"/>
                <w:sz w:val="18"/>
              </w:rPr>
              <w:t>司合并</w:t>
            </w:r>
          </w:p>
        </w:tc>
        <w:tc>
          <w:tcPr>
            <w:tcW w:w="1081" w:type="dxa"/>
          </w:tcPr>
          <w:p>
            <w:pPr>
              <w:pStyle w:val="10"/>
              <w:spacing w:before="43"/>
              <w:ind w:left="531"/>
              <w:rPr>
                <w:rFonts w:hint="eastAsia" w:ascii="宋体" w:hAnsi="宋体" w:eastAsia="宋体" w:cs="宋体"/>
                <w:sz w:val="18"/>
              </w:rPr>
            </w:pPr>
            <w:r>
              <w:rPr>
                <w:rFonts w:hint="eastAsia" w:ascii="宋体" w:hAnsi="宋体" w:eastAsia="宋体" w:cs="宋体"/>
                <w:sz w:val="18"/>
              </w:rPr>
              <w:t xml:space="preserve">公司 </w:t>
            </w:r>
          </w:p>
          <w:p>
            <w:pPr>
              <w:pStyle w:val="10"/>
              <w:spacing w:before="82"/>
              <w:ind w:left="107"/>
              <w:rPr>
                <w:rFonts w:hint="eastAsia" w:ascii="宋体" w:hAnsi="宋体" w:eastAsia="宋体" w:cs="宋体"/>
                <w:sz w:val="18"/>
              </w:rPr>
            </w:pPr>
            <w:r>
              <w:rPr>
                <w:rFonts w:hint="eastAsia" w:ascii="宋体" w:hAnsi="宋体" w:eastAsia="宋体" w:cs="宋体"/>
                <w:sz w:val="18"/>
              </w:rPr>
              <w:t>机关</w:t>
            </w: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737" w:type="dxa"/>
            <w:gridSpan w:val="2"/>
          </w:tcPr>
          <w:p>
            <w:pPr>
              <w:pStyle w:val="10"/>
              <w:spacing w:before="51"/>
              <w:ind w:left="539"/>
              <w:rPr>
                <w:rFonts w:hint="eastAsia" w:ascii="宋体" w:hAnsi="宋体" w:eastAsia="宋体" w:cs="宋体"/>
                <w:sz w:val="18"/>
              </w:rPr>
            </w:pPr>
            <w:r>
              <w:rPr>
                <w:rFonts w:hint="eastAsia" w:ascii="宋体" w:hAnsi="宋体" w:eastAsia="宋体" w:cs="宋体"/>
                <w:sz w:val="18"/>
              </w:rPr>
              <w:t>合计</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restart"/>
          </w:tcPr>
          <w:p>
            <w:pPr>
              <w:pStyle w:val="10"/>
              <w:rPr>
                <w:rFonts w:hint="eastAsia" w:ascii="宋体" w:hAnsi="宋体" w:eastAsia="宋体" w:cs="宋体"/>
                <w:sz w:val="18"/>
              </w:rPr>
            </w:pPr>
          </w:p>
          <w:p>
            <w:pPr>
              <w:pStyle w:val="10"/>
              <w:spacing w:before="125" w:line="324" w:lineRule="auto"/>
              <w:ind w:left="115" w:right="162"/>
              <w:rPr>
                <w:rFonts w:hint="eastAsia" w:ascii="宋体" w:hAnsi="宋体" w:eastAsia="宋体" w:cs="宋体"/>
                <w:sz w:val="18"/>
              </w:rPr>
            </w:pPr>
            <w:r>
              <w:rPr>
                <w:rFonts w:hint="eastAsia" w:ascii="宋体" w:hAnsi="宋体" w:eastAsia="宋体" w:cs="宋体"/>
                <w:sz w:val="18"/>
              </w:rPr>
              <w:t>岗位</w:t>
            </w:r>
          </w:p>
        </w:tc>
        <w:tc>
          <w:tcPr>
            <w:tcW w:w="1265" w:type="dxa"/>
          </w:tcPr>
          <w:p>
            <w:pPr>
              <w:pStyle w:val="10"/>
              <w:spacing w:before="43"/>
              <w:ind w:left="531"/>
              <w:rPr>
                <w:rFonts w:hint="eastAsia" w:ascii="宋体" w:hAnsi="宋体" w:eastAsia="宋体" w:cs="宋体"/>
                <w:sz w:val="18"/>
              </w:rPr>
            </w:pPr>
            <w:r>
              <w:rPr>
                <w:rFonts w:hint="eastAsia" w:ascii="宋体" w:hAnsi="宋体" w:eastAsia="宋体" w:cs="宋体"/>
                <w:sz w:val="18"/>
              </w:rPr>
              <w:t>领导</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531"/>
              <w:rPr>
                <w:rFonts w:hint="eastAsia" w:ascii="宋体" w:hAnsi="宋体" w:eastAsia="宋体" w:cs="宋体"/>
                <w:sz w:val="18"/>
              </w:rPr>
            </w:pPr>
            <w:r>
              <w:rPr>
                <w:rFonts w:hint="eastAsia" w:ascii="宋体" w:hAnsi="宋体" w:eastAsia="宋体" w:cs="宋体"/>
                <w:sz w:val="18"/>
              </w:rPr>
              <w:t>经营</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531"/>
              <w:rPr>
                <w:rFonts w:hint="eastAsia" w:ascii="宋体" w:hAnsi="宋体" w:eastAsia="宋体" w:cs="宋体"/>
                <w:sz w:val="18"/>
              </w:rPr>
            </w:pPr>
            <w:r>
              <w:rPr>
                <w:rFonts w:hint="eastAsia" w:ascii="宋体" w:hAnsi="宋体" w:eastAsia="宋体" w:cs="宋体"/>
                <w:sz w:val="18"/>
              </w:rPr>
              <w:t>生产</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51"/>
              <w:ind w:left="107"/>
              <w:rPr>
                <w:rFonts w:hint="eastAsia" w:ascii="宋体" w:hAnsi="宋体" w:eastAsia="宋体" w:cs="宋体"/>
                <w:sz w:val="18"/>
              </w:rPr>
            </w:pPr>
            <w:r>
              <w:rPr>
                <w:rFonts w:hint="eastAsia" w:ascii="宋体" w:hAnsi="宋体" w:eastAsia="宋体" w:cs="宋体"/>
                <w:sz w:val="18"/>
              </w:rPr>
              <w:t>一般管理</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后勤服务</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restart"/>
          </w:tcPr>
          <w:p>
            <w:pPr>
              <w:pStyle w:val="10"/>
              <w:rPr>
                <w:rFonts w:hint="eastAsia" w:ascii="宋体" w:hAnsi="宋体" w:eastAsia="宋体" w:cs="宋体"/>
                <w:sz w:val="18"/>
              </w:rPr>
            </w:pPr>
          </w:p>
          <w:p>
            <w:pPr>
              <w:pStyle w:val="10"/>
              <w:spacing w:before="124"/>
              <w:ind w:left="115"/>
              <w:rPr>
                <w:rFonts w:hint="eastAsia" w:ascii="宋体" w:hAnsi="宋体" w:eastAsia="宋体" w:cs="宋体"/>
                <w:sz w:val="18"/>
              </w:rPr>
            </w:pPr>
            <w:r>
              <w:rPr>
                <w:rFonts w:hint="eastAsia" w:ascii="宋体" w:hAnsi="宋体" w:eastAsia="宋体" w:cs="宋体"/>
                <w:w w:val="102"/>
                <w:sz w:val="18"/>
              </w:rPr>
              <w:t>文</w:t>
            </w: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硕士生以上</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大学本科</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180" w:bottom="2220" w:left="1180" w:header="840" w:footer="2013" w:gutter="0"/>
        </w:sectPr>
      </w:pPr>
    </w:p>
    <w:p>
      <w:pPr>
        <w:pStyle w:val="5"/>
        <w:spacing w:before="4"/>
        <w:ind w:left="0"/>
        <w:rPr>
          <w:rFonts w:hint="eastAsia" w:ascii="宋体" w:hAnsi="宋体" w:eastAsia="宋体" w:cs="宋体"/>
          <w:sz w:val="5"/>
        </w:rPr>
      </w:pP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265"/>
        <w:gridCol w:w="1081"/>
        <w:gridCol w:w="1081"/>
        <w:gridCol w:w="896"/>
        <w:gridCol w:w="904"/>
        <w:gridCol w:w="1080"/>
        <w:gridCol w:w="897"/>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72" w:type="dxa"/>
            <w:vMerge w:val="restart"/>
          </w:tcPr>
          <w:p>
            <w:pPr>
              <w:pStyle w:val="10"/>
              <w:spacing w:before="51"/>
              <w:ind w:left="115"/>
              <w:rPr>
                <w:rFonts w:hint="eastAsia" w:ascii="宋体" w:hAnsi="宋体" w:eastAsia="宋体" w:cs="宋体"/>
                <w:sz w:val="18"/>
              </w:rPr>
            </w:pPr>
            <w:r>
              <w:rPr>
                <w:rFonts w:hint="eastAsia" w:ascii="宋体" w:hAnsi="宋体" w:eastAsia="宋体" w:cs="宋体"/>
                <w:w w:val="102"/>
                <w:sz w:val="18"/>
              </w:rPr>
              <w:t>化</w:t>
            </w:r>
          </w:p>
        </w:tc>
        <w:tc>
          <w:tcPr>
            <w:tcW w:w="1265" w:type="dxa"/>
          </w:tcPr>
          <w:p>
            <w:pPr>
              <w:pStyle w:val="10"/>
              <w:spacing w:before="51"/>
              <w:ind w:left="107"/>
              <w:rPr>
                <w:rFonts w:hint="eastAsia" w:ascii="宋体" w:hAnsi="宋体" w:eastAsia="宋体" w:cs="宋体"/>
                <w:sz w:val="18"/>
              </w:rPr>
            </w:pPr>
            <w:r>
              <w:rPr>
                <w:rFonts w:hint="eastAsia" w:ascii="宋体" w:hAnsi="宋体" w:eastAsia="宋体" w:cs="宋体"/>
                <w:sz w:val="18"/>
              </w:rPr>
              <w:t>大学专科</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高中中专</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初中及以下</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72" w:type="dxa"/>
            <w:vMerge w:val="restart"/>
          </w:tcPr>
          <w:p>
            <w:pPr>
              <w:pStyle w:val="10"/>
              <w:rPr>
                <w:rFonts w:hint="eastAsia" w:ascii="宋体" w:hAnsi="宋体" w:eastAsia="宋体" w:cs="宋体"/>
                <w:sz w:val="18"/>
              </w:rPr>
            </w:pPr>
          </w:p>
          <w:p>
            <w:pPr>
              <w:pStyle w:val="10"/>
              <w:spacing w:before="124" w:line="326" w:lineRule="auto"/>
              <w:ind w:left="115" w:right="162"/>
              <w:rPr>
                <w:rFonts w:hint="eastAsia" w:ascii="宋体" w:hAnsi="宋体" w:eastAsia="宋体" w:cs="宋体"/>
                <w:sz w:val="18"/>
              </w:rPr>
            </w:pPr>
            <w:r>
              <w:rPr>
                <w:rFonts w:hint="eastAsia" w:ascii="宋体" w:hAnsi="宋体" w:eastAsia="宋体" w:cs="宋体"/>
                <w:sz w:val="18"/>
              </w:rPr>
              <w:t>年龄</w:t>
            </w:r>
          </w:p>
        </w:tc>
        <w:tc>
          <w:tcPr>
            <w:tcW w:w="1265" w:type="dxa"/>
          </w:tcPr>
          <w:p>
            <w:pPr>
              <w:pStyle w:val="10"/>
              <w:tabs>
                <w:tab w:val="left" w:pos="971"/>
              </w:tabs>
              <w:spacing w:before="42"/>
              <w:ind w:left="107"/>
              <w:rPr>
                <w:rFonts w:hint="eastAsia" w:ascii="宋体" w:hAnsi="宋体" w:eastAsia="宋体" w:cs="宋体"/>
                <w:sz w:val="18"/>
              </w:rPr>
            </w:pPr>
            <w:r>
              <w:rPr>
                <w:rFonts w:hint="eastAsia" w:ascii="宋体" w:hAnsi="宋体" w:eastAsia="宋体" w:cs="宋体"/>
                <w:spacing w:val="32"/>
                <w:sz w:val="18"/>
              </w:rPr>
              <w:t>小等</w:t>
            </w:r>
            <w:r>
              <w:rPr>
                <w:rFonts w:hint="eastAsia" w:ascii="宋体" w:hAnsi="宋体" w:eastAsia="宋体" w:cs="宋体"/>
                <w:sz w:val="18"/>
              </w:rPr>
              <w:t>于</w:t>
            </w:r>
            <w:r>
              <w:rPr>
                <w:rFonts w:hint="eastAsia" w:ascii="宋体" w:hAnsi="宋体" w:eastAsia="宋体" w:cs="宋体"/>
                <w:sz w:val="18"/>
              </w:rPr>
              <w:tab/>
            </w:r>
            <w:r>
              <w:rPr>
                <w:rFonts w:hint="eastAsia" w:ascii="宋体" w:hAnsi="宋体" w:eastAsia="宋体" w:cs="宋体"/>
                <w:sz w:val="18"/>
              </w:rPr>
              <w:t>２</w:t>
            </w:r>
          </w:p>
          <w:p>
            <w:pPr>
              <w:pStyle w:val="10"/>
              <w:spacing w:before="82"/>
              <w:ind w:left="107"/>
              <w:rPr>
                <w:rFonts w:hint="eastAsia" w:ascii="宋体" w:hAnsi="宋体" w:eastAsia="宋体" w:cs="宋体"/>
                <w:sz w:val="18"/>
              </w:rPr>
            </w:pPr>
            <w:r>
              <w:rPr>
                <w:rFonts w:hint="eastAsia" w:ascii="宋体" w:hAnsi="宋体" w:eastAsia="宋体" w:cs="宋体"/>
                <w:sz w:val="18"/>
              </w:rPr>
              <w:t>８岁</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tabs>
                <w:tab w:val="left" w:pos="971"/>
              </w:tabs>
              <w:spacing w:before="51"/>
              <w:ind w:left="107"/>
              <w:rPr>
                <w:rFonts w:hint="eastAsia" w:ascii="宋体" w:hAnsi="宋体" w:eastAsia="宋体" w:cs="宋体"/>
                <w:sz w:val="18"/>
              </w:rPr>
            </w:pPr>
            <w:r>
              <w:rPr>
                <w:rFonts w:hint="eastAsia" w:ascii="宋体" w:hAnsi="宋体" w:eastAsia="宋体" w:cs="宋体"/>
                <w:sz w:val="18"/>
              </w:rPr>
              <w:t>２</w:t>
            </w:r>
            <w:r>
              <w:rPr>
                <w:rFonts w:hint="eastAsia" w:ascii="宋体" w:hAnsi="宋体" w:eastAsia="宋体" w:cs="宋体"/>
                <w:spacing w:val="25"/>
                <w:sz w:val="18"/>
              </w:rPr>
              <w:t xml:space="preserve"> </w:t>
            </w:r>
            <w:r>
              <w:rPr>
                <w:rFonts w:hint="eastAsia" w:ascii="宋体" w:hAnsi="宋体" w:eastAsia="宋体" w:cs="宋体"/>
                <w:sz w:val="18"/>
              </w:rPr>
              <w:t>９</w:t>
            </w:r>
            <w:r>
              <w:rPr>
                <w:rFonts w:hint="eastAsia" w:ascii="宋体" w:hAnsi="宋体" w:eastAsia="宋体" w:cs="宋体"/>
                <w:sz w:val="18"/>
              </w:rPr>
              <w:tab/>
            </w:r>
            <w:r>
              <w:rPr>
                <w:rFonts w:hint="eastAsia" w:ascii="宋体" w:hAnsi="宋体" w:eastAsia="宋体" w:cs="宋体"/>
                <w:sz w:val="18"/>
              </w:rPr>
              <w:t>－</w:t>
            </w:r>
          </w:p>
          <w:p>
            <w:pPr>
              <w:pStyle w:val="10"/>
              <w:spacing w:before="81"/>
              <w:ind w:left="107"/>
              <w:rPr>
                <w:rFonts w:hint="eastAsia" w:ascii="宋体" w:hAnsi="宋体" w:eastAsia="宋体" w:cs="宋体"/>
                <w:sz w:val="18"/>
              </w:rPr>
            </w:pPr>
            <w:r>
              <w:rPr>
                <w:rFonts w:hint="eastAsia" w:ascii="宋体" w:hAnsi="宋体" w:eastAsia="宋体" w:cs="宋体"/>
                <w:sz w:val="18"/>
              </w:rPr>
              <w:t>４５岁</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continue"/>
            <w:tcBorders>
              <w:top w:val="nil"/>
            </w:tcBorders>
          </w:tcPr>
          <w:p>
            <w:pPr>
              <w:rPr>
                <w:rFonts w:hint="eastAsia" w:ascii="宋体" w:hAnsi="宋体" w:eastAsia="宋体" w:cs="宋体"/>
                <w:sz w:val="2"/>
                <w:szCs w:val="2"/>
              </w:rPr>
            </w:pPr>
          </w:p>
        </w:tc>
        <w:tc>
          <w:tcPr>
            <w:tcW w:w="1265" w:type="dxa"/>
          </w:tcPr>
          <w:p>
            <w:pPr>
              <w:pStyle w:val="10"/>
              <w:spacing w:before="43"/>
              <w:ind w:left="107"/>
              <w:rPr>
                <w:rFonts w:hint="eastAsia" w:ascii="宋体" w:hAnsi="宋体" w:eastAsia="宋体" w:cs="宋体"/>
                <w:sz w:val="18"/>
              </w:rPr>
            </w:pPr>
            <w:r>
              <w:rPr>
                <w:rFonts w:hint="eastAsia" w:ascii="宋体" w:hAnsi="宋体" w:eastAsia="宋体" w:cs="宋体"/>
                <w:sz w:val="18"/>
              </w:rPr>
              <w:t>大于４５岁</w:t>
            </w:r>
          </w:p>
        </w:tc>
        <w:tc>
          <w:tcPr>
            <w:tcW w:w="1081" w:type="dxa"/>
          </w:tcPr>
          <w:p>
            <w:pPr>
              <w:pStyle w:val="10"/>
              <w:rPr>
                <w:rFonts w:hint="eastAsia" w:ascii="宋体" w:hAnsi="宋体" w:eastAsia="宋体" w:cs="宋体"/>
                <w:sz w:val="20"/>
              </w:rPr>
            </w:pPr>
          </w:p>
        </w:tc>
        <w:tc>
          <w:tcPr>
            <w:tcW w:w="1081"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904"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c>
          <w:tcPr>
            <w:tcW w:w="897" w:type="dxa"/>
          </w:tcPr>
          <w:p>
            <w:pPr>
              <w:pStyle w:val="10"/>
              <w:rPr>
                <w:rFonts w:hint="eastAsia" w:ascii="宋体" w:hAnsi="宋体" w:eastAsia="宋体" w:cs="宋体"/>
                <w:sz w:val="20"/>
              </w:rPr>
            </w:pPr>
          </w:p>
        </w:tc>
        <w:tc>
          <w:tcPr>
            <w:tcW w:w="857" w:type="dxa"/>
          </w:tcPr>
          <w:p>
            <w:pPr>
              <w:pStyle w:val="10"/>
              <w:rPr>
                <w:rFonts w:hint="eastAsia" w:ascii="宋体" w:hAnsi="宋体" w:eastAsia="宋体" w:cs="宋体"/>
                <w:sz w:val="20"/>
              </w:rPr>
            </w:pPr>
          </w:p>
        </w:tc>
      </w:tr>
    </w:tbl>
    <w:p>
      <w:pPr>
        <w:pStyle w:val="5"/>
        <w:tabs>
          <w:tab w:val="left" w:pos="7457"/>
          <w:tab w:val="left" w:pos="8090"/>
          <w:tab w:val="left" w:pos="8722"/>
        </w:tabs>
        <w:spacing w:before="14"/>
        <w:ind w:left="5873"/>
        <w:rPr>
          <w:rFonts w:hint="eastAsia" w:ascii="宋体" w:hAnsi="宋体" w:eastAsia="宋体" w:cs="宋体"/>
        </w:rPr>
      </w:pPr>
      <w:r>
        <w:rPr>
          <w:rFonts w:hint="eastAsia" w:ascii="宋体" w:hAnsi="宋体" w:eastAsia="宋体" w:cs="宋体"/>
        </w:rPr>
        <w:t>调</w:t>
      </w:r>
      <w:r>
        <w:rPr>
          <w:rFonts w:hint="eastAsia" w:ascii="宋体" w:hAnsi="宋体" w:eastAsia="宋体" w:cs="宋体"/>
          <w:spacing w:val="7"/>
        </w:rPr>
        <w:t>查</w:t>
      </w:r>
      <w:r>
        <w:rPr>
          <w:rFonts w:hint="eastAsia" w:ascii="宋体" w:hAnsi="宋体" w:eastAsia="宋体" w:cs="宋体"/>
        </w:rPr>
        <w:t>者：</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pStyle w:val="5"/>
        <w:spacing w:before="43"/>
        <w:ind w:left="1037"/>
        <w:rPr>
          <w:rFonts w:hint="eastAsia" w:ascii="宋体" w:hAnsi="宋体" w:eastAsia="宋体" w:cs="宋体"/>
        </w:rPr>
      </w:pPr>
      <w:r>
        <w:rPr>
          <w:rFonts w:hint="eastAsia" w:ascii="宋体" w:hAnsi="宋体" w:eastAsia="宋体" w:cs="宋体"/>
        </w:rPr>
        <w:t>（九）企业发展战略和战略目标</w:t>
      </w:r>
    </w:p>
    <w:p>
      <w:pPr>
        <w:pStyle w:val="5"/>
        <w:spacing w:before="43" w:line="278" w:lineRule="auto"/>
        <w:ind w:right="619" w:firstLine="416"/>
        <w:rPr>
          <w:rFonts w:hint="eastAsia" w:ascii="宋体" w:hAnsi="宋体" w:eastAsia="宋体" w:cs="宋体"/>
        </w:rPr>
      </w:pPr>
      <w:r>
        <w:rPr>
          <w:rFonts w:hint="eastAsia" w:ascii="宋体" w:hAnsi="宋体" w:eastAsia="宋体" w:cs="宋体"/>
          <w:spacing w:val="-6"/>
          <w:w w:val="95"/>
        </w:rPr>
        <w:t xml:space="preserve">对企业的发展战略的了解，是为了更好地使管理组织设计符合企业发展战略的需要。要  </w:t>
      </w:r>
      <w:r>
        <w:rPr>
          <w:rFonts w:hint="eastAsia" w:ascii="宋体" w:hAnsi="宋体" w:eastAsia="宋体" w:cs="宋体"/>
          <w:spacing w:val="-3"/>
        </w:rPr>
        <w:t>了解内容主要是战略目标和战略措施的构成。</w:t>
      </w:r>
    </w:p>
    <w:p>
      <w:pPr>
        <w:pStyle w:val="5"/>
        <w:spacing w:before="1" w:line="278" w:lineRule="auto"/>
        <w:ind w:right="523" w:firstLine="416"/>
        <w:rPr>
          <w:rFonts w:hint="eastAsia" w:ascii="宋体" w:hAnsi="宋体" w:eastAsia="宋体" w:cs="宋体"/>
        </w:rPr>
      </w:pPr>
      <w:r>
        <w:rPr>
          <w:rFonts w:hint="eastAsia" w:ascii="宋体" w:hAnsi="宋体" w:eastAsia="宋体" w:cs="宋体"/>
          <w:w w:val="95"/>
        </w:rPr>
        <w:t xml:space="preserve">企业战略目标应有一组指标体系和相应的指标值构成，使目标具有可考核性和度量性；  </w:t>
      </w:r>
      <w:r>
        <w:rPr>
          <w:rFonts w:hint="eastAsia" w:ascii="宋体" w:hAnsi="宋体" w:eastAsia="宋体" w:cs="宋体"/>
          <w:spacing w:val="-4"/>
          <w:w w:val="95"/>
        </w:rPr>
        <w:t xml:space="preserve">企业战略目标切忌口号式的空洞无物。战略目标内容通常含有经济性的、规模性的、社会或   </w:t>
      </w:r>
      <w:r>
        <w:rPr>
          <w:rFonts w:hint="eastAsia" w:ascii="宋体" w:hAnsi="宋体" w:eastAsia="宋体" w:cs="宋体"/>
          <w:spacing w:val="-1"/>
        </w:rPr>
        <w:t>行业地位性的、社会形象性的等方面的内容。</w:t>
      </w:r>
    </w:p>
    <w:p>
      <w:pPr>
        <w:pStyle w:val="5"/>
        <w:spacing w:line="278" w:lineRule="auto"/>
        <w:ind w:right="515" w:firstLine="416"/>
        <w:rPr>
          <w:rFonts w:hint="eastAsia" w:ascii="宋体" w:hAnsi="宋体" w:eastAsia="宋体" w:cs="宋体"/>
        </w:rPr>
      </w:pPr>
      <w:r>
        <w:rPr>
          <w:rFonts w:hint="eastAsia" w:ascii="宋体" w:hAnsi="宋体" w:eastAsia="宋体" w:cs="宋体"/>
          <w:spacing w:val="-4"/>
        </w:rPr>
        <w:t>战略措施亦称分战略或局部战略，其内容包括产品市场战略、资源利用战略、组织战略</w:t>
      </w:r>
      <w:r>
        <w:rPr>
          <w:rFonts w:hint="eastAsia" w:ascii="宋体" w:hAnsi="宋体" w:eastAsia="宋体" w:cs="宋体"/>
          <w:spacing w:val="-8"/>
        </w:rPr>
        <w:t>和企业形象战略。产品市场战略是把事业落实到具体的产品品种或服务项目上，把服务领域</w:t>
      </w:r>
      <w:r>
        <w:rPr>
          <w:rFonts w:hint="eastAsia" w:ascii="宋体" w:hAnsi="宋体" w:eastAsia="宋体" w:cs="宋体"/>
          <w:spacing w:val="-14"/>
          <w:w w:val="95"/>
        </w:rPr>
        <w:t xml:space="preserve">或对象落实到目标市场上。资源利用战略是对物力资源、财力资源、人力资源的开发和运用。  </w:t>
      </w:r>
      <w:r>
        <w:rPr>
          <w:rFonts w:hint="eastAsia" w:ascii="宋体" w:hAnsi="宋体" w:eastAsia="宋体" w:cs="宋体"/>
          <w:spacing w:val="-7"/>
        </w:rPr>
        <w:t>组织战略是如何借助外部社会力量</w:t>
      </w:r>
      <w:r>
        <w:rPr>
          <w:rFonts w:hint="eastAsia" w:ascii="宋体" w:hAnsi="宋体" w:eastAsia="宋体" w:cs="宋体"/>
        </w:rPr>
        <w:t>（</w:t>
      </w:r>
      <w:r>
        <w:rPr>
          <w:rFonts w:hint="eastAsia" w:ascii="宋体" w:hAnsi="宋体" w:eastAsia="宋体" w:cs="宋体"/>
          <w:spacing w:val="-4"/>
        </w:rPr>
        <w:t>如用专业化协作、企业兼并合作、组建企业集团等</w:t>
      </w:r>
      <w:r>
        <w:rPr>
          <w:rFonts w:hint="eastAsia" w:ascii="宋体" w:hAnsi="宋体" w:eastAsia="宋体" w:cs="宋体"/>
          <w:spacing w:val="-17"/>
        </w:rPr>
        <w:t>）</w:t>
      </w:r>
      <w:r>
        <w:rPr>
          <w:rFonts w:hint="eastAsia" w:ascii="宋体" w:hAnsi="宋体" w:eastAsia="宋体" w:cs="宋体"/>
        </w:rPr>
        <w:t>和</w:t>
      </w:r>
      <w:r>
        <w:rPr>
          <w:rFonts w:hint="eastAsia" w:ascii="宋体" w:hAnsi="宋体" w:eastAsia="宋体" w:cs="宋体"/>
          <w:spacing w:val="-6"/>
        </w:rPr>
        <w:t>企业内部责任和权限的重新划分。企业形象战略包括企业理念、行为和视觉形象在内的企业</w:t>
      </w:r>
      <w:r>
        <w:rPr>
          <w:rFonts w:hint="eastAsia" w:ascii="宋体" w:hAnsi="宋体" w:eastAsia="宋体" w:cs="宋体"/>
          <w:spacing w:val="-3"/>
        </w:rPr>
        <w:t>内在形象和外部形象。</w:t>
      </w:r>
    </w:p>
    <w:p>
      <w:pPr>
        <w:pStyle w:val="5"/>
        <w:ind w:left="1045"/>
        <w:rPr>
          <w:rFonts w:hint="eastAsia" w:ascii="宋体" w:hAnsi="宋体" w:eastAsia="宋体" w:cs="宋体"/>
        </w:rPr>
      </w:pPr>
      <w:r>
        <w:rPr>
          <w:rFonts w:hint="eastAsia" w:ascii="宋体" w:hAnsi="宋体" w:eastAsia="宋体" w:cs="宋体"/>
        </w:rPr>
        <w:t>（十）企业领导者个性了解</w:t>
      </w:r>
    </w:p>
    <w:p>
      <w:pPr>
        <w:pStyle w:val="5"/>
        <w:spacing w:before="43" w:line="278" w:lineRule="auto"/>
        <w:ind w:right="619" w:firstLine="424"/>
        <w:rPr>
          <w:rFonts w:hint="eastAsia" w:ascii="宋体" w:hAnsi="宋体" w:eastAsia="宋体" w:cs="宋体"/>
        </w:rPr>
      </w:pPr>
      <w:r>
        <w:rPr>
          <w:rFonts w:hint="eastAsia" w:ascii="宋体" w:hAnsi="宋体" w:eastAsia="宋体" w:cs="宋体"/>
          <w:spacing w:val="-5"/>
          <w:w w:val="95"/>
        </w:rPr>
        <w:t xml:space="preserve">企业领导者的个性对管理组织的选择和确定是有直接影响的的。因此对管理者个性了解  </w:t>
      </w:r>
      <w:r>
        <w:rPr>
          <w:rFonts w:hint="eastAsia" w:ascii="宋体" w:hAnsi="宋体" w:eastAsia="宋体" w:cs="宋体"/>
        </w:rPr>
        <w:t>有助于使管理组织设计方案能更好地符合企业实际。</w:t>
      </w:r>
    </w:p>
    <w:p>
      <w:pPr>
        <w:pStyle w:val="5"/>
        <w:ind w:left="1045"/>
        <w:rPr>
          <w:rFonts w:hint="eastAsia" w:ascii="宋体" w:hAnsi="宋体" w:eastAsia="宋体" w:cs="宋体"/>
        </w:rPr>
      </w:pPr>
      <w:r>
        <w:rPr>
          <w:rFonts w:hint="eastAsia" w:ascii="宋体" w:hAnsi="宋体" w:eastAsia="宋体" w:cs="宋体"/>
        </w:rPr>
        <w:t>二、企业外部环境资料调查</w:t>
      </w:r>
    </w:p>
    <w:p>
      <w:pPr>
        <w:pStyle w:val="5"/>
        <w:spacing w:before="43" w:line="278" w:lineRule="auto"/>
        <w:ind w:left="941" w:right="1266"/>
        <w:rPr>
          <w:rFonts w:hint="eastAsia" w:ascii="宋体" w:hAnsi="宋体" w:eastAsia="宋体" w:cs="宋体"/>
        </w:rPr>
      </w:pPr>
      <w:r>
        <w:rPr>
          <w:rFonts w:hint="eastAsia" w:ascii="宋体" w:hAnsi="宋体" w:eastAsia="宋体" w:cs="宋体"/>
          <w:spacing w:val="-1"/>
          <w:w w:val="95"/>
        </w:rPr>
        <w:t xml:space="preserve">了解企业外部环境是为管理组织咨询提供背景资料。资料来源主要由企业提供。  </w:t>
      </w:r>
      <w:r>
        <w:rPr>
          <w:rFonts w:hint="eastAsia" w:ascii="宋体" w:hAnsi="宋体" w:eastAsia="宋体" w:cs="宋体"/>
        </w:rPr>
        <w:t>企业外部环境的内容包括：</w:t>
      </w:r>
    </w:p>
    <w:p>
      <w:pPr>
        <w:pStyle w:val="5"/>
        <w:spacing w:line="269" w:lineRule="exact"/>
        <w:ind w:left="933"/>
        <w:rPr>
          <w:rFonts w:hint="eastAsia" w:ascii="宋体" w:hAnsi="宋体" w:eastAsia="宋体" w:cs="宋体"/>
        </w:rPr>
      </w:pPr>
      <w:r>
        <w:rPr>
          <w:rFonts w:hint="eastAsia" w:ascii="宋体" w:hAnsi="宋体" w:eastAsia="宋体" w:cs="宋体"/>
        </w:rPr>
        <w:t>（一）行业发展趋势和主要竞争对手情况；</w:t>
      </w:r>
    </w:p>
    <w:p>
      <w:pPr>
        <w:pStyle w:val="5"/>
        <w:spacing w:before="44"/>
        <w:ind w:left="933"/>
        <w:rPr>
          <w:rFonts w:hint="eastAsia" w:ascii="宋体" w:hAnsi="宋体" w:eastAsia="宋体" w:cs="宋体"/>
        </w:rPr>
      </w:pPr>
      <w:r>
        <w:rPr>
          <w:rFonts w:hint="eastAsia" w:ascii="宋体" w:hAnsi="宋体" w:eastAsia="宋体" w:cs="宋体"/>
        </w:rPr>
        <w:t>（二）社区环境对员工生活、行政后勤、辅助生产的服务能力；</w:t>
      </w:r>
    </w:p>
    <w:p>
      <w:pPr>
        <w:pStyle w:val="5"/>
        <w:spacing w:before="43"/>
        <w:ind w:left="933"/>
        <w:rPr>
          <w:rFonts w:hint="eastAsia" w:ascii="宋体" w:hAnsi="宋体" w:eastAsia="宋体" w:cs="宋体"/>
        </w:rPr>
      </w:pPr>
      <w:r>
        <w:rPr>
          <w:rFonts w:hint="eastAsia" w:ascii="宋体" w:hAnsi="宋体" w:eastAsia="宋体" w:cs="宋体"/>
        </w:rPr>
        <w:t>（三）生产技术发展情况；</w:t>
      </w:r>
    </w:p>
    <w:p>
      <w:pPr>
        <w:pStyle w:val="5"/>
        <w:spacing w:before="42"/>
        <w:ind w:left="933"/>
        <w:rPr>
          <w:rFonts w:hint="eastAsia" w:ascii="宋体" w:hAnsi="宋体" w:eastAsia="宋体" w:cs="宋体"/>
        </w:rPr>
      </w:pPr>
      <w:r>
        <w:rPr>
          <w:rFonts w:hint="eastAsia" w:ascii="宋体" w:hAnsi="宋体" w:eastAsia="宋体" w:cs="宋体"/>
        </w:rPr>
        <w:t>（四）原材料、配套件、协作件的供应商情况。</w:t>
      </w:r>
    </w:p>
    <w:p>
      <w:pPr>
        <w:pStyle w:val="5"/>
        <w:spacing w:before="44"/>
        <w:ind w:left="1045"/>
        <w:rPr>
          <w:rFonts w:hint="eastAsia" w:ascii="宋体" w:hAnsi="宋体" w:eastAsia="宋体" w:cs="宋体"/>
        </w:rPr>
      </w:pPr>
      <w:r>
        <w:rPr>
          <w:rFonts w:hint="eastAsia" w:ascii="宋体" w:hAnsi="宋体" w:eastAsia="宋体" w:cs="宋体"/>
        </w:rPr>
        <w:t>以上就是我们要进行企业的组织管理诊断的资料收集清单。</w:t>
      </w:r>
    </w:p>
    <w:p>
      <w:pPr>
        <w:pStyle w:val="2"/>
        <w:rPr>
          <w:rFonts w:hint="eastAsia" w:ascii="宋体" w:hAnsi="宋体" w:eastAsia="宋体" w:cs="宋体"/>
        </w:rPr>
      </w:pPr>
      <w:r>
        <w:rPr>
          <w:rFonts w:hint="eastAsia" w:ascii="宋体" w:hAnsi="宋体" w:eastAsia="宋体" w:cs="宋体"/>
        </w:rPr>
        <w:t>四．问卷设计（另附尢成德小组的搜集资料）</w:t>
      </w:r>
    </w:p>
    <w:p>
      <w:pPr>
        <w:pStyle w:val="5"/>
        <w:spacing w:before="152"/>
        <w:ind w:left="1045"/>
        <w:rPr>
          <w:rFonts w:hint="eastAsia" w:ascii="宋体" w:hAnsi="宋体" w:eastAsia="宋体" w:cs="宋体"/>
        </w:rPr>
      </w:pPr>
      <w:r>
        <w:rPr>
          <w:rFonts w:hint="eastAsia" w:ascii="宋体" w:hAnsi="宋体" w:eastAsia="宋体" w:cs="宋体"/>
        </w:rPr>
        <w:t>（一）你是否了解本厂今年的经营目标</w:t>
      </w:r>
    </w:p>
    <w:p>
      <w:pPr>
        <w:pStyle w:val="9"/>
        <w:numPr>
          <w:ilvl w:val="0"/>
          <w:numId w:val="18"/>
        </w:numPr>
        <w:tabs>
          <w:tab w:val="left" w:pos="1885"/>
          <w:tab w:val="left" w:pos="1886"/>
        </w:tabs>
        <w:spacing w:before="42"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了解</w:t>
      </w:r>
    </w:p>
    <w:p>
      <w:pPr>
        <w:pStyle w:val="9"/>
        <w:numPr>
          <w:ilvl w:val="0"/>
          <w:numId w:val="18"/>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不大了解</w:t>
      </w:r>
    </w:p>
    <w:p>
      <w:pPr>
        <w:pStyle w:val="9"/>
        <w:numPr>
          <w:ilvl w:val="0"/>
          <w:numId w:val="18"/>
        </w:numPr>
        <w:tabs>
          <w:tab w:val="left" w:pos="1885"/>
          <w:tab w:val="left" w:pos="1886"/>
        </w:tabs>
        <w:spacing w:before="42"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不了解</w:t>
      </w:r>
    </w:p>
    <w:p>
      <w:pPr>
        <w:pStyle w:val="5"/>
        <w:spacing w:before="44"/>
        <w:ind w:left="1045"/>
        <w:rPr>
          <w:rFonts w:hint="eastAsia" w:ascii="宋体" w:hAnsi="宋体" w:eastAsia="宋体" w:cs="宋体"/>
        </w:rPr>
      </w:pPr>
      <w:r>
        <w:rPr>
          <w:rFonts w:hint="eastAsia" w:ascii="宋体" w:hAnsi="宋体" w:eastAsia="宋体" w:cs="宋体"/>
          <w:w w:val="95"/>
        </w:rPr>
        <w:t>（二）你是否了解本厂的经营方针</w:t>
      </w:r>
    </w:p>
    <w:p>
      <w:pPr>
        <w:pStyle w:val="9"/>
        <w:numPr>
          <w:ilvl w:val="0"/>
          <w:numId w:val="19"/>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了解</w:t>
      </w:r>
    </w:p>
    <w:p>
      <w:pPr>
        <w:spacing w:after="0" w:line="240" w:lineRule="auto"/>
        <w:jc w:val="left"/>
        <w:rPr>
          <w:rFonts w:hint="eastAsia" w:ascii="宋体" w:hAnsi="宋体" w:eastAsia="宋体" w:cs="宋体"/>
          <w:sz w:val="21"/>
        </w:rPr>
        <w:sectPr>
          <w:pgSz w:w="11910" w:h="16840"/>
          <w:pgMar w:top="1820" w:right="1180" w:bottom="2280" w:left="1180" w:header="840" w:footer="2013" w:gutter="0"/>
        </w:sectPr>
      </w:pPr>
    </w:p>
    <w:p>
      <w:pPr>
        <w:pStyle w:val="9"/>
        <w:numPr>
          <w:ilvl w:val="0"/>
          <w:numId w:val="19"/>
        </w:numPr>
        <w:tabs>
          <w:tab w:val="left" w:pos="1885"/>
          <w:tab w:val="left" w:pos="1886"/>
        </w:tabs>
        <w:spacing w:before="82"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不大了解</w:t>
      </w:r>
    </w:p>
    <w:p>
      <w:pPr>
        <w:pStyle w:val="9"/>
        <w:numPr>
          <w:ilvl w:val="0"/>
          <w:numId w:val="19"/>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不了解</w:t>
      </w:r>
    </w:p>
    <w:p>
      <w:pPr>
        <w:pStyle w:val="5"/>
        <w:spacing w:before="43"/>
        <w:ind w:left="1045"/>
        <w:rPr>
          <w:rFonts w:hint="eastAsia" w:ascii="宋体" w:hAnsi="宋体" w:eastAsia="宋体" w:cs="宋体"/>
        </w:rPr>
      </w:pPr>
      <w:r>
        <w:rPr>
          <w:rFonts w:hint="eastAsia" w:ascii="宋体" w:hAnsi="宋体" w:eastAsia="宋体" w:cs="宋体"/>
        </w:rPr>
        <w:t>（三）你担任的工作量如何</w:t>
      </w:r>
    </w:p>
    <w:p>
      <w:pPr>
        <w:pStyle w:val="9"/>
        <w:numPr>
          <w:ilvl w:val="0"/>
          <w:numId w:val="20"/>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9"/>
          <w:sz w:val="21"/>
        </w:rPr>
        <w:t>大</w:t>
      </w:r>
    </w:p>
    <w:p>
      <w:pPr>
        <w:pStyle w:val="9"/>
        <w:numPr>
          <w:ilvl w:val="0"/>
          <w:numId w:val="20"/>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适中</w:t>
      </w:r>
    </w:p>
    <w:p>
      <w:pPr>
        <w:pStyle w:val="9"/>
        <w:numPr>
          <w:ilvl w:val="0"/>
          <w:numId w:val="20"/>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w w:val="99"/>
          <w:sz w:val="21"/>
        </w:rPr>
        <w:t>小</w:t>
      </w:r>
    </w:p>
    <w:p>
      <w:pPr>
        <w:pStyle w:val="5"/>
        <w:spacing w:before="43"/>
        <w:ind w:left="1045"/>
        <w:rPr>
          <w:rFonts w:hint="eastAsia" w:ascii="宋体" w:hAnsi="宋体" w:eastAsia="宋体" w:cs="宋体"/>
        </w:rPr>
      </w:pPr>
      <w:r>
        <w:rPr>
          <w:rFonts w:hint="eastAsia" w:ascii="宋体" w:hAnsi="宋体" w:eastAsia="宋体" w:cs="宋体"/>
        </w:rPr>
        <w:t>（四）你的工作职责明确吗</w:t>
      </w:r>
    </w:p>
    <w:p>
      <w:pPr>
        <w:pStyle w:val="9"/>
        <w:numPr>
          <w:ilvl w:val="0"/>
          <w:numId w:val="21"/>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明确</w:t>
      </w:r>
    </w:p>
    <w:p>
      <w:pPr>
        <w:pStyle w:val="9"/>
        <w:numPr>
          <w:ilvl w:val="0"/>
          <w:numId w:val="21"/>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不大明确</w:t>
      </w:r>
    </w:p>
    <w:p>
      <w:pPr>
        <w:pStyle w:val="9"/>
        <w:numPr>
          <w:ilvl w:val="0"/>
          <w:numId w:val="21"/>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不明确</w:t>
      </w:r>
    </w:p>
    <w:p>
      <w:pPr>
        <w:pStyle w:val="5"/>
        <w:spacing w:before="43"/>
        <w:ind w:left="1045"/>
        <w:rPr>
          <w:rFonts w:hint="eastAsia" w:ascii="宋体" w:hAnsi="宋体" w:eastAsia="宋体" w:cs="宋体"/>
        </w:rPr>
      </w:pPr>
      <w:r>
        <w:rPr>
          <w:rFonts w:hint="eastAsia" w:ascii="宋体" w:hAnsi="宋体" w:eastAsia="宋体" w:cs="宋体"/>
          <w:w w:val="95"/>
        </w:rPr>
        <w:t>（五）你的工作职责和职权相当吗</w:t>
      </w:r>
    </w:p>
    <w:p>
      <w:pPr>
        <w:pStyle w:val="9"/>
        <w:numPr>
          <w:ilvl w:val="0"/>
          <w:numId w:val="2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相当</w:t>
      </w:r>
    </w:p>
    <w:p>
      <w:pPr>
        <w:pStyle w:val="9"/>
        <w:numPr>
          <w:ilvl w:val="0"/>
          <w:numId w:val="2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没有足够的职权</w:t>
      </w:r>
    </w:p>
    <w:p>
      <w:pPr>
        <w:pStyle w:val="9"/>
        <w:numPr>
          <w:ilvl w:val="0"/>
          <w:numId w:val="22"/>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极不相当</w:t>
      </w:r>
    </w:p>
    <w:p>
      <w:pPr>
        <w:pStyle w:val="5"/>
        <w:spacing w:before="43"/>
        <w:ind w:left="1045"/>
        <w:rPr>
          <w:rFonts w:hint="eastAsia" w:ascii="宋体" w:hAnsi="宋体" w:eastAsia="宋体" w:cs="宋体"/>
        </w:rPr>
      </w:pPr>
      <w:r>
        <w:rPr>
          <w:rFonts w:hint="eastAsia" w:ascii="宋体" w:hAnsi="宋体" w:eastAsia="宋体" w:cs="宋体"/>
        </w:rPr>
        <w:t>（六）你的业务专长发挥得怎样</w:t>
      </w:r>
    </w:p>
    <w:p>
      <w:pPr>
        <w:pStyle w:val="9"/>
        <w:numPr>
          <w:ilvl w:val="0"/>
          <w:numId w:val="2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全部发挥</w:t>
      </w:r>
    </w:p>
    <w:p>
      <w:pPr>
        <w:pStyle w:val="9"/>
        <w:numPr>
          <w:ilvl w:val="0"/>
          <w:numId w:val="2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只发挥一部分</w:t>
      </w:r>
    </w:p>
    <w:p>
      <w:pPr>
        <w:pStyle w:val="9"/>
        <w:numPr>
          <w:ilvl w:val="0"/>
          <w:numId w:val="23"/>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根本用不上</w:t>
      </w:r>
    </w:p>
    <w:p>
      <w:pPr>
        <w:pStyle w:val="5"/>
        <w:spacing w:before="44"/>
        <w:ind w:left="1045"/>
        <w:rPr>
          <w:rFonts w:hint="eastAsia" w:ascii="宋体" w:hAnsi="宋体" w:eastAsia="宋体" w:cs="宋体"/>
        </w:rPr>
      </w:pPr>
      <w:r>
        <w:rPr>
          <w:rFonts w:hint="eastAsia" w:ascii="宋体" w:hAnsi="宋体" w:eastAsia="宋体" w:cs="宋体"/>
        </w:rPr>
        <w:t>（七）你急需学习什么</w:t>
      </w:r>
    </w:p>
    <w:p>
      <w:pPr>
        <w:pStyle w:val="9"/>
        <w:numPr>
          <w:ilvl w:val="0"/>
          <w:numId w:val="24"/>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文化</w:t>
      </w:r>
    </w:p>
    <w:p>
      <w:pPr>
        <w:pStyle w:val="9"/>
        <w:numPr>
          <w:ilvl w:val="0"/>
          <w:numId w:val="24"/>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科学技术</w:t>
      </w:r>
    </w:p>
    <w:p>
      <w:pPr>
        <w:pStyle w:val="9"/>
        <w:numPr>
          <w:ilvl w:val="0"/>
          <w:numId w:val="24"/>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管理知识</w:t>
      </w:r>
    </w:p>
    <w:p>
      <w:pPr>
        <w:pStyle w:val="5"/>
        <w:spacing w:before="43"/>
        <w:ind w:left="1045"/>
        <w:rPr>
          <w:rFonts w:hint="eastAsia" w:ascii="宋体" w:hAnsi="宋体" w:eastAsia="宋体" w:cs="宋体"/>
        </w:rPr>
      </w:pPr>
      <w:r>
        <w:rPr>
          <w:rFonts w:hint="eastAsia" w:ascii="宋体" w:hAnsi="宋体" w:eastAsia="宋体" w:cs="宋体"/>
        </w:rPr>
        <w:t>（八）影响你工作劲头的主要原因是什么</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分配工作不当</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要求过高</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相处关系不好</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奖金少</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生活困难</w:t>
      </w:r>
    </w:p>
    <w:p>
      <w:pPr>
        <w:pStyle w:val="9"/>
        <w:numPr>
          <w:ilvl w:val="0"/>
          <w:numId w:val="25"/>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业务水平低</w:t>
      </w:r>
    </w:p>
    <w:p>
      <w:pPr>
        <w:pStyle w:val="9"/>
        <w:numPr>
          <w:ilvl w:val="0"/>
          <w:numId w:val="25"/>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领导关心不够</w:t>
      </w:r>
    </w:p>
    <w:p>
      <w:pPr>
        <w:pStyle w:val="5"/>
        <w:spacing w:before="43"/>
        <w:ind w:left="1045"/>
        <w:rPr>
          <w:rFonts w:hint="eastAsia" w:ascii="宋体" w:hAnsi="宋体" w:eastAsia="宋体" w:cs="宋体"/>
        </w:rPr>
      </w:pPr>
      <w:r>
        <w:rPr>
          <w:rFonts w:hint="eastAsia" w:ascii="宋体" w:hAnsi="宋体" w:eastAsia="宋体" w:cs="宋体"/>
          <w:w w:val="95"/>
        </w:rPr>
        <w:t>（九）最使你头痛和烦恼的是什么问题</w:t>
      </w:r>
    </w:p>
    <w:p>
      <w:pPr>
        <w:pStyle w:val="9"/>
        <w:numPr>
          <w:ilvl w:val="0"/>
          <w:numId w:val="26"/>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会议太多</w:t>
      </w:r>
    </w:p>
    <w:p>
      <w:pPr>
        <w:pStyle w:val="9"/>
        <w:numPr>
          <w:ilvl w:val="0"/>
          <w:numId w:val="26"/>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工作担子重</w:t>
      </w:r>
    </w:p>
    <w:p>
      <w:pPr>
        <w:pStyle w:val="9"/>
        <w:numPr>
          <w:ilvl w:val="0"/>
          <w:numId w:val="26"/>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工作目标不明确</w:t>
      </w:r>
    </w:p>
    <w:p>
      <w:pPr>
        <w:pStyle w:val="9"/>
        <w:numPr>
          <w:ilvl w:val="0"/>
          <w:numId w:val="26"/>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分配奖金</w:t>
      </w:r>
    </w:p>
    <w:p>
      <w:pPr>
        <w:pStyle w:val="9"/>
        <w:numPr>
          <w:ilvl w:val="0"/>
          <w:numId w:val="26"/>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职责不清</w:t>
      </w:r>
    </w:p>
    <w:p>
      <w:pPr>
        <w:pStyle w:val="5"/>
        <w:spacing w:before="43"/>
        <w:ind w:left="1045"/>
        <w:rPr>
          <w:rFonts w:hint="eastAsia" w:ascii="宋体" w:hAnsi="宋体" w:eastAsia="宋体" w:cs="宋体"/>
        </w:rPr>
      </w:pPr>
      <w:r>
        <w:rPr>
          <w:rFonts w:hint="eastAsia" w:ascii="宋体" w:hAnsi="宋体" w:eastAsia="宋体" w:cs="宋体"/>
        </w:rPr>
        <w:t>（十）你认为本厂管理中最薄弱的环节是什么</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生产过程组织</w:t>
      </w:r>
    </w:p>
    <w:p>
      <w:pPr>
        <w:pStyle w:val="9"/>
        <w:numPr>
          <w:ilvl w:val="0"/>
          <w:numId w:val="27"/>
        </w:numPr>
        <w:tabs>
          <w:tab w:val="left" w:pos="1885"/>
          <w:tab w:val="left" w:pos="1886"/>
        </w:tabs>
        <w:spacing w:before="44"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管理组织</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设备维修</w:t>
      </w:r>
    </w:p>
    <w:p>
      <w:pPr>
        <w:spacing w:after="0" w:line="240" w:lineRule="auto"/>
        <w:jc w:val="left"/>
        <w:rPr>
          <w:rFonts w:hint="eastAsia" w:ascii="宋体" w:hAnsi="宋体" w:eastAsia="宋体" w:cs="宋体"/>
          <w:sz w:val="21"/>
        </w:rPr>
        <w:sectPr>
          <w:pgSz w:w="11910" w:h="16840"/>
          <w:pgMar w:top="1820" w:right="1180" w:bottom="2280" w:left="1180" w:header="840" w:footer="2013" w:gutter="0"/>
        </w:sectPr>
      </w:pPr>
    </w:p>
    <w:p>
      <w:pPr>
        <w:pStyle w:val="9"/>
        <w:numPr>
          <w:ilvl w:val="0"/>
          <w:numId w:val="27"/>
        </w:numPr>
        <w:tabs>
          <w:tab w:val="left" w:pos="1885"/>
          <w:tab w:val="left" w:pos="1886"/>
        </w:tabs>
        <w:spacing w:before="82"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物资供应</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资金运用</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成本核算</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市场经营</w:t>
      </w:r>
    </w:p>
    <w:p>
      <w:pPr>
        <w:pStyle w:val="9"/>
        <w:numPr>
          <w:ilvl w:val="0"/>
          <w:numId w:val="27"/>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劳动人事</w:t>
      </w:r>
    </w:p>
    <w:p>
      <w:pPr>
        <w:pStyle w:val="5"/>
        <w:spacing w:before="44"/>
        <w:ind w:left="1045"/>
        <w:rPr>
          <w:rFonts w:hint="eastAsia" w:ascii="宋体" w:hAnsi="宋体" w:eastAsia="宋体" w:cs="宋体"/>
        </w:rPr>
      </w:pPr>
      <w:r>
        <w:rPr>
          <w:rFonts w:hint="eastAsia" w:ascii="宋体" w:hAnsi="宋体" w:eastAsia="宋体" w:cs="宋体"/>
        </w:rPr>
        <w:t>（十一）你认为提高本厂经营管理水平应从哪里入手</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严格管理制度</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培训干部</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推行现代化管理方法</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明确职责、责权对等</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推行现代化管理手段</w:t>
      </w:r>
    </w:p>
    <w:p>
      <w:pPr>
        <w:pStyle w:val="9"/>
        <w:numPr>
          <w:ilvl w:val="0"/>
          <w:numId w:val="28"/>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经营组织机构合理化</w:t>
      </w:r>
    </w:p>
    <w:p>
      <w:pPr>
        <w:pStyle w:val="5"/>
        <w:spacing w:before="43"/>
        <w:ind w:left="1045"/>
        <w:rPr>
          <w:rFonts w:hint="eastAsia" w:ascii="宋体" w:hAnsi="宋体" w:eastAsia="宋体" w:cs="宋体"/>
        </w:rPr>
      </w:pPr>
      <w:r>
        <w:rPr>
          <w:rFonts w:hint="eastAsia" w:ascii="宋体" w:hAnsi="宋体" w:eastAsia="宋体" w:cs="宋体"/>
        </w:rPr>
        <w:t>（十二）你对改进现职工作有无办法</w:t>
      </w:r>
    </w:p>
    <w:p>
      <w:pPr>
        <w:pStyle w:val="9"/>
        <w:numPr>
          <w:ilvl w:val="0"/>
          <w:numId w:val="29"/>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已有考虑</w:t>
      </w:r>
    </w:p>
    <w:p>
      <w:pPr>
        <w:pStyle w:val="9"/>
        <w:numPr>
          <w:ilvl w:val="0"/>
          <w:numId w:val="29"/>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w w:val="95"/>
          <w:sz w:val="21"/>
        </w:rPr>
        <w:t>正在考虑</w:t>
      </w:r>
    </w:p>
    <w:p>
      <w:pPr>
        <w:pStyle w:val="9"/>
        <w:numPr>
          <w:ilvl w:val="0"/>
          <w:numId w:val="29"/>
        </w:numPr>
        <w:tabs>
          <w:tab w:val="left" w:pos="1885"/>
          <w:tab w:val="left" w:pos="1886"/>
        </w:tabs>
        <w:spacing w:before="43" w:after="0" w:line="240" w:lineRule="auto"/>
        <w:ind w:left="1886" w:right="0" w:hanging="841"/>
        <w:jc w:val="left"/>
        <w:rPr>
          <w:rFonts w:hint="eastAsia" w:ascii="宋体" w:hAnsi="宋体" w:eastAsia="宋体" w:cs="宋体"/>
          <w:sz w:val="21"/>
        </w:rPr>
      </w:pPr>
      <w:r>
        <w:rPr>
          <w:rFonts w:hint="eastAsia" w:ascii="宋体" w:hAnsi="宋体" w:eastAsia="宋体" w:cs="宋体"/>
          <w:sz w:val="21"/>
        </w:rPr>
        <w:t>没信心也无办法</w:t>
      </w:r>
    </w:p>
    <w:p>
      <w:pPr>
        <w:pStyle w:val="3"/>
        <w:spacing w:before="70"/>
        <w:rPr>
          <w:rFonts w:hint="eastAsia" w:ascii="宋体" w:hAnsi="宋体" w:eastAsia="宋体" w:cs="宋体"/>
        </w:rPr>
      </w:pPr>
      <w:r>
        <w:rPr>
          <w:rFonts w:hint="eastAsia" w:ascii="宋体" w:hAnsi="宋体" w:eastAsia="宋体" w:cs="宋体"/>
        </w:rPr>
        <w:t>另附尢成德小组的搜集资料：</w:t>
      </w:r>
    </w:p>
    <w:p>
      <w:pPr>
        <w:spacing w:before="88" w:after="38"/>
        <w:ind w:left="375" w:right="0" w:firstLine="0"/>
        <w:jc w:val="center"/>
        <w:rPr>
          <w:rFonts w:hint="eastAsia" w:ascii="宋体" w:hAnsi="宋体" w:eastAsia="宋体" w:cs="宋体"/>
          <w:sz w:val="18"/>
        </w:rPr>
      </w:pPr>
      <w:r>
        <w:rPr>
          <w:rFonts w:hint="eastAsia" w:ascii="宋体" w:hAnsi="宋体" w:eastAsia="宋体" w:cs="宋体"/>
          <w:spacing w:val="-5"/>
          <w:sz w:val="18"/>
        </w:rPr>
        <w:t>岗位设置现状调查表</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1705"/>
        <w:gridCol w:w="1705"/>
        <w:gridCol w:w="1706"/>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13" w:type="dxa"/>
          </w:tcPr>
          <w:p>
            <w:pPr>
              <w:pStyle w:val="10"/>
              <w:spacing w:before="43"/>
              <w:ind w:left="475"/>
              <w:rPr>
                <w:rFonts w:hint="eastAsia" w:ascii="宋体" w:hAnsi="宋体" w:eastAsia="宋体" w:cs="宋体"/>
                <w:sz w:val="18"/>
              </w:rPr>
            </w:pPr>
            <w:r>
              <w:rPr>
                <w:rFonts w:hint="eastAsia" w:ascii="宋体" w:hAnsi="宋体" w:eastAsia="宋体" w:cs="宋体"/>
                <w:sz w:val="18"/>
              </w:rPr>
              <w:t>部门</w:t>
            </w:r>
          </w:p>
        </w:tc>
        <w:tc>
          <w:tcPr>
            <w:tcW w:w="1705" w:type="dxa"/>
          </w:tcPr>
          <w:p>
            <w:pPr>
              <w:pStyle w:val="10"/>
              <w:spacing w:before="43"/>
              <w:ind w:left="467"/>
              <w:rPr>
                <w:rFonts w:hint="eastAsia" w:ascii="宋体" w:hAnsi="宋体" w:eastAsia="宋体" w:cs="宋体"/>
                <w:sz w:val="18"/>
              </w:rPr>
            </w:pPr>
            <w:r>
              <w:rPr>
                <w:rFonts w:hint="eastAsia" w:ascii="宋体" w:hAnsi="宋体" w:eastAsia="宋体" w:cs="宋体"/>
                <w:sz w:val="18"/>
              </w:rPr>
              <w:t>岗位名称</w:t>
            </w:r>
          </w:p>
        </w:tc>
        <w:tc>
          <w:tcPr>
            <w:tcW w:w="1705" w:type="dxa"/>
          </w:tcPr>
          <w:p>
            <w:pPr>
              <w:pStyle w:val="10"/>
              <w:spacing w:before="43"/>
              <w:ind w:left="468"/>
              <w:rPr>
                <w:rFonts w:hint="eastAsia" w:ascii="宋体" w:hAnsi="宋体" w:eastAsia="宋体" w:cs="宋体"/>
                <w:sz w:val="18"/>
              </w:rPr>
            </w:pPr>
            <w:r>
              <w:rPr>
                <w:rFonts w:hint="eastAsia" w:ascii="宋体" w:hAnsi="宋体" w:eastAsia="宋体" w:cs="宋体"/>
                <w:sz w:val="18"/>
              </w:rPr>
              <w:t>主要任务</w:t>
            </w:r>
          </w:p>
        </w:tc>
        <w:tc>
          <w:tcPr>
            <w:tcW w:w="1706" w:type="dxa"/>
          </w:tcPr>
          <w:p>
            <w:pPr>
              <w:pStyle w:val="10"/>
              <w:spacing w:before="43"/>
              <w:ind w:left="468"/>
              <w:rPr>
                <w:rFonts w:hint="eastAsia" w:ascii="宋体" w:hAnsi="宋体" w:eastAsia="宋体" w:cs="宋体"/>
                <w:sz w:val="18"/>
              </w:rPr>
            </w:pPr>
            <w:r>
              <w:rPr>
                <w:rFonts w:hint="eastAsia" w:ascii="宋体" w:hAnsi="宋体" w:eastAsia="宋体" w:cs="宋体"/>
                <w:sz w:val="18"/>
              </w:rPr>
              <w:t>岗位分类</w:t>
            </w:r>
          </w:p>
        </w:tc>
        <w:tc>
          <w:tcPr>
            <w:tcW w:w="1705" w:type="dxa"/>
          </w:tcPr>
          <w:p>
            <w:pPr>
              <w:pStyle w:val="10"/>
              <w:spacing w:before="43"/>
              <w:ind w:left="467"/>
              <w:rPr>
                <w:rFonts w:hint="eastAsia" w:ascii="宋体" w:hAnsi="宋体" w:eastAsia="宋体" w:cs="宋体"/>
                <w:sz w:val="18"/>
              </w:rPr>
            </w:pPr>
            <w:r>
              <w:rPr>
                <w:rFonts w:hint="eastAsia" w:ascii="宋体" w:hAnsi="宋体" w:eastAsia="宋体" w:cs="宋体"/>
                <w:sz w:val="18"/>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13"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c>
          <w:tcPr>
            <w:tcW w:w="1706"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713"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c>
          <w:tcPr>
            <w:tcW w:w="1706" w:type="dxa"/>
          </w:tcPr>
          <w:p>
            <w:pPr>
              <w:pStyle w:val="10"/>
              <w:rPr>
                <w:rFonts w:hint="eastAsia" w:ascii="宋体" w:hAnsi="宋体" w:eastAsia="宋体" w:cs="宋体"/>
                <w:sz w:val="20"/>
              </w:rPr>
            </w:pPr>
          </w:p>
        </w:tc>
        <w:tc>
          <w:tcPr>
            <w:tcW w:w="1705" w:type="dxa"/>
          </w:tcPr>
          <w:p>
            <w:pPr>
              <w:pStyle w:val="10"/>
              <w:rPr>
                <w:rFonts w:hint="eastAsia" w:ascii="宋体" w:hAnsi="宋体" w:eastAsia="宋体" w:cs="宋体"/>
                <w:sz w:val="20"/>
              </w:rPr>
            </w:pPr>
          </w:p>
        </w:tc>
      </w:tr>
    </w:tbl>
    <w:p>
      <w:pPr>
        <w:spacing w:before="44"/>
        <w:ind w:left="375" w:right="0" w:firstLine="0"/>
        <w:jc w:val="center"/>
        <w:rPr>
          <w:rFonts w:hint="eastAsia" w:ascii="宋体" w:hAnsi="宋体" w:eastAsia="宋体" w:cs="宋体"/>
          <w:sz w:val="18"/>
        </w:rPr>
      </w:pPr>
      <w:r>
        <w:rPr>
          <w:rFonts w:hint="eastAsia" w:ascii="宋体" w:hAnsi="宋体" w:eastAsia="宋体" w:cs="宋体"/>
          <w:spacing w:val="-5"/>
          <w:sz w:val="18"/>
        </w:rPr>
        <w:t>岗位职责现状调查表</w:t>
      </w:r>
    </w:p>
    <w:p>
      <w:pPr>
        <w:tabs>
          <w:tab w:val="left" w:pos="2430"/>
          <w:tab w:val="left" w:pos="3959"/>
          <w:tab w:val="left" w:pos="5760"/>
          <w:tab w:val="left" w:pos="7521"/>
        </w:tabs>
        <w:spacing w:before="81" w:after="38"/>
        <w:ind w:left="981" w:right="0" w:firstLine="0"/>
        <w:jc w:val="left"/>
        <w:rPr>
          <w:rFonts w:hint="eastAsia" w:ascii="宋体" w:hAnsi="宋体" w:eastAsia="宋体" w:cs="宋体"/>
          <w:sz w:val="18"/>
        </w:rPr>
      </w:pPr>
      <w:r>
        <w:rPr>
          <w:rFonts w:hint="eastAsia" w:ascii="宋体" w:hAnsi="宋体" w:eastAsia="宋体" w:cs="宋体"/>
          <w:sz w:val="18"/>
        </w:rPr>
        <w:t>岗位</w:t>
      </w:r>
      <w:r>
        <w:rPr>
          <w:rFonts w:hint="eastAsia" w:ascii="宋体" w:hAnsi="宋体" w:eastAsia="宋体" w:cs="宋体"/>
          <w:spacing w:val="-8"/>
          <w:sz w:val="18"/>
        </w:rPr>
        <w:t>名</w:t>
      </w:r>
      <w:r>
        <w:rPr>
          <w:rFonts w:hint="eastAsia" w:ascii="宋体" w:hAnsi="宋体" w:eastAsia="宋体" w:cs="宋体"/>
          <w:sz w:val="18"/>
        </w:rPr>
        <w:t>称：</w:t>
      </w:r>
      <w:r>
        <w:rPr>
          <w:rFonts w:hint="eastAsia" w:ascii="宋体" w:hAnsi="宋体" w:eastAsia="宋体" w:cs="宋体"/>
          <w:sz w:val="18"/>
        </w:rPr>
        <w:tab/>
      </w:r>
      <w:r>
        <w:rPr>
          <w:rFonts w:hint="eastAsia" w:ascii="宋体" w:hAnsi="宋体" w:eastAsia="宋体" w:cs="宋体"/>
          <w:spacing w:val="-8"/>
          <w:sz w:val="18"/>
        </w:rPr>
        <w:t>隶</w:t>
      </w:r>
      <w:r>
        <w:rPr>
          <w:rFonts w:hint="eastAsia" w:ascii="宋体" w:hAnsi="宋体" w:eastAsia="宋体" w:cs="宋体"/>
          <w:sz w:val="18"/>
        </w:rPr>
        <w:t>属</w:t>
      </w:r>
      <w:r>
        <w:rPr>
          <w:rFonts w:hint="eastAsia" w:ascii="宋体" w:hAnsi="宋体" w:eastAsia="宋体" w:cs="宋体"/>
          <w:spacing w:val="-8"/>
          <w:sz w:val="18"/>
        </w:rPr>
        <w:t>部</w:t>
      </w:r>
      <w:r>
        <w:rPr>
          <w:rFonts w:hint="eastAsia" w:ascii="宋体" w:hAnsi="宋体" w:eastAsia="宋体" w:cs="宋体"/>
          <w:sz w:val="18"/>
        </w:rPr>
        <w:t>门：</w:t>
      </w:r>
      <w:r>
        <w:rPr>
          <w:rFonts w:hint="eastAsia" w:ascii="宋体" w:hAnsi="宋体" w:eastAsia="宋体" w:cs="宋体"/>
          <w:sz w:val="18"/>
        </w:rPr>
        <w:tab/>
      </w:r>
      <w:r>
        <w:rPr>
          <w:rFonts w:hint="eastAsia" w:ascii="宋体" w:hAnsi="宋体" w:eastAsia="宋体" w:cs="宋体"/>
          <w:spacing w:val="-8"/>
          <w:sz w:val="18"/>
        </w:rPr>
        <w:t>技</w:t>
      </w:r>
      <w:r>
        <w:rPr>
          <w:rFonts w:hint="eastAsia" w:ascii="宋体" w:hAnsi="宋体" w:eastAsia="宋体" w:cs="宋体"/>
          <w:sz w:val="18"/>
        </w:rPr>
        <w:t>术</w:t>
      </w:r>
      <w:r>
        <w:rPr>
          <w:rFonts w:hint="eastAsia" w:ascii="宋体" w:hAnsi="宋体" w:eastAsia="宋体" w:cs="宋体"/>
          <w:spacing w:val="-8"/>
          <w:sz w:val="18"/>
        </w:rPr>
        <w:t>级</w:t>
      </w:r>
      <w:r>
        <w:rPr>
          <w:rFonts w:hint="eastAsia" w:ascii="宋体" w:hAnsi="宋体" w:eastAsia="宋体" w:cs="宋体"/>
          <w:sz w:val="18"/>
        </w:rPr>
        <w:t>别：</w:t>
      </w:r>
      <w:r>
        <w:rPr>
          <w:rFonts w:hint="eastAsia" w:ascii="宋体" w:hAnsi="宋体" w:eastAsia="宋体" w:cs="宋体"/>
          <w:sz w:val="18"/>
        </w:rPr>
        <w:tab/>
      </w:r>
      <w:r>
        <w:rPr>
          <w:rFonts w:hint="eastAsia" w:ascii="宋体" w:hAnsi="宋体" w:eastAsia="宋体" w:cs="宋体"/>
          <w:spacing w:val="-8"/>
          <w:sz w:val="18"/>
        </w:rPr>
        <w:t>岗</w:t>
      </w:r>
      <w:r>
        <w:rPr>
          <w:rFonts w:hint="eastAsia" w:ascii="宋体" w:hAnsi="宋体" w:eastAsia="宋体" w:cs="宋体"/>
          <w:sz w:val="18"/>
        </w:rPr>
        <w:t>位</w:t>
      </w:r>
      <w:r>
        <w:rPr>
          <w:rFonts w:hint="eastAsia" w:ascii="宋体" w:hAnsi="宋体" w:eastAsia="宋体" w:cs="宋体"/>
          <w:spacing w:val="-4"/>
          <w:sz w:val="18"/>
        </w:rPr>
        <w:t>:</w:t>
      </w:r>
      <w:r>
        <w:rPr>
          <w:rFonts w:hint="eastAsia" w:ascii="宋体" w:hAnsi="宋体" w:eastAsia="宋体" w:cs="宋体"/>
          <w:sz w:val="18"/>
        </w:rPr>
        <w:t>人</w:t>
      </w:r>
      <w:r>
        <w:rPr>
          <w:rFonts w:hint="eastAsia" w:ascii="宋体" w:hAnsi="宋体" w:eastAsia="宋体" w:cs="宋体"/>
          <w:spacing w:val="-8"/>
          <w:sz w:val="18"/>
        </w:rPr>
        <w:t>员</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pacing w:val="-8"/>
          <w:sz w:val="18"/>
        </w:rPr>
        <w:t>编</w:t>
      </w:r>
      <w:r>
        <w:rPr>
          <w:rFonts w:hint="eastAsia" w:ascii="宋体" w:hAnsi="宋体" w:eastAsia="宋体" w:cs="宋体"/>
          <w:sz w:val="18"/>
        </w:rPr>
        <w:t>号：</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8534" w:type="dxa"/>
          </w:tcPr>
          <w:p>
            <w:pPr>
              <w:pStyle w:val="10"/>
              <w:numPr>
                <w:ilvl w:val="0"/>
                <w:numId w:val="30"/>
              </w:numPr>
              <w:tabs>
                <w:tab w:val="left" w:pos="749"/>
              </w:tabs>
              <w:spacing w:before="43" w:after="0" w:line="240" w:lineRule="auto"/>
              <w:ind w:left="748" w:right="0" w:hanging="274"/>
              <w:jc w:val="left"/>
              <w:rPr>
                <w:rFonts w:hint="eastAsia" w:ascii="宋体" w:hAnsi="宋体" w:eastAsia="宋体" w:cs="宋体"/>
                <w:sz w:val="18"/>
              </w:rPr>
            </w:pPr>
            <w:r>
              <w:rPr>
                <w:rFonts w:hint="eastAsia" w:ascii="宋体" w:hAnsi="宋体" w:eastAsia="宋体" w:cs="宋体"/>
                <w:spacing w:val="-3"/>
                <w:sz w:val="18"/>
              </w:rPr>
              <w:t>隶属关系</w:t>
            </w:r>
          </w:p>
          <w:p>
            <w:pPr>
              <w:pStyle w:val="10"/>
              <w:numPr>
                <w:ilvl w:val="1"/>
                <w:numId w:val="30"/>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5"/>
                <w:sz w:val="18"/>
              </w:rPr>
              <w:t>直属上级领导：</w:t>
            </w:r>
          </w:p>
          <w:p>
            <w:pPr>
              <w:pStyle w:val="10"/>
              <w:numPr>
                <w:ilvl w:val="1"/>
                <w:numId w:val="30"/>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6"/>
                <w:sz w:val="18"/>
              </w:rPr>
              <w:t>直属下级部门和岗位：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534" w:type="dxa"/>
          </w:tcPr>
          <w:p>
            <w:pPr>
              <w:pStyle w:val="10"/>
              <w:spacing w:before="43"/>
              <w:ind w:left="475"/>
              <w:rPr>
                <w:rFonts w:hint="eastAsia" w:ascii="宋体" w:hAnsi="宋体" w:eastAsia="宋体" w:cs="宋体"/>
                <w:sz w:val="18"/>
              </w:rPr>
            </w:pPr>
            <w:r>
              <w:rPr>
                <w:rFonts w:hint="eastAsia" w:ascii="宋体" w:hAnsi="宋体" w:eastAsia="宋体" w:cs="宋体"/>
                <w:sz w:val="18"/>
              </w:rPr>
              <w:t>2</w:t>
            </w:r>
            <w:r>
              <w:rPr>
                <w:rFonts w:hint="eastAsia" w:ascii="宋体" w:hAnsi="宋体" w:eastAsia="宋体" w:cs="宋体"/>
                <w:sz w:val="18"/>
              </w:rPr>
              <w:t>．目标责任：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8534" w:type="dxa"/>
          </w:tcPr>
          <w:p>
            <w:pPr>
              <w:pStyle w:val="10"/>
              <w:spacing w:before="43"/>
              <w:ind w:left="475"/>
              <w:rPr>
                <w:rFonts w:hint="eastAsia" w:ascii="宋体" w:hAnsi="宋体" w:eastAsia="宋体" w:cs="宋体"/>
                <w:sz w:val="18"/>
              </w:rPr>
            </w:pPr>
            <w:r>
              <w:rPr>
                <w:rFonts w:hint="eastAsia" w:ascii="宋体" w:hAnsi="宋体" w:eastAsia="宋体" w:cs="宋体"/>
                <w:sz w:val="18"/>
              </w:rPr>
              <w:t>3</w:t>
            </w:r>
            <w:r>
              <w:rPr>
                <w:rFonts w:hint="eastAsia" w:ascii="宋体" w:hAnsi="宋体" w:eastAsia="宋体" w:cs="宋体"/>
                <w:sz w:val="18"/>
              </w:rPr>
              <w:t>．主要工作内容：</w:t>
            </w:r>
          </w:p>
          <w:p>
            <w:pPr>
              <w:pStyle w:val="10"/>
              <w:spacing w:before="81"/>
              <w:ind w:left="475"/>
              <w:rPr>
                <w:rFonts w:hint="eastAsia" w:ascii="宋体" w:hAnsi="宋体" w:eastAsia="宋体" w:cs="宋体"/>
                <w:sz w:val="18"/>
              </w:rPr>
            </w:pPr>
            <w:r>
              <w:rPr>
                <w:rFonts w:hint="eastAsia" w:ascii="宋体" w:hAnsi="宋体" w:eastAsia="宋体" w:cs="宋体"/>
                <w:sz w:val="18"/>
              </w:rPr>
              <w:t>3</w:t>
            </w:r>
            <w:r>
              <w:rPr>
                <w:rFonts w:hint="eastAsia" w:ascii="宋体" w:hAnsi="宋体" w:eastAsia="宋体" w:cs="宋体"/>
                <w:sz w:val="18"/>
              </w:rPr>
              <w:t>．</w:t>
            </w:r>
            <w:r>
              <w:rPr>
                <w:rFonts w:hint="eastAsia" w:ascii="宋体" w:hAnsi="宋体" w:eastAsia="宋体" w:cs="宋体"/>
                <w:sz w:val="18"/>
              </w:rPr>
              <w:t>1</w:t>
            </w:r>
            <w:r>
              <w:rPr>
                <w:rFonts w:hint="eastAsia" w:ascii="宋体" w:hAnsi="宋体" w:eastAsia="宋体" w:cs="宋体"/>
                <w:sz w:val="18"/>
              </w:rPr>
              <w:t>．……</w:t>
            </w:r>
          </w:p>
          <w:p>
            <w:pPr>
              <w:pStyle w:val="10"/>
              <w:spacing w:before="82"/>
              <w:ind w:left="475"/>
              <w:rPr>
                <w:rFonts w:hint="eastAsia" w:ascii="宋体" w:hAnsi="宋体" w:eastAsia="宋体" w:cs="宋体"/>
                <w:sz w:val="18"/>
              </w:rPr>
            </w:pPr>
            <w:r>
              <w:rPr>
                <w:rFonts w:hint="eastAsia" w:ascii="宋体" w:hAnsi="宋体" w:eastAsia="宋体" w:cs="宋体"/>
                <w:sz w:val="18"/>
              </w:rPr>
              <w:t>3</w:t>
            </w:r>
            <w:r>
              <w:rPr>
                <w:rFonts w:hint="eastAsia" w:ascii="宋体" w:hAnsi="宋体" w:eastAsia="宋体" w:cs="宋体"/>
                <w:sz w:val="18"/>
              </w:rPr>
              <w:t>．</w:t>
            </w:r>
            <w:r>
              <w:rPr>
                <w:rFonts w:hint="eastAsia" w:ascii="宋体" w:hAnsi="宋体" w:eastAsia="宋体" w:cs="宋体"/>
                <w:sz w:val="18"/>
              </w:rPr>
              <w:t>2</w:t>
            </w:r>
            <w:r>
              <w:rPr>
                <w:rFonts w:hint="eastAsia" w:ascii="宋体" w:hAnsi="宋体" w:eastAsia="宋体" w:cs="宋体"/>
                <w:sz w:val="18"/>
              </w:rPr>
              <w:t>．……</w:t>
            </w:r>
          </w:p>
          <w:p>
            <w:pPr>
              <w:pStyle w:val="10"/>
              <w:spacing w:before="81"/>
              <w:ind w:left="475"/>
              <w:rPr>
                <w:rFonts w:hint="eastAsia" w:ascii="宋体" w:hAnsi="宋体" w:eastAsia="宋体" w:cs="宋体"/>
                <w:sz w:val="18"/>
              </w:rPr>
            </w:pPr>
            <w:r>
              <w:rPr>
                <w:rFonts w:hint="eastAsia" w:ascii="宋体" w:hAnsi="宋体" w:eastAsia="宋体" w:cs="宋体"/>
                <w:sz w:val="18"/>
              </w:rPr>
              <w:t>3</w:t>
            </w:r>
            <w:r>
              <w:rPr>
                <w:rFonts w:hint="eastAsia" w:ascii="宋体" w:hAnsi="宋体" w:eastAsia="宋体" w:cs="宋体"/>
                <w:sz w:val="18"/>
              </w:rPr>
              <w:t>．</w:t>
            </w:r>
            <w:r>
              <w:rPr>
                <w:rFonts w:hint="eastAsia" w:ascii="宋体" w:hAnsi="宋体" w:eastAsia="宋体" w:cs="宋体"/>
                <w:sz w:val="18"/>
              </w:rPr>
              <w:t>3</w:t>
            </w:r>
            <w:r>
              <w:rPr>
                <w:rFonts w:hint="eastAsia" w:ascii="宋体" w:hAnsi="宋体" w:eastAsia="宋体" w:cs="宋体"/>
                <w:sz w:val="18"/>
              </w:rPr>
              <w:t>．……</w:t>
            </w:r>
          </w:p>
          <w:p>
            <w:pPr>
              <w:pStyle w:val="10"/>
              <w:spacing w:before="82"/>
              <w:ind w:left="475"/>
              <w:rPr>
                <w:rFonts w:hint="eastAsia" w:ascii="宋体" w:hAnsi="宋体" w:eastAsia="宋体" w:cs="宋体"/>
                <w:sz w:val="18"/>
              </w:rPr>
            </w:pPr>
            <w:r>
              <w:rPr>
                <w:rFonts w:hint="eastAsia" w:ascii="宋体" w:hAnsi="宋体" w:eastAsia="宋体" w:cs="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534" w:type="dxa"/>
          </w:tcPr>
          <w:p>
            <w:pPr>
              <w:pStyle w:val="10"/>
              <w:spacing w:before="43"/>
              <w:ind w:left="475"/>
              <w:rPr>
                <w:rFonts w:hint="eastAsia" w:ascii="宋体" w:hAnsi="宋体" w:eastAsia="宋体" w:cs="宋体"/>
                <w:sz w:val="18"/>
              </w:rPr>
            </w:pPr>
            <w:r>
              <w:rPr>
                <w:rFonts w:hint="eastAsia" w:ascii="宋体" w:hAnsi="宋体" w:eastAsia="宋体" w:cs="宋体"/>
                <w:sz w:val="18"/>
              </w:rPr>
              <w:t>4</w:t>
            </w:r>
            <w:r>
              <w:rPr>
                <w:rFonts w:hint="eastAsia" w:ascii="宋体" w:hAnsi="宋体" w:eastAsia="宋体" w:cs="宋体"/>
                <w:sz w:val="18"/>
              </w:rPr>
              <w:t>．主要工作权限：</w:t>
            </w:r>
          </w:p>
          <w:p>
            <w:pPr>
              <w:pStyle w:val="10"/>
              <w:spacing w:before="81"/>
              <w:ind w:left="475"/>
              <w:rPr>
                <w:rFonts w:hint="eastAsia" w:ascii="宋体" w:hAnsi="宋体" w:eastAsia="宋体" w:cs="宋体"/>
                <w:sz w:val="18"/>
              </w:rPr>
            </w:pPr>
            <w:r>
              <w:rPr>
                <w:rFonts w:hint="eastAsia" w:ascii="宋体" w:hAnsi="宋体" w:eastAsia="宋体" w:cs="宋体"/>
                <w:sz w:val="18"/>
              </w:rPr>
              <w:t>4</w:t>
            </w:r>
            <w:r>
              <w:rPr>
                <w:rFonts w:hint="eastAsia" w:ascii="宋体" w:hAnsi="宋体" w:eastAsia="宋体" w:cs="宋体"/>
                <w:sz w:val="18"/>
              </w:rPr>
              <w:t>．</w:t>
            </w:r>
            <w:r>
              <w:rPr>
                <w:rFonts w:hint="eastAsia" w:ascii="宋体" w:hAnsi="宋体" w:eastAsia="宋体" w:cs="宋体"/>
                <w:sz w:val="18"/>
              </w:rPr>
              <w:t>1</w:t>
            </w:r>
            <w:r>
              <w:rPr>
                <w:rFonts w:hint="eastAsia" w:ascii="宋体" w:hAnsi="宋体" w:eastAsia="宋体" w:cs="宋体"/>
                <w:sz w:val="18"/>
              </w:rPr>
              <w:t>．……</w:t>
            </w:r>
          </w:p>
          <w:p>
            <w:pPr>
              <w:pStyle w:val="10"/>
              <w:spacing w:before="82"/>
              <w:ind w:left="475"/>
              <w:rPr>
                <w:rFonts w:hint="eastAsia" w:ascii="宋体" w:hAnsi="宋体" w:eastAsia="宋体" w:cs="宋体"/>
                <w:sz w:val="18"/>
              </w:rPr>
            </w:pPr>
            <w:r>
              <w:rPr>
                <w:rFonts w:hint="eastAsia" w:ascii="宋体" w:hAnsi="宋体" w:eastAsia="宋体" w:cs="宋体"/>
                <w:sz w:val="18"/>
              </w:rPr>
              <w:t>4</w:t>
            </w:r>
            <w:r>
              <w:rPr>
                <w:rFonts w:hint="eastAsia" w:ascii="宋体" w:hAnsi="宋体" w:eastAsia="宋体" w:cs="宋体"/>
                <w:sz w:val="18"/>
              </w:rPr>
              <w:t>．</w:t>
            </w:r>
            <w:r>
              <w:rPr>
                <w:rFonts w:hint="eastAsia" w:ascii="宋体" w:hAnsi="宋体" w:eastAsia="宋体" w:cs="宋体"/>
                <w:sz w:val="18"/>
              </w:rPr>
              <w:t>2</w:t>
            </w:r>
            <w:r>
              <w:rPr>
                <w:rFonts w:hint="eastAsia" w:ascii="宋体" w:hAnsi="宋体" w:eastAsia="宋体" w:cs="宋体"/>
                <w:sz w:val="18"/>
              </w:rPr>
              <w:t>．……</w:t>
            </w:r>
          </w:p>
          <w:p>
            <w:pPr>
              <w:pStyle w:val="10"/>
              <w:spacing w:before="81"/>
              <w:ind w:left="475"/>
              <w:rPr>
                <w:rFonts w:hint="eastAsia" w:ascii="宋体" w:hAnsi="宋体" w:eastAsia="宋体" w:cs="宋体"/>
                <w:sz w:val="18"/>
              </w:rPr>
            </w:pPr>
            <w:r>
              <w:rPr>
                <w:rFonts w:hint="eastAsia" w:ascii="宋体" w:hAnsi="宋体" w:eastAsia="宋体" w:cs="宋体"/>
                <w:sz w:val="18"/>
              </w:rPr>
              <w:t>…………</w:t>
            </w:r>
          </w:p>
        </w:tc>
      </w:tr>
    </w:tbl>
    <w:p>
      <w:pPr>
        <w:tabs>
          <w:tab w:val="left" w:pos="3510"/>
          <w:tab w:val="left" w:pos="5936"/>
        </w:tabs>
        <w:spacing w:before="44" w:line="324" w:lineRule="auto"/>
        <w:ind w:left="3959" w:right="2700" w:hanging="2979"/>
        <w:jc w:val="left"/>
        <w:rPr>
          <w:rFonts w:hint="eastAsia" w:ascii="宋体" w:hAnsi="宋体" w:eastAsia="宋体" w:cs="宋体"/>
          <w:sz w:val="18"/>
        </w:rPr>
      </w:pPr>
      <w:r>
        <w:rPr>
          <w:rFonts w:hint="eastAsia" w:ascii="宋体" w:hAnsi="宋体" w:eastAsia="宋体" w:cs="宋体"/>
          <w:sz w:val="18"/>
        </w:rPr>
        <w:t>填写：</w:t>
      </w:r>
      <w:r>
        <w:rPr>
          <w:rFonts w:hint="eastAsia" w:ascii="宋体" w:hAnsi="宋体" w:eastAsia="宋体" w:cs="宋体"/>
          <w:sz w:val="18"/>
        </w:rPr>
        <w:tab/>
      </w:r>
      <w:r>
        <w:rPr>
          <w:rFonts w:hint="eastAsia" w:ascii="宋体" w:hAnsi="宋体" w:eastAsia="宋体" w:cs="宋体"/>
          <w:spacing w:val="-8"/>
          <w:sz w:val="18"/>
        </w:rPr>
        <w:t>审</w:t>
      </w:r>
      <w:r>
        <w:rPr>
          <w:rFonts w:hint="eastAsia" w:ascii="宋体" w:hAnsi="宋体" w:eastAsia="宋体" w:cs="宋体"/>
          <w:sz w:val="18"/>
        </w:rPr>
        <w:t>核：</w:t>
      </w:r>
      <w:r>
        <w:rPr>
          <w:rFonts w:hint="eastAsia" w:ascii="宋体" w:hAnsi="宋体" w:eastAsia="宋体" w:cs="宋体"/>
          <w:sz w:val="18"/>
        </w:rPr>
        <w:tab/>
      </w:r>
      <w:r>
        <w:rPr>
          <w:rFonts w:hint="eastAsia" w:ascii="宋体" w:hAnsi="宋体" w:eastAsia="宋体" w:cs="宋体"/>
          <w:sz w:val="18"/>
        </w:rPr>
        <w:t>调</w:t>
      </w:r>
      <w:r>
        <w:rPr>
          <w:rFonts w:hint="eastAsia" w:ascii="宋体" w:hAnsi="宋体" w:eastAsia="宋体" w:cs="宋体"/>
          <w:spacing w:val="-8"/>
          <w:sz w:val="18"/>
        </w:rPr>
        <w:t>查</w:t>
      </w:r>
      <w:r>
        <w:rPr>
          <w:rFonts w:hint="eastAsia" w:ascii="宋体" w:hAnsi="宋体" w:eastAsia="宋体" w:cs="宋体"/>
          <w:sz w:val="18"/>
        </w:rPr>
        <w:t>日</w:t>
      </w:r>
      <w:r>
        <w:rPr>
          <w:rFonts w:hint="eastAsia" w:ascii="宋体" w:hAnsi="宋体" w:eastAsia="宋体" w:cs="宋体"/>
          <w:spacing w:val="-8"/>
          <w:sz w:val="18"/>
        </w:rPr>
        <w:t>期</w:t>
      </w:r>
      <w:r>
        <w:rPr>
          <w:rFonts w:hint="eastAsia" w:ascii="宋体" w:hAnsi="宋体" w:eastAsia="宋体" w:cs="宋体"/>
          <w:spacing w:val="-16"/>
          <w:sz w:val="18"/>
        </w:rPr>
        <w:t xml:space="preserve">： </w:t>
      </w:r>
      <w:r>
        <w:rPr>
          <w:rFonts w:hint="eastAsia" w:ascii="宋体" w:hAnsi="宋体" w:eastAsia="宋体" w:cs="宋体"/>
          <w:sz w:val="18"/>
        </w:rPr>
        <w:t>岗位</w:t>
      </w:r>
      <w:r>
        <w:rPr>
          <w:rFonts w:hint="eastAsia" w:ascii="宋体" w:hAnsi="宋体" w:eastAsia="宋体" w:cs="宋体"/>
          <w:spacing w:val="-8"/>
          <w:sz w:val="18"/>
        </w:rPr>
        <w:t>工</w:t>
      </w:r>
      <w:r>
        <w:rPr>
          <w:rFonts w:hint="eastAsia" w:ascii="宋体" w:hAnsi="宋体" w:eastAsia="宋体" w:cs="宋体"/>
          <w:sz w:val="18"/>
        </w:rPr>
        <w:t>作</w:t>
      </w:r>
      <w:r>
        <w:rPr>
          <w:rFonts w:hint="eastAsia" w:ascii="宋体" w:hAnsi="宋体" w:eastAsia="宋体" w:cs="宋体"/>
          <w:spacing w:val="-8"/>
          <w:sz w:val="18"/>
        </w:rPr>
        <w:t>的</w:t>
      </w:r>
      <w:r>
        <w:rPr>
          <w:rFonts w:hint="eastAsia" w:ascii="宋体" w:hAnsi="宋体" w:eastAsia="宋体" w:cs="宋体"/>
          <w:sz w:val="18"/>
        </w:rPr>
        <w:t>工</w:t>
      </w:r>
      <w:r>
        <w:rPr>
          <w:rFonts w:hint="eastAsia" w:ascii="宋体" w:hAnsi="宋体" w:eastAsia="宋体" w:cs="宋体"/>
          <w:spacing w:val="-8"/>
          <w:sz w:val="18"/>
        </w:rPr>
        <w:t>作</w:t>
      </w:r>
      <w:r>
        <w:rPr>
          <w:rFonts w:hint="eastAsia" w:ascii="宋体" w:hAnsi="宋体" w:eastAsia="宋体" w:cs="宋体"/>
          <w:sz w:val="18"/>
        </w:rPr>
        <w:t>量</w:t>
      </w:r>
      <w:r>
        <w:rPr>
          <w:rFonts w:hint="eastAsia" w:ascii="宋体" w:hAnsi="宋体" w:eastAsia="宋体" w:cs="宋体"/>
          <w:spacing w:val="-8"/>
          <w:sz w:val="18"/>
        </w:rPr>
        <w:t>调</w:t>
      </w:r>
      <w:r>
        <w:rPr>
          <w:rFonts w:hint="eastAsia" w:ascii="宋体" w:hAnsi="宋体" w:eastAsia="宋体" w:cs="宋体"/>
          <w:sz w:val="18"/>
        </w:rPr>
        <w:t>查表</w:t>
      </w:r>
    </w:p>
    <w:p>
      <w:pPr>
        <w:spacing w:after="0" w:line="324" w:lineRule="auto"/>
        <w:jc w:val="left"/>
        <w:rPr>
          <w:rFonts w:hint="eastAsia" w:ascii="宋体" w:hAnsi="宋体" w:eastAsia="宋体" w:cs="宋体"/>
          <w:sz w:val="18"/>
        </w:rPr>
        <w:sectPr>
          <w:pgSz w:w="11910" w:h="16840"/>
          <w:pgMar w:top="1820" w:right="1180" w:bottom="2280" w:left="1180" w:header="840" w:footer="2013" w:gutter="0"/>
        </w:sectPr>
      </w:pPr>
    </w:p>
    <w:p>
      <w:pPr>
        <w:tabs>
          <w:tab w:val="left" w:pos="3775"/>
          <w:tab w:val="left" w:pos="6032"/>
        </w:tabs>
        <w:spacing w:before="112" w:after="38"/>
        <w:ind w:left="1349" w:right="0" w:firstLine="0"/>
        <w:jc w:val="left"/>
        <w:rPr>
          <w:rFonts w:hint="eastAsia" w:ascii="宋体" w:hAnsi="宋体" w:eastAsia="宋体" w:cs="宋体"/>
          <w:sz w:val="18"/>
        </w:rPr>
      </w:pPr>
      <w:r>
        <w:rPr>
          <w:rFonts w:hint="eastAsia" w:ascii="宋体" w:hAnsi="宋体" w:eastAsia="宋体" w:cs="宋体"/>
          <w:spacing w:val="-8"/>
          <w:sz w:val="18"/>
        </w:rPr>
        <w:t>岗</w:t>
      </w:r>
      <w:r>
        <w:rPr>
          <w:rFonts w:hint="eastAsia" w:ascii="宋体" w:hAnsi="宋体" w:eastAsia="宋体" w:cs="宋体"/>
          <w:sz w:val="18"/>
        </w:rPr>
        <w:t>位</w:t>
      </w:r>
      <w:r>
        <w:rPr>
          <w:rFonts w:hint="eastAsia" w:ascii="宋体" w:hAnsi="宋体" w:eastAsia="宋体" w:cs="宋体"/>
          <w:spacing w:val="-8"/>
          <w:sz w:val="18"/>
        </w:rPr>
        <w:t>名</w:t>
      </w:r>
      <w:r>
        <w:rPr>
          <w:rFonts w:hint="eastAsia" w:ascii="宋体" w:hAnsi="宋体" w:eastAsia="宋体" w:cs="宋体"/>
          <w:sz w:val="18"/>
        </w:rPr>
        <w:t>称：</w:t>
      </w:r>
      <w:r>
        <w:rPr>
          <w:rFonts w:hint="eastAsia" w:ascii="宋体" w:hAnsi="宋体" w:eastAsia="宋体" w:cs="宋体"/>
          <w:sz w:val="18"/>
        </w:rPr>
        <w:tab/>
      </w:r>
      <w:r>
        <w:rPr>
          <w:rFonts w:hint="eastAsia" w:ascii="宋体" w:hAnsi="宋体" w:eastAsia="宋体" w:cs="宋体"/>
          <w:sz w:val="18"/>
        </w:rPr>
        <w:t>隶</w:t>
      </w:r>
      <w:r>
        <w:rPr>
          <w:rFonts w:hint="eastAsia" w:ascii="宋体" w:hAnsi="宋体" w:eastAsia="宋体" w:cs="宋体"/>
          <w:spacing w:val="-8"/>
          <w:sz w:val="18"/>
        </w:rPr>
        <w:t>属</w:t>
      </w:r>
      <w:r>
        <w:rPr>
          <w:rFonts w:hint="eastAsia" w:ascii="宋体" w:hAnsi="宋体" w:eastAsia="宋体" w:cs="宋体"/>
          <w:sz w:val="18"/>
        </w:rPr>
        <w:t>部</w:t>
      </w:r>
      <w:r>
        <w:rPr>
          <w:rFonts w:hint="eastAsia" w:ascii="宋体" w:hAnsi="宋体" w:eastAsia="宋体" w:cs="宋体"/>
          <w:spacing w:val="-8"/>
          <w:sz w:val="18"/>
        </w:rPr>
        <w:t>门</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pacing w:val="-8"/>
          <w:sz w:val="18"/>
        </w:rPr>
        <w:t>岗</w:t>
      </w:r>
      <w:r>
        <w:rPr>
          <w:rFonts w:hint="eastAsia" w:ascii="宋体" w:hAnsi="宋体" w:eastAsia="宋体" w:cs="宋体"/>
          <w:sz w:val="18"/>
        </w:rPr>
        <w:t>位</w:t>
      </w:r>
      <w:r>
        <w:rPr>
          <w:rFonts w:hint="eastAsia" w:ascii="宋体" w:hAnsi="宋体" w:eastAsia="宋体" w:cs="宋体"/>
          <w:spacing w:val="-8"/>
          <w:sz w:val="18"/>
        </w:rPr>
        <w:t>人</w:t>
      </w:r>
      <w:r>
        <w:rPr>
          <w:rFonts w:hint="eastAsia" w:ascii="宋体" w:hAnsi="宋体" w:eastAsia="宋体" w:cs="宋体"/>
          <w:sz w:val="18"/>
        </w:rPr>
        <w:t>员：</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185"/>
        <w:gridCol w:w="560"/>
        <w:gridCol w:w="1145"/>
        <w:gridCol w:w="1705"/>
        <w:gridCol w:w="1706"/>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713" w:type="dxa"/>
            <w:gridSpan w:val="2"/>
          </w:tcPr>
          <w:p>
            <w:pPr>
              <w:pStyle w:val="10"/>
              <w:spacing w:before="51"/>
              <w:ind w:left="475"/>
              <w:rPr>
                <w:rFonts w:hint="eastAsia" w:ascii="宋体" w:hAnsi="宋体" w:eastAsia="宋体" w:cs="宋体"/>
                <w:sz w:val="18"/>
              </w:rPr>
            </w:pPr>
            <w:r>
              <w:rPr>
                <w:rFonts w:hint="eastAsia" w:ascii="宋体" w:hAnsi="宋体" w:eastAsia="宋体" w:cs="宋体"/>
                <w:sz w:val="18"/>
              </w:rPr>
              <w:t>工作内容</w:t>
            </w:r>
          </w:p>
        </w:tc>
        <w:tc>
          <w:tcPr>
            <w:tcW w:w="1705" w:type="dxa"/>
            <w:gridSpan w:val="2"/>
          </w:tcPr>
          <w:p>
            <w:pPr>
              <w:pStyle w:val="10"/>
              <w:spacing w:before="51"/>
              <w:ind w:left="467"/>
              <w:rPr>
                <w:rFonts w:hint="eastAsia" w:ascii="宋体" w:hAnsi="宋体" w:eastAsia="宋体" w:cs="宋体"/>
                <w:sz w:val="18"/>
              </w:rPr>
            </w:pPr>
            <w:r>
              <w:rPr>
                <w:rFonts w:hint="eastAsia" w:ascii="宋体" w:hAnsi="宋体" w:eastAsia="宋体" w:cs="宋体"/>
                <w:sz w:val="18"/>
              </w:rPr>
              <w:t>操作内容</w:t>
            </w:r>
          </w:p>
        </w:tc>
        <w:tc>
          <w:tcPr>
            <w:tcW w:w="1705" w:type="dxa"/>
            <w:vMerge w:val="restart"/>
          </w:tcPr>
          <w:p>
            <w:pPr>
              <w:pStyle w:val="10"/>
              <w:spacing w:before="51"/>
              <w:ind w:left="468"/>
              <w:rPr>
                <w:rFonts w:hint="eastAsia" w:ascii="宋体" w:hAnsi="宋体" w:eastAsia="宋体" w:cs="宋体"/>
                <w:sz w:val="18"/>
              </w:rPr>
            </w:pPr>
            <w:r>
              <w:rPr>
                <w:rFonts w:hint="eastAsia" w:ascii="宋体" w:hAnsi="宋体" w:eastAsia="宋体" w:cs="宋体"/>
                <w:sz w:val="18"/>
              </w:rPr>
              <w:t>重复周期</w:t>
            </w:r>
          </w:p>
        </w:tc>
        <w:tc>
          <w:tcPr>
            <w:tcW w:w="1706" w:type="dxa"/>
            <w:vMerge w:val="restart"/>
          </w:tcPr>
          <w:p>
            <w:pPr>
              <w:pStyle w:val="10"/>
              <w:spacing w:before="51" w:line="326" w:lineRule="auto"/>
              <w:ind w:left="107" w:right="1" w:firstLine="360"/>
              <w:rPr>
                <w:rFonts w:hint="eastAsia" w:ascii="宋体" w:hAnsi="宋体" w:eastAsia="宋体" w:cs="宋体"/>
                <w:sz w:val="18"/>
              </w:rPr>
            </w:pPr>
            <w:r>
              <w:rPr>
                <w:rFonts w:hint="eastAsia" w:ascii="宋体" w:hAnsi="宋体" w:eastAsia="宋体" w:cs="宋体"/>
                <w:spacing w:val="-15"/>
                <w:sz w:val="18"/>
              </w:rPr>
              <w:t>完成一次</w:t>
            </w:r>
            <w:r>
              <w:rPr>
                <w:rFonts w:hint="eastAsia" w:ascii="宋体" w:hAnsi="宋体" w:eastAsia="宋体" w:cs="宋体"/>
                <w:sz w:val="18"/>
              </w:rPr>
              <w:t>（</w:t>
            </w:r>
            <w:r>
              <w:rPr>
                <w:rFonts w:hint="eastAsia" w:ascii="宋体" w:hAnsi="宋体" w:eastAsia="宋体" w:cs="宋体"/>
                <w:spacing w:val="-8"/>
                <w:sz w:val="18"/>
              </w:rPr>
              <w:t>件</w:t>
            </w:r>
            <w:r>
              <w:rPr>
                <w:rFonts w:hint="eastAsia" w:ascii="宋体" w:hAnsi="宋体" w:eastAsia="宋体" w:cs="宋体"/>
                <w:spacing w:val="-15"/>
                <w:sz w:val="18"/>
              </w:rPr>
              <w:t xml:space="preserve">） </w:t>
            </w:r>
            <w:r>
              <w:rPr>
                <w:rFonts w:hint="eastAsia" w:ascii="宋体" w:hAnsi="宋体" w:eastAsia="宋体" w:cs="宋体"/>
                <w:sz w:val="18"/>
              </w:rPr>
              <w:t>的时间</w:t>
            </w:r>
          </w:p>
        </w:tc>
        <w:tc>
          <w:tcPr>
            <w:tcW w:w="1705" w:type="dxa"/>
            <w:vMerge w:val="restart"/>
          </w:tcPr>
          <w:p>
            <w:pPr>
              <w:pStyle w:val="10"/>
              <w:spacing w:before="51"/>
              <w:ind w:left="467"/>
              <w:rPr>
                <w:rFonts w:hint="eastAsia" w:ascii="宋体" w:hAnsi="宋体" w:eastAsia="宋体" w:cs="宋体"/>
                <w:sz w:val="18"/>
              </w:rPr>
            </w:pPr>
            <w:r>
              <w:rPr>
                <w:rFonts w:hint="eastAsia" w:ascii="宋体" w:hAnsi="宋体" w:eastAsia="宋体" w:cs="宋体"/>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28" w:type="dxa"/>
          </w:tcPr>
          <w:p>
            <w:pPr>
              <w:pStyle w:val="10"/>
              <w:rPr>
                <w:rFonts w:hint="eastAsia" w:ascii="宋体" w:hAnsi="宋体" w:eastAsia="宋体" w:cs="宋体"/>
                <w:sz w:val="28"/>
              </w:rPr>
            </w:pPr>
          </w:p>
          <w:p>
            <w:pPr>
              <w:pStyle w:val="10"/>
              <w:ind w:left="115"/>
              <w:rPr>
                <w:rFonts w:hint="eastAsia" w:ascii="宋体" w:hAnsi="宋体" w:eastAsia="宋体" w:cs="宋体"/>
                <w:sz w:val="18"/>
              </w:rPr>
            </w:pPr>
            <w:r>
              <w:rPr>
                <w:rFonts w:hint="eastAsia" w:ascii="宋体" w:hAnsi="宋体" w:eastAsia="宋体" w:cs="宋体"/>
                <w:w w:val="102"/>
                <w:sz w:val="18"/>
              </w:rPr>
              <w:t>O</w:t>
            </w:r>
          </w:p>
        </w:tc>
        <w:tc>
          <w:tcPr>
            <w:tcW w:w="1185" w:type="dxa"/>
          </w:tcPr>
          <w:p>
            <w:pPr>
              <w:pStyle w:val="10"/>
              <w:spacing w:before="43"/>
              <w:ind w:left="468"/>
              <w:rPr>
                <w:rFonts w:hint="eastAsia" w:ascii="宋体" w:hAnsi="宋体" w:eastAsia="宋体" w:cs="宋体"/>
                <w:sz w:val="18"/>
              </w:rPr>
            </w:pPr>
            <w:r>
              <w:rPr>
                <w:rFonts w:hint="eastAsia" w:ascii="宋体" w:hAnsi="宋体" w:eastAsia="宋体" w:cs="宋体"/>
                <w:sz w:val="18"/>
              </w:rPr>
              <w:t>内容</w:t>
            </w:r>
          </w:p>
        </w:tc>
        <w:tc>
          <w:tcPr>
            <w:tcW w:w="560" w:type="dxa"/>
          </w:tcPr>
          <w:p>
            <w:pPr>
              <w:pStyle w:val="10"/>
              <w:spacing w:before="47"/>
              <w:ind w:right="-58"/>
              <w:jc w:val="right"/>
              <w:rPr>
                <w:rFonts w:hint="eastAsia" w:ascii="宋体" w:hAnsi="宋体" w:eastAsia="宋体" w:cs="宋体"/>
                <w:sz w:val="18"/>
              </w:rPr>
            </w:pPr>
            <w:r>
              <w:rPr>
                <w:rFonts w:hint="eastAsia" w:ascii="宋体" w:hAnsi="宋体" w:eastAsia="宋体" w:cs="宋体"/>
                <w:w w:val="102"/>
                <w:sz w:val="18"/>
              </w:rPr>
              <w:t>N</w:t>
            </w:r>
          </w:p>
          <w:p>
            <w:pPr>
              <w:pStyle w:val="10"/>
              <w:spacing w:before="105"/>
              <w:ind w:left="107"/>
              <w:rPr>
                <w:rFonts w:hint="eastAsia" w:ascii="宋体" w:hAnsi="宋体" w:eastAsia="宋体" w:cs="宋体"/>
                <w:sz w:val="18"/>
              </w:rPr>
            </w:pPr>
            <w:r>
              <w:rPr>
                <w:rFonts w:hint="eastAsia" w:ascii="宋体" w:hAnsi="宋体" w:eastAsia="宋体" w:cs="宋体"/>
                <w:w w:val="102"/>
                <w:sz w:val="18"/>
              </w:rPr>
              <w:t>O</w:t>
            </w:r>
          </w:p>
        </w:tc>
        <w:tc>
          <w:tcPr>
            <w:tcW w:w="1145" w:type="dxa"/>
          </w:tcPr>
          <w:p>
            <w:pPr>
              <w:pStyle w:val="10"/>
              <w:spacing w:before="43"/>
              <w:ind w:left="468"/>
              <w:rPr>
                <w:rFonts w:hint="eastAsia" w:ascii="宋体" w:hAnsi="宋体" w:eastAsia="宋体" w:cs="宋体"/>
                <w:sz w:val="18"/>
              </w:rPr>
            </w:pPr>
            <w:r>
              <w:rPr>
                <w:rFonts w:hint="eastAsia" w:ascii="宋体" w:hAnsi="宋体" w:eastAsia="宋体" w:cs="宋体"/>
                <w:sz w:val="18"/>
              </w:rPr>
              <w:t>内容</w:t>
            </w:r>
          </w:p>
        </w:tc>
        <w:tc>
          <w:tcPr>
            <w:tcW w:w="1705" w:type="dxa"/>
            <w:vMerge w:val="continue"/>
            <w:tcBorders>
              <w:top w:val="nil"/>
            </w:tcBorders>
          </w:tcPr>
          <w:p>
            <w:pPr>
              <w:rPr>
                <w:rFonts w:hint="eastAsia" w:ascii="宋体" w:hAnsi="宋体" w:eastAsia="宋体" w:cs="宋体"/>
                <w:sz w:val="2"/>
                <w:szCs w:val="2"/>
              </w:rPr>
            </w:pPr>
          </w:p>
        </w:tc>
        <w:tc>
          <w:tcPr>
            <w:tcW w:w="1706" w:type="dxa"/>
            <w:vMerge w:val="continue"/>
            <w:tcBorders>
              <w:top w:val="nil"/>
            </w:tcBorders>
          </w:tcPr>
          <w:p>
            <w:pPr>
              <w:rPr>
                <w:rFonts w:hint="eastAsia" w:ascii="宋体" w:hAnsi="宋体" w:eastAsia="宋体" w:cs="宋体"/>
                <w:sz w:val="2"/>
                <w:szCs w:val="2"/>
              </w:rPr>
            </w:pPr>
          </w:p>
        </w:tc>
        <w:tc>
          <w:tcPr>
            <w:tcW w:w="1705"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28" w:type="dxa"/>
          </w:tcPr>
          <w:p>
            <w:pPr>
              <w:pStyle w:val="10"/>
              <w:rPr>
                <w:rFonts w:hint="eastAsia" w:ascii="宋体" w:hAnsi="宋体" w:eastAsia="宋体" w:cs="宋体"/>
                <w:sz w:val="18"/>
              </w:rPr>
            </w:pPr>
          </w:p>
        </w:tc>
        <w:tc>
          <w:tcPr>
            <w:tcW w:w="1185" w:type="dxa"/>
          </w:tcPr>
          <w:p>
            <w:pPr>
              <w:pStyle w:val="10"/>
              <w:rPr>
                <w:rFonts w:hint="eastAsia" w:ascii="宋体" w:hAnsi="宋体" w:eastAsia="宋体" w:cs="宋体"/>
                <w:sz w:val="18"/>
              </w:rPr>
            </w:pPr>
          </w:p>
        </w:tc>
        <w:tc>
          <w:tcPr>
            <w:tcW w:w="560" w:type="dxa"/>
          </w:tcPr>
          <w:p>
            <w:pPr>
              <w:pStyle w:val="10"/>
              <w:rPr>
                <w:rFonts w:hint="eastAsia" w:ascii="宋体" w:hAnsi="宋体" w:eastAsia="宋体" w:cs="宋体"/>
                <w:sz w:val="18"/>
              </w:rPr>
            </w:pPr>
          </w:p>
        </w:tc>
        <w:tc>
          <w:tcPr>
            <w:tcW w:w="1145" w:type="dxa"/>
          </w:tcPr>
          <w:p>
            <w:pPr>
              <w:pStyle w:val="10"/>
              <w:rPr>
                <w:rFonts w:hint="eastAsia" w:ascii="宋体" w:hAnsi="宋体" w:eastAsia="宋体" w:cs="宋体"/>
                <w:sz w:val="18"/>
              </w:rPr>
            </w:pPr>
          </w:p>
        </w:tc>
        <w:tc>
          <w:tcPr>
            <w:tcW w:w="1705" w:type="dxa"/>
          </w:tcPr>
          <w:p>
            <w:pPr>
              <w:pStyle w:val="10"/>
              <w:rPr>
                <w:rFonts w:hint="eastAsia" w:ascii="宋体" w:hAnsi="宋体" w:eastAsia="宋体" w:cs="宋体"/>
                <w:sz w:val="18"/>
              </w:rPr>
            </w:pPr>
          </w:p>
        </w:tc>
        <w:tc>
          <w:tcPr>
            <w:tcW w:w="1706" w:type="dxa"/>
          </w:tcPr>
          <w:p>
            <w:pPr>
              <w:pStyle w:val="10"/>
              <w:rPr>
                <w:rFonts w:hint="eastAsia" w:ascii="宋体" w:hAnsi="宋体" w:eastAsia="宋体" w:cs="宋体"/>
                <w:sz w:val="18"/>
              </w:rPr>
            </w:pPr>
          </w:p>
        </w:tc>
        <w:tc>
          <w:tcPr>
            <w:tcW w:w="1705"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28" w:type="dxa"/>
          </w:tcPr>
          <w:p>
            <w:pPr>
              <w:pStyle w:val="10"/>
              <w:rPr>
                <w:rFonts w:hint="eastAsia" w:ascii="宋体" w:hAnsi="宋体" w:eastAsia="宋体" w:cs="宋体"/>
                <w:sz w:val="18"/>
              </w:rPr>
            </w:pPr>
          </w:p>
        </w:tc>
        <w:tc>
          <w:tcPr>
            <w:tcW w:w="1185" w:type="dxa"/>
          </w:tcPr>
          <w:p>
            <w:pPr>
              <w:pStyle w:val="10"/>
              <w:rPr>
                <w:rFonts w:hint="eastAsia" w:ascii="宋体" w:hAnsi="宋体" w:eastAsia="宋体" w:cs="宋体"/>
                <w:sz w:val="18"/>
              </w:rPr>
            </w:pPr>
          </w:p>
        </w:tc>
        <w:tc>
          <w:tcPr>
            <w:tcW w:w="560" w:type="dxa"/>
          </w:tcPr>
          <w:p>
            <w:pPr>
              <w:pStyle w:val="10"/>
              <w:rPr>
                <w:rFonts w:hint="eastAsia" w:ascii="宋体" w:hAnsi="宋体" w:eastAsia="宋体" w:cs="宋体"/>
                <w:sz w:val="18"/>
              </w:rPr>
            </w:pPr>
          </w:p>
        </w:tc>
        <w:tc>
          <w:tcPr>
            <w:tcW w:w="1145" w:type="dxa"/>
          </w:tcPr>
          <w:p>
            <w:pPr>
              <w:pStyle w:val="10"/>
              <w:rPr>
                <w:rFonts w:hint="eastAsia" w:ascii="宋体" w:hAnsi="宋体" w:eastAsia="宋体" w:cs="宋体"/>
                <w:sz w:val="18"/>
              </w:rPr>
            </w:pPr>
          </w:p>
        </w:tc>
        <w:tc>
          <w:tcPr>
            <w:tcW w:w="1705" w:type="dxa"/>
          </w:tcPr>
          <w:p>
            <w:pPr>
              <w:pStyle w:val="10"/>
              <w:rPr>
                <w:rFonts w:hint="eastAsia" w:ascii="宋体" w:hAnsi="宋体" w:eastAsia="宋体" w:cs="宋体"/>
                <w:sz w:val="18"/>
              </w:rPr>
            </w:pPr>
          </w:p>
        </w:tc>
        <w:tc>
          <w:tcPr>
            <w:tcW w:w="1706" w:type="dxa"/>
          </w:tcPr>
          <w:p>
            <w:pPr>
              <w:pStyle w:val="10"/>
              <w:rPr>
                <w:rFonts w:hint="eastAsia" w:ascii="宋体" w:hAnsi="宋体" w:eastAsia="宋体" w:cs="宋体"/>
                <w:sz w:val="18"/>
              </w:rPr>
            </w:pPr>
          </w:p>
        </w:tc>
        <w:tc>
          <w:tcPr>
            <w:tcW w:w="1705" w:type="dxa"/>
          </w:tcPr>
          <w:p>
            <w:pPr>
              <w:pStyle w:val="10"/>
              <w:rPr>
                <w:rFonts w:hint="eastAsia" w:ascii="宋体" w:hAnsi="宋体" w:eastAsia="宋体" w:cs="宋体"/>
                <w:sz w:val="18"/>
              </w:rPr>
            </w:pPr>
          </w:p>
        </w:tc>
      </w:tr>
    </w:tbl>
    <w:p>
      <w:pPr>
        <w:tabs>
          <w:tab w:val="left" w:pos="1265"/>
          <w:tab w:val="left" w:pos="2793"/>
          <w:tab w:val="left" w:pos="4146"/>
          <w:tab w:val="left" w:pos="5499"/>
          <w:tab w:val="left" w:pos="6940"/>
        </w:tabs>
        <w:spacing w:before="44"/>
        <w:ind w:left="0" w:right="485" w:firstLine="0"/>
        <w:jc w:val="center"/>
        <w:rPr>
          <w:rFonts w:hint="eastAsia" w:ascii="宋体" w:hAnsi="宋体" w:eastAsia="宋体" w:cs="宋体"/>
          <w:sz w:val="18"/>
        </w:rPr>
      </w:pPr>
      <w:r>
        <w:rPr>
          <w:rFonts w:hint="eastAsia" w:ascii="宋体" w:hAnsi="宋体" w:eastAsia="宋体" w:cs="宋体"/>
          <w:sz w:val="18"/>
        </w:rPr>
        <w:t>填写</w:t>
      </w:r>
      <w:r>
        <w:rPr>
          <w:rFonts w:hint="eastAsia" w:ascii="宋体" w:hAnsi="宋体" w:eastAsia="宋体" w:cs="宋体"/>
          <w:spacing w:val="-8"/>
          <w:sz w:val="18"/>
        </w:rPr>
        <w:t>者</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审</w:t>
      </w:r>
      <w:r>
        <w:rPr>
          <w:rFonts w:hint="eastAsia" w:ascii="宋体" w:hAnsi="宋体" w:eastAsia="宋体" w:cs="宋体"/>
          <w:spacing w:val="-8"/>
          <w:sz w:val="18"/>
        </w:rPr>
        <w:t>查</w:t>
      </w:r>
      <w:r>
        <w:rPr>
          <w:rFonts w:hint="eastAsia" w:ascii="宋体" w:hAnsi="宋体" w:eastAsia="宋体" w:cs="宋体"/>
          <w:sz w:val="18"/>
        </w:rPr>
        <w:t>者：</w:t>
      </w:r>
      <w:r>
        <w:rPr>
          <w:rFonts w:hint="eastAsia" w:ascii="宋体" w:hAnsi="宋体" w:eastAsia="宋体" w:cs="宋体"/>
          <w:sz w:val="18"/>
        </w:rPr>
        <w:tab/>
      </w:r>
      <w:r>
        <w:rPr>
          <w:rFonts w:hint="eastAsia" w:ascii="宋体" w:hAnsi="宋体" w:eastAsia="宋体" w:cs="宋体"/>
          <w:sz w:val="18"/>
        </w:rPr>
        <w:t>年  月  日</w:t>
      </w:r>
      <w:r>
        <w:rPr>
          <w:rFonts w:hint="eastAsia" w:ascii="宋体" w:hAnsi="宋体" w:eastAsia="宋体" w:cs="宋体"/>
          <w:sz w:val="18"/>
        </w:rPr>
        <w:tab/>
      </w:r>
      <w:r>
        <w:rPr>
          <w:rFonts w:hint="eastAsia" w:ascii="宋体" w:hAnsi="宋体" w:eastAsia="宋体" w:cs="宋体"/>
          <w:sz w:val="18"/>
        </w:rPr>
        <w:t>日</w:t>
      </w:r>
      <w:r>
        <w:rPr>
          <w:rFonts w:hint="eastAsia" w:ascii="宋体" w:hAnsi="宋体" w:eastAsia="宋体" w:cs="宋体"/>
          <w:spacing w:val="-8"/>
          <w:sz w:val="18"/>
        </w:rPr>
        <w:t>负</w:t>
      </w:r>
      <w:r>
        <w:rPr>
          <w:rFonts w:hint="eastAsia" w:ascii="宋体" w:hAnsi="宋体" w:eastAsia="宋体" w:cs="宋体"/>
          <w:sz w:val="18"/>
        </w:rPr>
        <w:t xml:space="preserve">荷： </w:t>
      </w:r>
      <w:r>
        <w:rPr>
          <w:rFonts w:hint="eastAsia" w:ascii="宋体" w:hAnsi="宋体" w:eastAsia="宋体" w:cs="宋体"/>
          <w:spacing w:val="8"/>
          <w:sz w:val="18"/>
        </w:rPr>
        <w:t xml:space="preserve"> </w:t>
      </w:r>
      <w:r>
        <w:rPr>
          <w:rFonts w:hint="eastAsia" w:ascii="宋体" w:hAnsi="宋体" w:eastAsia="宋体" w:cs="宋体"/>
          <w:sz w:val="18"/>
        </w:rPr>
        <w:t>时</w:t>
      </w:r>
      <w:r>
        <w:rPr>
          <w:rFonts w:hint="eastAsia" w:ascii="宋体" w:hAnsi="宋体" w:eastAsia="宋体" w:cs="宋体"/>
          <w:sz w:val="18"/>
        </w:rPr>
        <w:tab/>
      </w:r>
      <w:r>
        <w:rPr>
          <w:rFonts w:hint="eastAsia" w:ascii="宋体" w:hAnsi="宋体" w:eastAsia="宋体" w:cs="宋体"/>
          <w:spacing w:val="-8"/>
          <w:sz w:val="18"/>
        </w:rPr>
        <w:t>分</w:t>
      </w:r>
      <w:r>
        <w:rPr>
          <w:rFonts w:hint="eastAsia" w:ascii="宋体" w:hAnsi="宋体" w:eastAsia="宋体" w:cs="宋体"/>
          <w:sz w:val="18"/>
        </w:rPr>
        <w:t>，</w:t>
      </w:r>
      <w:r>
        <w:rPr>
          <w:rFonts w:hint="eastAsia" w:ascii="宋体" w:hAnsi="宋体" w:eastAsia="宋体" w:cs="宋体"/>
          <w:spacing w:val="-8"/>
          <w:sz w:val="18"/>
        </w:rPr>
        <w:t>负</w:t>
      </w:r>
      <w:r>
        <w:rPr>
          <w:rFonts w:hint="eastAsia" w:ascii="宋体" w:hAnsi="宋体" w:eastAsia="宋体" w:cs="宋体"/>
          <w:sz w:val="18"/>
        </w:rPr>
        <w:t>荷</w:t>
      </w:r>
      <w:r>
        <w:rPr>
          <w:rFonts w:hint="eastAsia" w:ascii="宋体" w:hAnsi="宋体" w:eastAsia="宋体" w:cs="宋体"/>
          <w:spacing w:val="-8"/>
          <w:sz w:val="18"/>
        </w:rPr>
        <w:t>率</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w:t>
      </w:r>
    </w:p>
    <w:p>
      <w:pPr>
        <w:spacing w:before="81"/>
        <w:ind w:left="367" w:right="0" w:firstLine="0"/>
        <w:jc w:val="center"/>
        <w:rPr>
          <w:rFonts w:hint="eastAsia" w:ascii="宋体" w:hAnsi="宋体" w:eastAsia="宋体" w:cs="宋体"/>
          <w:sz w:val="18"/>
        </w:rPr>
      </w:pPr>
      <w:r>
        <w:rPr>
          <w:rFonts w:hint="eastAsia" w:ascii="宋体" w:hAnsi="宋体" w:eastAsia="宋体" w:cs="宋体"/>
          <w:sz w:val="18"/>
        </w:rPr>
        <w:t>瞬时观测记录表</w:t>
      </w:r>
    </w:p>
    <w:p>
      <w:pPr>
        <w:tabs>
          <w:tab w:val="left" w:pos="1353"/>
          <w:tab w:val="left" w:pos="4146"/>
        </w:tabs>
        <w:spacing w:before="82" w:after="38"/>
        <w:ind w:left="0" w:right="2167" w:firstLine="0"/>
        <w:jc w:val="center"/>
        <w:rPr>
          <w:rFonts w:hint="eastAsia" w:ascii="宋体" w:hAnsi="宋体" w:eastAsia="宋体" w:cs="宋体"/>
          <w:sz w:val="18"/>
        </w:rPr>
      </w:pPr>
      <w:r>
        <w:rPr>
          <w:rFonts w:hint="eastAsia" w:ascii="宋体" w:hAnsi="宋体" w:eastAsia="宋体" w:cs="宋体"/>
          <w:sz w:val="18"/>
        </w:rPr>
        <w:t>部门：</w:t>
      </w:r>
      <w:r>
        <w:rPr>
          <w:rFonts w:hint="eastAsia" w:ascii="宋体" w:hAnsi="宋体" w:eastAsia="宋体" w:cs="宋体"/>
          <w:sz w:val="18"/>
        </w:rPr>
        <w:tab/>
      </w:r>
      <w:r>
        <w:rPr>
          <w:rFonts w:hint="eastAsia" w:ascii="宋体" w:hAnsi="宋体" w:eastAsia="宋体" w:cs="宋体"/>
          <w:sz w:val="18"/>
        </w:rPr>
        <w:t>观</w:t>
      </w:r>
      <w:r>
        <w:rPr>
          <w:rFonts w:hint="eastAsia" w:ascii="宋体" w:hAnsi="宋体" w:eastAsia="宋体" w:cs="宋体"/>
          <w:spacing w:val="-8"/>
          <w:sz w:val="18"/>
        </w:rPr>
        <w:t>测</w:t>
      </w:r>
      <w:r>
        <w:rPr>
          <w:rFonts w:hint="eastAsia" w:ascii="宋体" w:hAnsi="宋体" w:eastAsia="宋体" w:cs="宋体"/>
          <w:sz w:val="18"/>
        </w:rPr>
        <w:t>人：</w:t>
      </w:r>
      <w:r>
        <w:rPr>
          <w:rFonts w:hint="eastAsia" w:ascii="宋体" w:hAnsi="宋体" w:eastAsia="宋体" w:cs="宋体"/>
          <w:sz w:val="18"/>
        </w:rPr>
        <w:tab/>
      </w:r>
      <w:r>
        <w:rPr>
          <w:rFonts w:hint="eastAsia" w:ascii="宋体" w:hAnsi="宋体" w:eastAsia="宋体" w:cs="宋体"/>
          <w:sz w:val="18"/>
        </w:rPr>
        <w:t>用</w:t>
      </w:r>
      <w:r>
        <w:rPr>
          <w:rFonts w:hint="eastAsia" w:ascii="宋体" w:hAnsi="宋体" w:eastAsia="宋体" w:cs="宋体"/>
          <w:spacing w:val="-8"/>
          <w:sz w:val="18"/>
        </w:rPr>
        <w:t>途</w:t>
      </w:r>
      <w:r>
        <w:rPr>
          <w:rFonts w:hint="eastAsia" w:ascii="宋体" w:hAnsi="宋体" w:eastAsia="宋体" w:cs="宋体"/>
          <w:sz w:val="18"/>
        </w:rPr>
        <w:t>：</w:t>
      </w:r>
      <w:r>
        <w:rPr>
          <w:rFonts w:hint="eastAsia" w:ascii="宋体" w:hAnsi="宋体" w:eastAsia="宋体" w:cs="宋体"/>
          <w:spacing w:val="-8"/>
          <w:sz w:val="18"/>
        </w:rPr>
        <w:t>岗</w:t>
      </w:r>
      <w:r>
        <w:rPr>
          <w:rFonts w:hint="eastAsia" w:ascii="宋体" w:hAnsi="宋体" w:eastAsia="宋体" w:cs="宋体"/>
          <w:sz w:val="18"/>
        </w:rPr>
        <w:t>位</w:t>
      </w:r>
      <w:r>
        <w:rPr>
          <w:rFonts w:hint="eastAsia" w:ascii="宋体" w:hAnsi="宋体" w:eastAsia="宋体" w:cs="宋体"/>
          <w:spacing w:val="-8"/>
          <w:sz w:val="18"/>
        </w:rPr>
        <w:t>设</w:t>
      </w:r>
      <w:r>
        <w:rPr>
          <w:rFonts w:hint="eastAsia" w:ascii="宋体" w:hAnsi="宋体" w:eastAsia="宋体" w:cs="宋体"/>
          <w:sz w:val="18"/>
        </w:rPr>
        <w:t>置</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904"/>
        <w:gridCol w:w="720"/>
        <w:gridCol w:w="720"/>
        <w:gridCol w:w="720"/>
        <w:gridCol w:w="720"/>
        <w:gridCol w:w="720"/>
        <w:gridCol w:w="720"/>
        <w:gridCol w:w="720"/>
        <w:gridCol w:w="720"/>
        <w:gridCol w:w="720"/>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72" w:type="dxa"/>
            <w:vMerge w:val="restart"/>
          </w:tcPr>
          <w:p>
            <w:pPr>
              <w:pStyle w:val="10"/>
              <w:rPr>
                <w:rFonts w:hint="eastAsia" w:ascii="宋体" w:hAnsi="宋体" w:eastAsia="宋体" w:cs="宋体"/>
                <w:sz w:val="18"/>
              </w:rPr>
            </w:pPr>
          </w:p>
          <w:p>
            <w:pPr>
              <w:pStyle w:val="10"/>
              <w:spacing w:before="124"/>
              <w:ind w:left="115"/>
              <w:rPr>
                <w:rFonts w:hint="eastAsia" w:ascii="宋体" w:hAnsi="宋体" w:eastAsia="宋体" w:cs="宋体"/>
                <w:sz w:val="18"/>
              </w:rPr>
            </w:pPr>
            <w:r>
              <w:rPr>
                <w:rFonts w:hint="eastAsia" w:ascii="宋体" w:hAnsi="宋体" w:eastAsia="宋体" w:cs="宋体"/>
                <w:w w:val="102"/>
                <w:sz w:val="18"/>
              </w:rPr>
              <w:t>数</w:t>
            </w:r>
          </w:p>
        </w:tc>
        <w:tc>
          <w:tcPr>
            <w:tcW w:w="904" w:type="dxa"/>
            <w:vMerge w:val="restart"/>
          </w:tcPr>
          <w:p>
            <w:pPr>
              <w:pStyle w:val="10"/>
              <w:spacing w:before="42"/>
              <w:ind w:left="468"/>
              <w:rPr>
                <w:rFonts w:hint="eastAsia" w:ascii="宋体" w:hAnsi="宋体" w:eastAsia="宋体" w:cs="宋体"/>
                <w:sz w:val="18"/>
              </w:rPr>
            </w:pPr>
            <w:r>
              <w:rPr>
                <w:rFonts w:hint="eastAsia" w:ascii="宋体" w:hAnsi="宋体" w:eastAsia="宋体" w:cs="宋体"/>
                <w:w w:val="102"/>
                <w:sz w:val="18"/>
              </w:rPr>
              <w:t>观</w:t>
            </w:r>
          </w:p>
          <w:p>
            <w:pPr>
              <w:pStyle w:val="10"/>
              <w:spacing w:before="3" w:line="310" w:lineRule="atLeast"/>
              <w:ind w:left="107" w:right="42"/>
              <w:rPr>
                <w:rFonts w:hint="eastAsia" w:ascii="宋体" w:hAnsi="宋体" w:eastAsia="宋体" w:cs="宋体"/>
                <w:sz w:val="18"/>
              </w:rPr>
            </w:pPr>
            <w:r>
              <w:rPr>
                <w:rFonts w:hint="eastAsia" w:ascii="宋体" w:hAnsi="宋体" w:eastAsia="宋体" w:cs="宋体"/>
                <w:sz w:val="18"/>
              </w:rPr>
              <w:t>测 日 期和时间</w:t>
            </w:r>
          </w:p>
        </w:tc>
        <w:tc>
          <w:tcPr>
            <w:tcW w:w="7152" w:type="dxa"/>
            <w:gridSpan w:val="10"/>
          </w:tcPr>
          <w:p>
            <w:pPr>
              <w:pStyle w:val="10"/>
              <w:spacing w:before="42"/>
              <w:ind w:left="836"/>
              <w:rPr>
                <w:rFonts w:hint="eastAsia" w:ascii="宋体" w:hAnsi="宋体" w:eastAsia="宋体" w:cs="宋体"/>
                <w:sz w:val="18"/>
              </w:rPr>
            </w:pPr>
            <w:r>
              <w:rPr>
                <w:rFonts w:hint="eastAsia" w:ascii="宋体" w:hAnsi="宋体" w:eastAsia="宋体" w:cs="宋体"/>
                <w:sz w:val="18"/>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72" w:type="dxa"/>
            <w:vMerge w:val="continue"/>
            <w:tcBorders>
              <w:top w:val="nil"/>
            </w:tcBorders>
          </w:tcPr>
          <w:p>
            <w:pPr>
              <w:rPr>
                <w:rFonts w:hint="eastAsia" w:ascii="宋体" w:hAnsi="宋体" w:eastAsia="宋体" w:cs="宋体"/>
                <w:sz w:val="2"/>
                <w:szCs w:val="2"/>
              </w:rPr>
            </w:pPr>
          </w:p>
        </w:tc>
        <w:tc>
          <w:tcPr>
            <w:tcW w:w="904" w:type="dxa"/>
            <w:vMerge w:val="continue"/>
            <w:tcBorders>
              <w:top w:val="nil"/>
            </w:tcBorders>
          </w:tcPr>
          <w:p>
            <w:pPr>
              <w:rPr>
                <w:rFonts w:hint="eastAsia" w:ascii="宋体" w:hAnsi="宋体" w:eastAsia="宋体" w:cs="宋体"/>
                <w:sz w:val="2"/>
                <w:szCs w:val="2"/>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72" w:type="dxa"/>
          </w:tcPr>
          <w:p>
            <w:pPr>
              <w:pStyle w:val="10"/>
              <w:rPr>
                <w:rFonts w:hint="eastAsia" w:ascii="宋体" w:hAnsi="宋体" w:eastAsia="宋体" w:cs="宋体"/>
                <w:sz w:val="28"/>
              </w:rPr>
            </w:pPr>
          </w:p>
          <w:p>
            <w:pPr>
              <w:pStyle w:val="10"/>
              <w:ind w:left="115"/>
              <w:rPr>
                <w:rFonts w:hint="eastAsia" w:ascii="宋体" w:hAnsi="宋体" w:eastAsia="宋体" w:cs="宋体"/>
                <w:sz w:val="18"/>
              </w:rPr>
            </w:pPr>
            <w:r>
              <w:rPr>
                <w:rFonts w:hint="eastAsia" w:ascii="宋体" w:hAnsi="宋体" w:eastAsia="宋体" w:cs="宋体"/>
                <w:w w:val="102"/>
                <w:sz w:val="18"/>
              </w:rPr>
              <w:t>1</w:t>
            </w:r>
          </w:p>
        </w:tc>
        <w:tc>
          <w:tcPr>
            <w:tcW w:w="904"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72" w:type="dxa"/>
          </w:tcPr>
          <w:p>
            <w:pPr>
              <w:pStyle w:val="10"/>
              <w:rPr>
                <w:rFonts w:hint="eastAsia" w:ascii="宋体" w:hAnsi="宋体" w:eastAsia="宋体" w:cs="宋体"/>
                <w:sz w:val="28"/>
              </w:rPr>
            </w:pPr>
          </w:p>
          <w:p>
            <w:pPr>
              <w:pStyle w:val="10"/>
              <w:ind w:left="115"/>
              <w:rPr>
                <w:rFonts w:hint="eastAsia" w:ascii="宋体" w:hAnsi="宋体" w:eastAsia="宋体" w:cs="宋体"/>
                <w:sz w:val="18"/>
              </w:rPr>
            </w:pPr>
            <w:r>
              <w:rPr>
                <w:rFonts w:hint="eastAsia" w:ascii="宋体" w:hAnsi="宋体" w:eastAsia="宋体" w:cs="宋体"/>
                <w:w w:val="102"/>
                <w:sz w:val="18"/>
              </w:rPr>
              <w:t>2</w:t>
            </w:r>
          </w:p>
        </w:tc>
        <w:tc>
          <w:tcPr>
            <w:tcW w:w="904"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72" w:type="dxa"/>
          </w:tcPr>
          <w:p>
            <w:pPr>
              <w:pStyle w:val="10"/>
              <w:rPr>
                <w:rFonts w:hint="eastAsia" w:ascii="宋体" w:hAnsi="宋体" w:eastAsia="宋体" w:cs="宋体"/>
                <w:sz w:val="28"/>
              </w:rPr>
            </w:pPr>
          </w:p>
          <w:p>
            <w:pPr>
              <w:pStyle w:val="10"/>
              <w:ind w:left="115"/>
              <w:rPr>
                <w:rFonts w:hint="eastAsia" w:ascii="宋体" w:hAnsi="宋体" w:eastAsia="宋体" w:cs="宋体"/>
                <w:sz w:val="18"/>
              </w:rPr>
            </w:pPr>
            <w:r>
              <w:rPr>
                <w:rFonts w:hint="eastAsia" w:ascii="宋体" w:hAnsi="宋体" w:eastAsia="宋体" w:cs="宋体"/>
                <w:w w:val="102"/>
                <w:sz w:val="18"/>
              </w:rPr>
              <w:t>3</w:t>
            </w:r>
          </w:p>
        </w:tc>
        <w:tc>
          <w:tcPr>
            <w:tcW w:w="904"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72" w:type="dxa"/>
          </w:tcPr>
          <w:p>
            <w:pPr>
              <w:pStyle w:val="10"/>
              <w:rPr>
                <w:rFonts w:hint="eastAsia" w:ascii="宋体" w:hAnsi="宋体" w:eastAsia="宋体" w:cs="宋体"/>
                <w:sz w:val="18"/>
              </w:rPr>
            </w:pPr>
          </w:p>
        </w:tc>
        <w:tc>
          <w:tcPr>
            <w:tcW w:w="904"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72" w:type="dxa"/>
            <w:vMerge w:val="restart"/>
          </w:tcPr>
          <w:p>
            <w:pPr>
              <w:pStyle w:val="10"/>
              <w:rPr>
                <w:rFonts w:hint="eastAsia" w:ascii="宋体" w:hAnsi="宋体" w:eastAsia="宋体" w:cs="宋体"/>
                <w:sz w:val="18"/>
              </w:rPr>
            </w:pPr>
          </w:p>
          <w:p>
            <w:pPr>
              <w:pStyle w:val="10"/>
              <w:spacing w:before="124"/>
              <w:ind w:left="115"/>
              <w:rPr>
                <w:rFonts w:hint="eastAsia" w:ascii="宋体" w:hAnsi="宋体" w:eastAsia="宋体" w:cs="宋体"/>
                <w:sz w:val="18"/>
              </w:rPr>
            </w:pPr>
            <w:r>
              <w:rPr>
                <w:rFonts w:hint="eastAsia" w:ascii="宋体" w:hAnsi="宋体" w:eastAsia="宋体" w:cs="宋体"/>
                <w:w w:val="102"/>
                <w:sz w:val="18"/>
              </w:rPr>
              <w:t>计</w:t>
            </w:r>
          </w:p>
        </w:tc>
        <w:tc>
          <w:tcPr>
            <w:tcW w:w="904" w:type="dxa"/>
          </w:tcPr>
          <w:p>
            <w:pPr>
              <w:pStyle w:val="10"/>
              <w:spacing w:before="43"/>
              <w:ind w:right="241"/>
              <w:jc w:val="right"/>
              <w:rPr>
                <w:rFonts w:hint="eastAsia" w:ascii="宋体" w:hAnsi="宋体" w:eastAsia="宋体" w:cs="宋体"/>
                <w:sz w:val="18"/>
              </w:rPr>
            </w:pPr>
            <w:r>
              <w:rPr>
                <w:rFonts w:hint="eastAsia" w:ascii="宋体" w:hAnsi="宋体" w:eastAsia="宋体" w:cs="宋体"/>
                <w:w w:val="102"/>
                <w:sz w:val="18"/>
              </w:rPr>
              <w:t>工</w:t>
            </w:r>
          </w:p>
          <w:p>
            <w:pPr>
              <w:pStyle w:val="10"/>
              <w:spacing w:before="81"/>
              <w:ind w:right="232"/>
              <w:jc w:val="right"/>
              <w:rPr>
                <w:rFonts w:hint="eastAsia" w:ascii="宋体" w:hAnsi="宋体" w:eastAsia="宋体" w:cs="宋体"/>
                <w:sz w:val="18"/>
              </w:rPr>
            </w:pPr>
            <w:r>
              <w:rPr>
                <w:rFonts w:hint="eastAsia" w:ascii="宋体" w:hAnsi="宋体" w:eastAsia="宋体" w:cs="宋体"/>
                <w:sz w:val="18"/>
              </w:rPr>
              <w:t>作次数</w:t>
            </w: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72" w:type="dxa"/>
            <w:vMerge w:val="continue"/>
            <w:tcBorders>
              <w:top w:val="nil"/>
            </w:tcBorders>
          </w:tcPr>
          <w:p>
            <w:pPr>
              <w:rPr>
                <w:rFonts w:hint="eastAsia" w:ascii="宋体" w:hAnsi="宋体" w:eastAsia="宋体" w:cs="宋体"/>
                <w:sz w:val="2"/>
                <w:szCs w:val="2"/>
              </w:rPr>
            </w:pPr>
          </w:p>
        </w:tc>
        <w:tc>
          <w:tcPr>
            <w:tcW w:w="904" w:type="dxa"/>
          </w:tcPr>
          <w:p>
            <w:pPr>
              <w:pStyle w:val="10"/>
              <w:spacing w:before="43"/>
              <w:ind w:right="241"/>
              <w:jc w:val="right"/>
              <w:rPr>
                <w:rFonts w:hint="eastAsia" w:ascii="宋体" w:hAnsi="宋体" w:eastAsia="宋体" w:cs="宋体"/>
                <w:sz w:val="18"/>
              </w:rPr>
            </w:pPr>
            <w:r>
              <w:rPr>
                <w:rFonts w:hint="eastAsia" w:ascii="宋体" w:hAnsi="宋体" w:eastAsia="宋体" w:cs="宋体"/>
                <w:w w:val="102"/>
                <w:sz w:val="18"/>
              </w:rPr>
              <w:t>占</w:t>
            </w:r>
          </w:p>
          <w:p>
            <w:pPr>
              <w:pStyle w:val="10"/>
              <w:spacing w:before="81"/>
              <w:ind w:right="262"/>
              <w:jc w:val="right"/>
              <w:rPr>
                <w:rFonts w:hint="eastAsia" w:ascii="宋体" w:hAnsi="宋体" w:eastAsia="宋体" w:cs="宋体"/>
                <w:sz w:val="18"/>
              </w:rPr>
            </w:pPr>
            <w:r>
              <w:rPr>
                <w:rFonts w:hint="eastAsia" w:ascii="宋体" w:hAnsi="宋体" w:eastAsia="宋体" w:cs="宋体"/>
                <w:sz w:val="18"/>
              </w:rPr>
              <w:t>观测</w:t>
            </w:r>
            <w:r>
              <w:rPr>
                <w:rFonts w:hint="eastAsia" w:ascii="宋体" w:hAnsi="宋体" w:eastAsia="宋体" w:cs="宋体"/>
                <w:sz w:val="18"/>
              </w:rPr>
              <w:t>%</w:t>
            </w: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672" w:type="dxa"/>
          </w:tcPr>
          <w:p>
            <w:pPr>
              <w:pStyle w:val="10"/>
              <w:rPr>
                <w:rFonts w:hint="eastAsia" w:ascii="宋体" w:hAnsi="宋体" w:eastAsia="宋体" w:cs="宋体"/>
                <w:sz w:val="18"/>
              </w:rPr>
            </w:pPr>
          </w:p>
        </w:tc>
      </w:tr>
    </w:tbl>
    <w:p>
      <w:pPr>
        <w:spacing w:before="44" w:after="37"/>
        <w:ind w:left="6" w:right="0" w:firstLine="0"/>
        <w:jc w:val="center"/>
        <w:rPr>
          <w:rFonts w:hint="eastAsia" w:ascii="宋体" w:hAnsi="宋体" w:eastAsia="宋体" w:cs="宋体"/>
          <w:sz w:val="18"/>
        </w:rPr>
      </w:pPr>
      <w:r>
        <w:rPr>
          <w:rFonts w:hint="eastAsia" w:ascii="宋体" w:hAnsi="宋体" w:eastAsia="宋体" w:cs="宋体"/>
          <w:sz w:val="18"/>
        </w:rPr>
        <w:t>领导与被领导工作关系规定的内容要点</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3"/>
        <w:gridCol w:w="3066"/>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13" w:type="dxa"/>
          </w:tcPr>
          <w:p>
            <w:pPr>
              <w:pStyle w:val="10"/>
              <w:spacing w:before="51"/>
              <w:ind w:left="475"/>
              <w:rPr>
                <w:rFonts w:hint="eastAsia" w:ascii="宋体" w:hAnsi="宋体" w:eastAsia="宋体" w:cs="宋体"/>
                <w:sz w:val="18"/>
              </w:rPr>
            </w:pPr>
            <w:r>
              <w:rPr>
                <w:rFonts w:hint="eastAsia" w:ascii="宋体" w:hAnsi="宋体" w:eastAsia="宋体" w:cs="宋体"/>
                <w:sz w:val="18"/>
              </w:rPr>
              <w:t>内容</w:t>
            </w:r>
          </w:p>
        </w:tc>
        <w:tc>
          <w:tcPr>
            <w:tcW w:w="3066" w:type="dxa"/>
          </w:tcPr>
          <w:p>
            <w:pPr>
              <w:pStyle w:val="10"/>
              <w:spacing w:before="51"/>
              <w:ind w:left="468"/>
              <w:rPr>
                <w:rFonts w:hint="eastAsia" w:ascii="宋体" w:hAnsi="宋体" w:eastAsia="宋体" w:cs="宋体"/>
                <w:sz w:val="18"/>
              </w:rPr>
            </w:pPr>
            <w:r>
              <w:rPr>
                <w:rFonts w:hint="eastAsia" w:ascii="宋体" w:hAnsi="宋体" w:eastAsia="宋体" w:cs="宋体"/>
                <w:sz w:val="18"/>
              </w:rPr>
              <w:t>领导者对被领导者</w:t>
            </w:r>
          </w:p>
        </w:tc>
        <w:tc>
          <w:tcPr>
            <w:tcW w:w="3555" w:type="dxa"/>
          </w:tcPr>
          <w:p>
            <w:pPr>
              <w:pStyle w:val="10"/>
              <w:spacing w:before="51"/>
              <w:ind w:left="467"/>
              <w:rPr>
                <w:rFonts w:hint="eastAsia" w:ascii="宋体" w:hAnsi="宋体" w:eastAsia="宋体" w:cs="宋体"/>
                <w:sz w:val="18"/>
              </w:rPr>
            </w:pPr>
            <w:r>
              <w:rPr>
                <w:rFonts w:hint="eastAsia" w:ascii="宋体" w:hAnsi="宋体" w:eastAsia="宋体" w:cs="宋体"/>
                <w:sz w:val="18"/>
              </w:rPr>
              <w:t>被领导者对领导者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1913" w:type="dxa"/>
          </w:tcPr>
          <w:p>
            <w:pPr>
              <w:pStyle w:val="10"/>
              <w:spacing w:before="43" w:line="324" w:lineRule="auto"/>
              <w:ind w:left="115" w:right="81" w:firstLine="360"/>
              <w:jc w:val="both"/>
              <w:rPr>
                <w:rFonts w:hint="eastAsia" w:ascii="宋体" w:hAnsi="宋体" w:eastAsia="宋体" w:cs="宋体"/>
                <w:sz w:val="18"/>
              </w:rPr>
            </w:pPr>
            <w:r>
              <w:rPr>
                <w:rFonts w:hint="eastAsia" w:ascii="宋体" w:hAnsi="宋体" w:eastAsia="宋体" w:cs="宋体"/>
                <w:spacing w:val="-6"/>
                <w:sz w:val="18"/>
              </w:rPr>
              <w:t>1</w:t>
            </w:r>
            <w:r>
              <w:rPr>
                <w:rFonts w:hint="eastAsia" w:ascii="宋体" w:hAnsi="宋体" w:eastAsia="宋体" w:cs="宋体"/>
                <w:spacing w:val="-7"/>
                <w:sz w:val="18"/>
              </w:rPr>
              <w:t>．岗位责任</w:t>
            </w:r>
            <w:r>
              <w:rPr>
                <w:rFonts w:hint="eastAsia" w:ascii="宋体" w:hAnsi="宋体" w:eastAsia="宋体" w:cs="宋体"/>
                <w:sz w:val="18"/>
              </w:rPr>
              <w:t>（</w:t>
            </w:r>
            <w:r>
              <w:rPr>
                <w:rFonts w:hint="eastAsia" w:ascii="宋体" w:hAnsi="宋体" w:eastAsia="宋体" w:cs="宋体"/>
                <w:spacing w:val="-17"/>
                <w:sz w:val="18"/>
              </w:rPr>
              <w:t>包</w:t>
            </w:r>
            <w:r>
              <w:rPr>
                <w:rFonts w:hint="eastAsia" w:ascii="宋体" w:hAnsi="宋体" w:eastAsia="宋体" w:cs="宋体"/>
                <w:spacing w:val="2"/>
                <w:sz w:val="18"/>
              </w:rPr>
              <w:t>括岗位目标责任、主</w:t>
            </w:r>
            <w:r>
              <w:rPr>
                <w:rFonts w:hint="eastAsia" w:ascii="宋体" w:hAnsi="宋体" w:eastAsia="宋体" w:cs="宋体"/>
                <w:spacing w:val="4"/>
                <w:sz w:val="18"/>
              </w:rPr>
              <w:t>要工作内容和权限</w:t>
            </w:r>
            <w:r>
              <w:rPr>
                <w:rFonts w:hint="eastAsia" w:ascii="宋体" w:hAnsi="宋体" w:eastAsia="宋体" w:cs="宋体"/>
                <w:spacing w:val="-11"/>
                <w:sz w:val="18"/>
              </w:rPr>
              <w:t>）</w:t>
            </w:r>
          </w:p>
          <w:p>
            <w:pPr>
              <w:pStyle w:val="10"/>
              <w:spacing w:before="2"/>
              <w:ind w:left="115"/>
              <w:rPr>
                <w:rFonts w:hint="eastAsia" w:ascii="宋体" w:hAnsi="宋体" w:eastAsia="宋体" w:cs="宋体"/>
                <w:sz w:val="18"/>
              </w:rPr>
            </w:pPr>
            <w:r>
              <w:rPr>
                <w:rFonts w:hint="eastAsia" w:ascii="宋体" w:hAnsi="宋体" w:eastAsia="宋体" w:cs="宋体"/>
                <w:sz w:val="18"/>
              </w:rPr>
              <w:t>制定</w:t>
            </w:r>
          </w:p>
        </w:tc>
        <w:tc>
          <w:tcPr>
            <w:tcW w:w="3066" w:type="dxa"/>
          </w:tcPr>
          <w:p>
            <w:pPr>
              <w:pStyle w:val="10"/>
              <w:numPr>
                <w:ilvl w:val="0"/>
                <w:numId w:val="31"/>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职责规定要明确可检查评价</w:t>
            </w:r>
          </w:p>
          <w:p>
            <w:pPr>
              <w:pStyle w:val="10"/>
              <w:numPr>
                <w:ilvl w:val="0"/>
                <w:numId w:val="31"/>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检查理解和掌握是否正确</w:t>
            </w:r>
          </w:p>
          <w:p>
            <w:pPr>
              <w:pStyle w:val="10"/>
              <w:numPr>
                <w:ilvl w:val="0"/>
                <w:numId w:val="31"/>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4"/>
                <w:sz w:val="18"/>
              </w:rPr>
              <w:t>授权不授责</w:t>
            </w:r>
          </w:p>
        </w:tc>
        <w:tc>
          <w:tcPr>
            <w:tcW w:w="3555" w:type="dxa"/>
          </w:tcPr>
          <w:p>
            <w:pPr>
              <w:pStyle w:val="10"/>
              <w:numPr>
                <w:ilvl w:val="0"/>
                <w:numId w:val="32"/>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7"/>
                <w:sz w:val="18"/>
              </w:rPr>
              <w:t>对职责的理解准确、深刻</w:t>
            </w:r>
          </w:p>
          <w:p>
            <w:pPr>
              <w:pStyle w:val="10"/>
              <w:numPr>
                <w:ilvl w:val="0"/>
                <w:numId w:val="32"/>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按要求认真负责的完成</w:t>
            </w:r>
          </w:p>
          <w:p>
            <w:pPr>
              <w:pStyle w:val="10"/>
              <w:numPr>
                <w:ilvl w:val="0"/>
                <w:numId w:val="32"/>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尽职尽责，职责权对等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913" w:type="dxa"/>
          </w:tcPr>
          <w:p>
            <w:pPr>
              <w:pStyle w:val="10"/>
              <w:spacing w:before="43" w:line="324" w:lineRule="auto"/>
              <w:ind w:left="115" w:right="65" w:firstLine="360"/>
              <w:rPr>
                <w:rFonts w:hint="eastAsia" w:ascii="宋体" w:hAnsi="宋体" w:eastAsia="宋体" w:cs="宋体"/>
                <w:sz w:val="18"/>
              </w:rPr>
            </w:pPr>
            <w:r>
              <w:rPr>
                <w:rFonts w:hint="eastAsia" w:ascii="宋体" w:hAnsi="宋体" w:eastAsia="宋体" w:cs="宋体"/>
                <w:sz w:val="18"/>
              </w:rPr>
              <w:t xml:space="preserve">2 </w:t>
            </w:r>
            <w:r>
              <w:rPr>
                <w:rFonts w:hint="eastAsia" w:ascii="宋体" w:hAnsi="宋体" w:eastAsia="宋体" w:cs="宋体"/>
                <w:sz w:val="18"/>
              </w:rPr>
              <w:t>． 工作计划制定、布置和执行</w:t>
            </w:r>
          </w:p>
        </w:tc>
        <w:tc>
          <w:tcPr>
            <w:tcW w:w="3066" w:type="dxa"/>
          </w:tcPr>
          <w:p>
            <w:pPr>
              <w:pStyle w:val="10"/>
              <w:numPr>
                <w:ilvl w:val="0"/>
                <w:numId w:val="33"/>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6"/>
                <w:sz w:val="18"/>
              </w:rPr>
              <w:t>必须布置工作计划任务</w:t>
            </w:r>
          </w:p>
          <w:p>
            <w:pPr>
              <w:pStyle w:val="10"/>
              <w:numPr>
                <w:ilvl w:val="0"/>
                <w:numId w:val="33"/>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计划必须明确、科学、可行</w:t>
            </w:r>
          </w:p>
          <w:p>
            <w:pPr>
              <w:pStyle w:val="10"/>
              <w:numPr>
                <w:ilvl w:val="0"/>
                <w:numId w:val="33"/>
              </w:numPr>
              <w:tabs>
                <w:tab w:val="left" w:pos="653"/>
              </w:tabs>
              <w:spacing w:before="82" w:after="0" w:line="240" w:lineRule="auto"/>
              <w:ind w:left="653" w:right="0" w:hanging="185"/>
              <w:jc w:val="left"/>
              <w:rPr>
                <w:rFonts w:hint="eastAsia" w:ascii="宋体" w:hAnsi="宋体" w:eastAsia="宋体" w:cs="宋体"/>
                <w:sz w:val="18"/>
              </w:rPr>
            </w:pPr>
            <w:r>
              <w:rPr>
                <w:rFonts w:hint="eastAsia" w:ascii="宋体" w:hAnsi="宋体" w:eastAsia="宋体" w:cs="宋体"/>
                <w:spacing w:val="-6"/>
                <w:sz w:val="18"/>
              </w:rPr>
              <w:t>不布置不可执行的计划</w:t>
            </w:r>
          </w:p>
        </w:tc>
        <w:tc>
          <w:tcPr>
            <w:tcW w:w="3555" w:type="dxa"/>
          </w:tcPr>
          <w:p>
            <w:pPr>
              <w:pStyle w:val="10"/>
              <w:numPr>
                <w:ilvl w:val="0"/>
                <w:numId w:val="34"/>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5"/>
                <w:sz w:val="18"/>
              </w:rPr>
              <w:t>必须接受计划任务</w:t>
            </w:r>
          </w:p>
          <w:p>
            <w:pPr>
              <w:pStyle w:val="10"/>
              <w:numPr>
                <w:ilvl w:val="0"/>
                <w:numId w:val="34"/>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7"/>
                <w:sz w:val="18"/>
              </w:rPr>
              <w:t>准确理解，不明白可以致疑</w:t>
            </w:r>
          </w:p>
          <w:p>
            <w:pPr>
              <w:pStyle w:val="10"/>
              <w:numPr>
                <w:ilvl w:val="0"/>
                <w:numId w:val="34"/>
              </w:numPr>
              <w:tabs>
                <w:tab w:val="left" w:pos="653"/>
              </w:tabs>
              <w:spacing w:before="82" w:after="0" w:line="240" w:lineRule="auto"/>
              <w:ind w:left="653" w:right="0" w:hanging="186"/>
              <w:jc w:val="left"/>
              <w:rPr>
                <w:rFonts w:hint="eastAsia" w:ascii="宋体" w:hAnsi="宋体" w:eastAsia="宋体" w:cs="宋体"/>
                <w:sz w:val="18"/>
              </w:rPr>
            </w:pPr>
            <w:r>
              <w:rPr>
                <w:rFonts w:hint="eastAsia" w:ascii="宋体" w:hAnsi="宋体" w:eastAsia="宋体" w:cs="宋体"/>
                <w:spacing w:val="-7"/>
                <w:sz w:val="18"/>
              </w:rPr>
              <w:t>尽职尽责，千方百计完成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913" w:type="dxa"/>
          </w:tcPr>
          <w:p>
            <w:pPr>
              <w:pStyle w:val="10"/>
              <w:spacing w:before="43"/>
              <w:ind w:left="475"/>
              <w:rPr>
                <w:rFonts w:hint="eastAsia" w:ascii="宋体" w:hAnsi="宋体" w:eastAsia="宋体" w:cs="宋体"/>
                <w:sz w:val="18"/>
              </w:rPr>
            </w:pPr>
            <w:r>
              <w:rPr>
                <w:rFonts w:hint="eastAsia" w:ascii="宋体" w:hAnsi="宋体" w:eastAsia="宋体" w:cs="宋体"/>
                <w:sz w:val="18"/>
              </w:rPr>
              <w:t>3</w:t>
            </w:r>
            <w:r>
              <w:rPr>
                <w:rFonts w:hint="eastAsia" w:ascii="宋体" w:hAnsi="宋体" w:eastAsia="宋体" w:cs="宋体"/>
                <w:sz w:val="18"/>
              </w:rPr>
              <w:t>．业务指挥和请</w:t>
            </w:r>
          </w:p>
          <w:p>
            <w:pPr>
              <w:pStyle w:val="10"/>
              <w:spacing w:before="81"/>
              <w:ind w:left="115"/>
              <w:rPr>
                <w:rFonts w:hint="eastAsia" w:ascii="宋体" w:hAnsi="宋体" w:eastAsia="宋体" w:cs="宋体"/>
                <w:sz w:val="18"/>
              </w:rPr>
            </w:pPr>
            <w:r>
              <w:rPr>
                <w:rFonts w:hint="eastAsia" w:ascii="宋体" w:hAnsi="宋体" w:eastAsia="宋体" w:cs="宋体"/>
                <w:w w:val="102"/>
                <w:sz w:val="18"/>
              </w:rPr>
              <w:t>示</w:t>
            </w:r>
          </w:p>
        </w:tc>
        <w:tc>
          <w:tcPr>
            <w:tcW w:w="3066" w:type="dxa"/>
          </w:tcPr>
          <w:p>
            <w:pPr>
              <w:pStyle w:val="10"/>
              <w:numPr>
                <w:ilvl w:val="0"/>
                <w:numId w:val="35"/>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4"/>
                <w:sz w:val="18"/>
              </w:rPr>
              <w:t>不越级请示</w:t>
            </w:r>
          </w:p>
          <w:p>
            <w:pPr>
              <w:pStyle w:val="10"/>
              <w:numPr>
                <w:ilvl w:val="0"/>
                <w:numId w:val="35"/>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5"/>
                <w:sz w:val="18"/>
              </w:rPr>
              <w:t>及时反映例外问题</w:t>
            </w:r>
          </w:p>
        </w:tc>
        <w:tc>
          <w:tcPr>
            <w:tcW w:w="3555" w:type="dxa"/>
          </w:tcPr>
          <w:p>
            <w:pPr>
              <w:pStyle w:val="10"/>
              <w:numPr>
                <w:ilvl w:val="0"/>
                <w:numId w:val="36"/>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4"/>
                <w:sz w:val="18"/>
              </w:rPr>
              <w:t>不越级请示</w:t>
            </w:r>
          </w:p>
          <w:p>
            <w:pPr>
              <w:pStyle w:val="10"/>
              <w:numPr>
                <w:ilvl w:val="0"/>
                <w:numId w:val="36"/>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5"/>
                <w:sz w:val="18"/>
              </w:rPr>
              <w:t>及时反映例外问题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1913" w:type="dxa"/>
          </w:tcPr>
          <w:p>
            <w:pPr>
              <w:pStyle w:val="10"/>
              <w:spacing w:before="51"/>
              <w:ind w:left="475"/>
              <w:rPr>
                <w:rFonts w:hint="eastAsia" w:ascii="宋体" w:hAnsi="宋体" w:eastAsia="宋体" w:cs="宋体"/>
                <w:sz w:val="18"/>
              </w:rPr>
            </w:pPr>
            <w:r>
              <w:rPr>
                <w:rFonts w:hint="eastAsia" w:ascii="宋体" w:hAnsi="宋体" w:eastAsia="宋体" w:cs="宋体"/>
                <w:sz w:val="18"/>
              </w:rPr>
              <w:t>4</w:t>
            </w:r>
            <w:r>
              <w:rPr>
                <w:rFonts w:hint="eastAsia" w:ascii="宋体" w:hAnsi="宋体" w:eastAsia="宋体" w:cs="宋体"/>
                <w:sz w:val="18"/>
              </w:rPr>
              <w:t>．工作检查和汇</w:t>
            </w:r>
          </w:p>
          <w:p>
            <w:pPr>
              <w:pStyle w:val="10"/>
              <w:spacing w:before="82"/>
              <w:ind w:left="115"/>
              <w:rPr>
                <w:rFonts w:hint="eastAsia" w:ascii="宋体" w:hAnsi="宋体" w:eastAsia="宋体" w:cs="宋体"/>
                <w:sz w:val="18"/>
              </w:rPr>
            </w:pPr>
            <w:r>
              <w:rPr>
                <w:rFonts w:hint="eastAsia" w:ascii="宋体" w:hAnsi="宋体" w:eastAsia="宋体" w:cs="宋体"/>
                <w:w w:val="102"/>
                <w:sz w:val="18"/>
              </w:rPr>
              <w:t>报</w:t>
            </w:r>
          </w:p>
        </w:tc>
        <w:tc>
          <w:tcPr>
            <w:tcW w:w="3066" w:type="dxa"/>
          </w:tcPr>
          <w:p>
            <w:pPr>
              <w:pStyle w:val="10"/>
              <w:numPr>
                <w:ilvl w:val="0"/>
                <w:numId w:val="37"/>
              </w:numPr>
              <w:tabs>
                <w:tab w:val="left" w:pos="653"/>
              </w:tabs>
              <w:spacing w:before="51" w:after="0" w:line="240" w:lineRule="auto"/>
              <w:ind w:left="653" w:right="0" w:hanging="185"/>
              <w:jc w:val="left"/>
              <w:rPr>
                <w:rFonts w:hint="eastAsia" w:ascii="宋体" w:hAnsi="宋体" w:eastAsia="宋体" w:cs="宋体"/>
                <w:sz w:val="18"/>
              </w:rPr>
            </w:pPr>
            <w:r>
              <w:rPr>
                <w:rFonts w:hint="eastAsia" w:ascii="宋体" w:hAnsi="宋体" w:eastAsia="宋体" w:cs="宋体"/>
                <w:spacing w:val="-5"/>
                <w:sz w:val="18"/>
              </w:rPr>
              <w:t>定期检查或抽查</w:t>
            </w:r>
          </w:p>
          <w:p>
            <w:pPr>
              <w:pStyle w:val="10"/>
              <w:numPr>
                <w:ilvl w:val="0"/>
                <w:numId w:val="37"/>
              </w:numPr>
              <w:tabs>
                <w:tab w:val="left" w:pos="653"/>
              </w:tabs>
              <w:spacing w:before="82" w:after="0" w:line="240" w:lineRule="auto"/>
              <w:ind w:left="653" w:right="0" w:hanging="185"/>
              <w:jc w:val="left"/>
              <w:rPr>
                <w:rFonts w:hint="eastAsia" w:ascii="宋体" w:hAnsi="宋体" w:eastAsia="宋体" w:cs="宋体"/>
                <w:sz w:val="18"/>
              </w:rPr>
            </w:pPr>
            <w:r>
              <w:rPr>
                <w:rFonts w:hint="eastAsia" w:ascii="宋体" w:hAnsi="宋体" w:eastAsia="宋体" w:cs="宋体"/>
                <w:spacing w:val="-6"/>
                <w:sz w:val="18"/>
              </w:rPr>
              <w:t>越级检查，掌握情况</w:t>
            </w:r>
          </w:p>
          <w:p>
            <w:pPr>
              <w:pStyle w:val="10"/>
              <w:numPr>
                <w:ilvl w:val="0"/>
                <w:numId w:val="38"/>
              </w:numPr>
              <w:tabs>
                <w:tab w:val="left" w:pos="300"/>
              </w:tabs>
              <w:spacing w:before="11" w:after="0" w:line="312" w:lineRule="exact"/>
              <w:ind w:left="291" w:right="101" w:hanging="184"/>
              <w:jc w:val="left"/>
              <w:rPr>
                <w:rFonts w:hint="eastAsia" w:ascii="宋体" w:hAnsi="宋体" w:eastAsia="宋体" w:cs="宋体"/>
                <w:sz w:val="18"/>
              </w:rPr>
            </w:pPr>
            <w:r>
              <w:rPr>
                <w:rFonts w:hint="eastAsia" w:ascii="宋体" w:hAnsi="宋体" w:eastAsia="宋体" w:cs="宋体"/>
                <w:spacing w:val="2"/>
                <w:sz w:val="18"/>
              </w:rPr>
              <w:t>任何时候对每个部下工作情况不能失控</w:t>
            </w:r>
          </w:p>
        </w:tc>
        <w:tc>
          <w:tcPr>
            <w:tcW w:w="3555" w:type="dxa"/>
          </w:tcPr>
          <w:p>
            <w:pPr>
              <w:pStyle w:val="10"/>
              <w:numPr>
                <w:ilvl w:val="0"/>
                <w:numId w:val="39"/>
              </w:numPr>
              <w:tabs>
                <w:tab w:val="left" w:pos="653"/>
              </w:tabs>
              <w:spacing w:before="51" w:after="0" w:line="240" w:lineRule="auto"/>
              <w:ind w:left="653" w:right="0" w:hanging="186"/>
              <w:jc w:val="left"/>
              <w:rPr>
                <w:rFonts w:hint="eastAsia" w:ascii="宋体" w:hAnsi="宋体" w:eastAsia="宋体" w:cs="宋体"/>
                <w:sz w:val="18"/>
              </w:rPr>
            </w:pPr>
            <w:r>
              <w:rPr>
                <w:rFonts w:hint="eastAsia" w:ascii="宋体" w:hAnsi="宋体" w:eastAsia="宋体" w:cs="宋体"/>
                <w:spacing w:val="-5"/>
                <w:sz w:val="18"/>
              </w:rPr>
              <w:t>无条件接受检查</w:t>
            </w:r>
          </w:p>
          <w:p>
            <w:pPr>
              <w:pStyle w:val="10"/>
              <w:numPr>
                <w:ilvl w:val="0"/>
                <w:numId w:val="39"/>
              </w:numPr>
              <w:tabs>
                <w:tab w:val="left" w:pos="653"/>
              </w:tabs>
              <w:spacing w:before="82" w:after="0" w:line="240" w:lineRule="auto"/>
              <w:ind w:left="653" w:right="0" w:hanging="186"/>
              <w:jc w:val="left"/>
              <w:rPr>
                <w:rFonts w:hint="eastAsia" w:ascii="宋体" w:hAnsi="宋体" w:eastAsia="宋体" w:cs="宋体"/>
                <w:sz w:val="18"/>
              </w:rPr>
            </w:pPr>
            <w:r>
              <w:rPr>
                <w:rFonts w:hint="eastAsia" w:ascii="宋体" w:hAnsi="宋体" w:eastAsia="宋体" w:cs="宋体"/>
                <w:spacing w:val="-4"/>
                <w:sz w:val="18"/>
              </w:rPr>
              <w:t>越级反映问题</w:t>
            </w:r>
          </w:p>
          <w:p>
            <w:pPr>
              <w:pStyle w:val="10"/>
              <w:numPr>
                <w:ilvl w:val="0"/>
                <w:numId w:val="39"/>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8"/>
                <w:sz w:val="18"/>
              </w:rPr>
              <w:t>及时、准确、真实汇报工作情况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913" w:type="dxa"/>
          </w:tcPr>
          <w:p>
            <w:pPr>
              <w:pStyle w:val="10"/>
              <w:spacing w:before="43"/>
              <w:ind w:left="475"/>
              <w:rPr>
                <w:rFonts w:hint="eastAsia" w:ascii="宋体" w:hAnsi="宋体" w:eastAsia="宋体" w:cs="宋体"/>
                <w:sz w:val="18"/>
              </w:rPr>
            </w:pPr>
            <w:r>
              <w:rPr>
                <w:rFonts w:hint="eastAsia" w:ascii="宋体" w:hAnsi="宋体" w:eastAsia="宋体" w:cs="宋体"/>
                <w:sz w:val="18"/>
              </w:rPr>
              <w:t>5</w:t>
            </w:r>
            <w:r>
              <w:rPr>
                <w:rFonts w:hint="eastAsia" w:ascii="宋体" w:hAnsi="宋体" w:eastAsia="宋体" w:cs="宋体"/>
                <w:sz w:val="18"/>
              </w:rPr>
              <w:t>．过失纠正和工</w:t>
            </w:r>
          </w:p>
        </w:tc>
        <w:tc>
          <w:tcPr>
            <w:tcW w:w="3066" w:type="dxa"/>
          </w:tcPr>
          <w:p>
            <w:pPr>
              <w:pStyle w:val="10"/>
              <w:numPr>
                <w:ilvl w:val="0"/>
                <w:numId w:val="40"/>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对正确的做法及时给予肯定</w:t>
            </w:r>
          </w:p>
        </w:tc>
        <w:tc>
          <w:tcPr>
            <w:tcW w:w="3555" w:type="dxa"/>
          </w:tcPr>
          <w:p>
            <w:pPr>
              <w:pStyle w:val="10"/>
              <w:numPr>
                <w:ilvl w:val="0"/>
                <w:numId w:val="41"/>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对正确的做法继续坚持</w:t>
            </w:r>
          </w:p>
        </w:tc>
      </w:tr>
    </w:tbl>
    <w:p>
      <w:pPr>
        <w:spacing w:after="0" w:line="240" w:lineRule="auto"/>
        <w:jc w:val="left"/>
        <w:rPr>
          <w:rFonts w:hint="eastAsia" w:ascii="宋体" w:hAnsi="宋体" w:eastAsia="宋体" w:cs="宋体"/>
          <w:sz w:val="18"/>
        </w:rPr>
        <w:sectPr>
          <w:pgSz w:w="11910" w:h="16840"/>
          <w:pgMar w:top="1820" w:right="1180" w:bottom="2280" w:left="1180" w:header="840" w:footer="2013" w:gutter="0"/>
        </w:sectPr>
      </w:pPr>
    </w:p>
    <w:p>
      <w:pPr>
        <w:pStyle w:val="5"/>
        <w:spacing w:before="4"/>
        <w:ind w:left="0"/>
        <w:rPr>
          <w:rFonts w:hint="eastAsia" w:ascii="宋体" w:hAnsi="宋体" w:eastAsia="宋体" w:cs="宋体"/>
          <w:sz w:val="5"/>
        </w:rPr>
      </w:pP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3"/>
        <w:gridCol w:w="3066"/>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913" w:type="dxa"/>
          </w:tcPr>
          <w:p>
            <w:pPr>
              <w:pStyle w:val="10"/>
              <w:spacing w:before="51"/>
              <w:ind w:left="115"/>
              <w:rPr>
                <w:rFonts w:hint="eastAsia" w:ascii="宋体" w:hAnsi="宋体" w:eastAsia="宋体" w:cs="宋体"/>
                <w:sz w:val="18"/>
              </w:rPr>
            </w:pPr>
            <w:r>
              <w:rPr>
                <w:rFonts w:hint="eastAsia" w:ascii="宋体" w:hAnsi="宋体" w:eastAsia="宋体" w:cs="宋体"/>
                <w:sz w:val="18"/>
              </w:rPr>
              <w:t>作指导</w:t>
            </w:r>
          </w:p>
        </w:tc>
        <w:tc>
          <w:tcPr>
            <w:tcW w:w="3066" w:type="dxa"/>
          </w:tcPr>
          <w:p>
            <w:pPr>
              <w:pStyle w:val="10"/>
              <w:numPr>
                <w:ilvl w:val="0"/>
                <w:numId w:val="42"/>
              </w:numPr>
              <w:tabs>
                <w:tab w:val="left" w:pos="653"/>
              </w:tabs>
              <w:spacing w:before="51"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对错误的做法及时给予纠正</w:t>
            </w:r>
          </w:p>
          <w:p>
            <w:pPr>
              <w:pStyle w:val="10"/>
              <w:numPr>
                <w:ilvl w:val="0"/>
                <w:numId w:val="42"/>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对不会做的工作给予指导</w:t>
            </w:r>
          </w:p>
        </w:tc>
        <w:tc>
          <w:tcPr>
            <w:tcW w:w="3555" w:type="dxa"/>
          </w:tcPr>
          <w:p>
            <w:pPr>
              <w:pStyle w:val="10"/>
              <w:numPr>
                <w:ilvl w:val="0"/>
                <w:numId w:val="43"/>
              </w:numPr>
              <w:tabs>
                <w:tab w:val="left" w:pos="653"/>
              </w:tabs>
              <w:spacing w:before="51"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对错误的做法及时纠正</w:t>
            </w:r>
          </w:p>
          <w:p>
            <w:pPr>
              <w:pStyle w:val="10"/>
              <w:numPr>
                <w:ilvl w:val="0"/>
                <w:numId w:val="43"/>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7"/>
                <w:sz w:val="18"/>
              </w:rPr>
              <w:t>对不会做的工作请求支持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913" w:type="dxa"/>
          </w:tcPr>
          <w:p>
            <w:pPr>
              <w:pStyle w:val="10"/>
              <w:spacing w:before="43" w:line="324" w:lineRule="auto"/>
              <w:ind w:left="115" w:right="39" w:firstLine="360"/>
              <w:rPr>
                <w:rFonts w:hint="eastAsia" w:ascii="宋体" w:hAnsi="宋体" w:eastAsia="宋体" w:cs="宋体"/>
                <w:sz w:val="18"/>
              </w:rPr>
            </w:pPr>
            <w:r>
              <w:rPr>
                <w:rFonts w:hint="eastAsia" w:ascii="宋体" w:hAnsi="宋体" w:eastAsia="宋体" w:cs="宋体"/>
                <w:sz w:val="18"/>
              </w:rPr>
              <w:t>6</w:t>
            </w:r>
            <w:r>
              <w:rPr>
                <w:rFonts w:hint="eastAsia" w:ascii="宋体" w:hAnsi="宋体" w:eastAsia="宋体" w:cs="宋体"/>
                <w:sz w:val="18"/>
              </w:rPr>
              <w:t>．考核评价和结果处理</w:t>
            </w:r>
          </w:p>
        </w:tc>
        <w:tc>
          <w:tcPr>
            <w:tcW w:w="3066" w:type="dxa"/>
          </w:tcPr>
          <w:p>
            <w:pPr>
              <w:pStyle w:val="10"/>
              <w:numPr>
                <w:ilvl w:val="0"/>
                <w:numId w:val="44"/>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5"/>
                <w:sz w:val="18"/>
              </w:rPr>
              <w:t>考核必须认真严肃</w:t>
            </w:r>
          </w:p>
          <w:p>
            <w:pPr>
              <w:pStyle w:val="10"/>
              <w:numPr>
                <w:ilvl w:val="0"/>
                <w:numId w:val="44"/>
              </w:numPr>
              <w:tabs>
                <w:tab w:val="left" w:pos="653"/>
              </w:tabs>
              <w:spacing w:before="82" w:after="0" w:line="240" w:lineRule="auto"/>
              <w:ind w:left="653" w:right="0" w:hanging="185"/>
              <w:jc w:val="left"/>
              <w:rPr>
                <w:rFonts w:hint="eastAsia" w:ascii="宋体" w:hAnsi="宋体" w:eastAsia="宋体" w:cs="宋体"/>
                <w:sz w:val="18"/>
              </w:rPr>
            </w:pPr>
            <w:r>
              <w:rPr>
                <w:rFonts w:hint="eastAsia" w:ascii="宋体" w:hAnsi="宋体" w:eastAsia="宋体" w:cs="宋体"/>
                <w:spacing w:val="-7"/>
                <w:sz w:val="18"/>
              </w:rPr>
              <w:t>考核结果必须反馈给本人</w:t>
            </w:r>
          </w:p>
          <w:p>
            <w:pPr>
              <w:pStyle w:val="10"/>
              <w:numPr>
                <w:ilvl w:val="0"/>
                <w:numId w:val="44"/>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6"/>
                <w:sz w:val="18"/>
              </w:rPr>
              <w:t>依据考核结果明确奖惩</w:t>
            </w:r>
          </w:p>
          <w:p>
            <w:pPr>
              <w:pStyle w:val="10"/>
              <w:numPr>
                <w:ilvl w:val="0"/>
                <w:numId w:val="44"/>
              </w:numPr>
              <w:tabs>
                <w:tab w:val="left" w:pos="660"/>
              </w:tabs>
              <w:spacing w:before="2" w:after="0" w:line="310" w:lineRule="atLeast"/>
              <w:ind w:left="107" w:right="100" w:firstLine="360"/>
              <w:jc w:val="left"/>
              <w:rPr>
                <w:rFonts w:hint="eastAsia" w:ascii="宋体" w:hAnsi="宋体" w:eastAsia="宋体" w:cs="宋体"/>
                <w:sz w:val="18"/>
              </w:rPr>
            </w:pPr>
            <w:r>
              <w:rPr>
                <w:rFonts w:hint="eastAsia" w:ascii="宋体" w:hAnsi="宋体" w:eastAsia="宋体" w:cs="宋体"/>
                <w:spacing w:val="5"/>
                <w:sz w:val="18"/>
              </w:rPr>
              <w:t>对教育后仍不称职者坚决请</w:t>
            </w:r>
            <w:r>
              <w:rPr>
                <w:rFonts w:hint="eastAsia" w:ascii="宋体" w:hAnsi="宋体" w:eastAsia="宋体" w:cs="宋体"/>
                <w:spacing w:val="-3"/>
                <w:sz w:val="18"/>
              </w:rPr>
              <w:t>求降职务或免职处理</w:t>
            </w:r>
          </w:p>
        </w:tc>
        <w:tc>
          <w:tcPr>
            <w:tcW w:w="3555" w:type="dxa"/>
          </w:tcPr>
          <w:p>
            <w:pPr>
              <w:pStyle w:val="10"/>
              <w:numPr>
                <w:ilvl w:val="0"/>
                <w:numId w:val="45"/>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3"/>
                <w:sz w:val="18"/>
              </w:rPr>
              <w:t>接受考核</w:t>
            </w:r>
          </w:p>
          <w:p>
            <w:pPr>
              <w:pStyle w:val="10"/>
              <w:numPr>
                <w:ilvl w:val="0"/>
                <w:numId w:val="45"/>
              </w:numPr>
              <w:tabs>
                <w:tab w:val="left" w:pos="653"/>
              </w:tabs>
              <w:spacing w:before="82"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听取反馈，认真反省</w:t>
            </w:r>
          </w:p>
          <w:p>
            <w:pPr>
              <w:pStyle w:val="10"/>
              <w:numPr>
                <w:ilvl w:val="0"/>
                <w:numId w:val="45"/>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5"/>
                <w:sz w:val="18"/>
              </w:rPr>
              <w:t>不得再犯同样差错</w:t>
            </w:r>
          </w:p>
          <w:p>
            <w:pPr>
              <w:pStyle w:val="10"/>
              <w:numPr>
                <w:ilvl w:val="0"/>
                <w:numId w:val="45"/>
              </w:numPr>
              <w:tabs>
                <w:tab w:val="left" w:pos="660"/>
              </w:tabs>
              <w:spacing w:before="82" w:after="0" w:line="240" w:lineRule="auto"/>
              <w:ind w:left="660" w:right="0" w:hanging="193"/>
              <w:jc w:val="left"/>
              <w:rPr>
                <w:rFonts w:hint="eastAsia" w:ascii="宋体" w:hAnsi="宋体" w:eastAsia="宋体" w:cs="宋体"/>
                <w:sz w:val="18"/>
              </w:rPr>
            </w:pPr>
            <w:r>
              <w:rPr>
                <w:rFonts w:hint="eastAsia" w:ascii="宋体" w:hAnsi="宋体" w:eastAsia="宋体" w:cs="宋体"/>
                <w:sz w:val="18"/>
              </w:rPr>
              <w:t>依据考核结果制定自我能力开发计</w:t>
            </w:r>
          </w:p>
          <w:p>
            <w:pPr>
              <w:pStyle w:val="10"/>
              <w:spacing w:before="81"/>
              <w:ind w:left="107"/>
              <w:rPr>
                <w:rFonts w:hint="eastAsia" w:ascii="宋体" w:hAnsi="宋体" w:eastAsia="宋体" w:cs="宋体"/>
                <w:sz w:val="18"/>
              </w:rPr>
            </w:pPr>
            <w:r>
              <w:rPr>
                <w:rFonts w:hint="eastAsia" w:ascii="宋体" w:hAnsi="宋体" w:eastAsia="宋体" w:cs="宋体"/>
                <w:w w:val="102"/>
                <w:sz w:val="18"/>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913" w:type="dxa"/>
          </w:tcPr>
          <w:p>
            <w:pPr>
              <w:pStyle w:val="10"/>
              <w:spacing w:before="43"/>
              <w:ind w:left="475"/>
              <w:rPr>
                <w:rFonts w:hint="eastAsia" w:ascii="宋体" w:hAnsi="宋体" w:eastAsia="宋体" w:cs="宋体"/>
                <w:sz w:val="18"/>
              </w:rPr>
            </w:pPr>
            <w:r>
              <w:rPr>
                <w:rFonts w:hint="eastAsia" w:ascii="宋体" w:hAnsi="宋体" w:eastAsia="宋体" w:cs="宋体"/>
                <w:sz w:val="18"/>
              </w:rPr>
              <w:t>7</w:t>
            </w:r>
            <w:r>
              <w:rPr>
                <w:rFonts w:hint="eastAsia" w:ascii="宋体" w:hAnsi="宋体" w:eastAsia="宋体" w:cs="宋体"/>
                <w:sz w:val="18"/>
              </w:rPr>
              <w:t>．工作改善</w:t>
            </w:r>
          </w:p>
        </w:tc>
        <w:tc>
          <w:tcPr>
            <w:tcW w:w="3066" w:type="dxa"/>
          </w:tcPr>
          <w:p>
            <w:pPr>
              <w:pStyle w:val="10"/>
              <w:numPr>
                <w:ilvl w:val="0"/>
                <w:numId w:val="46"/>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10"/>
                <w:sz w:val="18"/>
              </w:rPr>
              <w:t>组织指导开展经营创新、管理</w:t>
            </w:r>
          </w:p>
          <w:p>
            <w:pPr>
              <w:pStyle w:val="10"/>
              <w:spacing w:before="82"/>
              <w:ind w:left="107"/>
              <w:rPr>
                <w:rFonts w:hint="eastAsia" w:ascii="宋体" w:hAnsi="宋体" w:eastAsia="宋体" w:cs="宋体"/>
                <w:sz w:val="18"/>
              </w:rPr>
            </w:pPr>
            <w:r>
              <w:rPr>
                <w:rFonts w:hint="eastAsia" w:ascii="宋体" w:hAnsi="宋体" w:eastAsia="宋体" w:cs="宋体"/>
                <w:sz w:val="18"/>
              </w:rPr>
              <w:t>革新、作业改善</w:t>
            </w:r>
          </w:p>
        </w:tc>
        <w:tc>
          <w:tcPr>
            <w:tcW w:w="3555" w:type="dxa"/>
          </w:tcPr>
          <w:p>
            <w:pPr>
              <w:pStyle w:val="10"/>
              <w:numPr>
                <w:ilvl w:val="0"/>
                <w:numId w:val="47"/>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12"/>
                <w:sz w:val="18"/>
              </w:rPr>
              <w:t>积极开展创新、革新、改善，提合理</w:t>
            </w:r>
          </w:p>
          <w:p>
            <w:pPr>
              <w:pStyle w:val="10"/>
              <w:spacing w:before="82"/>
              <w:ind w:left="107"/>
              <w:rPr>
                <w:rFonts w:hint="eastAsia" w:ascii="宋体" w:hAnsi="宋体" w:eastAsia="宋体" w:cs="宋体"/>
                <w:sz w:val="18"/>
              </w:rPr>
            </w:pPr>
            <w:r>
              <w:rPr>
                <w:rFonts w:hint="eastAsia" w:ascii="宋体" w:hAnsi="宋体" w:eastAsia="宋体" w:cs="宋体"/>
                <w:sz w:val="18"/>
              </w:rPr>
              <w:t>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913" w:type="dxa"/>
          </w:tcPr>
          <w:p>
            <w:pPr>
              <w:pStyle w:val="10"/>
              <w:spacing w:before="43"/>
              <w:ind w:left="475"/>
              <w:rPr>
                <w:rFonts w:hint="eastAsia" w:ascii="宋体" w:hAnsi="宋体" w:eastAsia="宋体" w:cs="宋体"/>
                <w:sz w:val="18"/>
              </w:rPr>
            </w:pPr>
            <w:r>
              <w:rPr>
                <w:rFonts w:hint="eastAsia" w:ascii="宋体" w:hAnsi="宋体" w:eastAsia="宋体" w:cs="宋体"/>
                <w:sz w:val="18"/>
              </w:rPr>
              <w:t>8</w:t>
            </w:r>
            <w:r>
              <w:rPr>
                <w:rFonts w:hint="eastAsia" w:ascii="宋体" w:hAnsi="宋体" w:eastAsia="宋体" w:cs="宋体"/>
                <w:sz w:val="18"/>
              </w:rPr>
              <w:t>．互相尊重，消</w:t>
            </w:r>
          </w:p>
          <w:p>
            <w:pPr>
              <w:pStyle w:val="10"/>
              <w:spacing w:before="81"/>
              <w:ind w:left="115"/>
              <w:rPr>
                <w:rFonts w:hint="eastAsia" w:ascii="宋体" w:hAnsi="宋体" w:eastAsia="宋体" w:cs="宋体"/>
                <w:sz w:val="18"/>
              </w:rPr>
            </w:pPr>
            <w:r>
              <w:rPr>
                <w:rFonts w:hint="eastAsia" w:ascii="宋体" w:hAnsi="宋体" w:eastAsia="宋体" w:cs="宋体"/>
                <w:sz w:val="18"/>
              </w:rPr>
              <w:t>除隔阂</w:t>
            </w:r>
          </w:p>
        </w:tc>
        <w:tc>
          <w:tcPr>
            <w:tcW w:w="3066" w:type="dxa"/>
          </w:tcPr>
          <w:p>
            <w:pPr>
              <w:pStyle w:val="10"/>
              <w:numPr>
                <w:ilvl w:val="0"/>
                <w:numId w:val="48"/>
              </w:numPr>
              <w:tabs>
                <w:tab w:val="left" w:pos="653"/>
              </w:tabs>
              <w:spacing w:before="43" w:after="0" w:line="240" w:lineRule="auto"/>
              <w:ind w:left="653" w:right="0" w:hanging="185"/>
              <w:jc w:val="left"/>
              <w:rPr>
                <w:rFonts w:hint="eastAsia" w:ascii="宋体" w:hAnsi="宋体" w:eastAsia="宋体" w:cs="宋体"/>
                <w:sz w:val="18"/>
              </w:rPr>
            </w:pPr>
            <w:r>
              <w:rPr>
                <w:rFonts w:hint="eastAsia" w:ascii="宋体" w:hAnsi="宋体" w:eastAsia="宋体" w:cs="宋体"/>
                <w:spacing w:val="-6"/>
                <w:sz w:val="18"/>
              </w:rPr>
              <w:t>尊重部下人格和隐私权</w:t>
            </w:r>
          </w:p>
          <w:p>
            <w:pPr>
              <w:pStyle w:val="10"/>
              <w:numPr>
                <w:ilvl w:val="0"/>
                <w:numId w:val="48"/>
              </w:numPr>
              <w:tabs>
                <w:tab w:val="left" w:pos="653"/>
              </w:tabs>
              <w:spacing w:before="81" w:after="0" w:line="240" w:lineRule="auto"/>
              <w:ind w:left="653" w:right="0" w:hanging="185"/>
              <w:jc w:val="left"/>
              <w:rPr>
                <w:rFonts w:hint="eastAsia" w:ascii="宋体" w:hAnsi="宋体" w:eastAsia="宋体" w:cs="宋体"/>
                <w:sz w:val="18"/>
              </w:rPr>
            </w:pPr>
            <w:r>
              <w:rPr>
                <w:rFonts w:hint="eastAsia" w:ascii="宋体" w:hAnsi="宋体" w:eastAsia="宋体" w:cs="宋体"/>
                <w:spacing w:val="-4"/>
                <w:sz w:val="18"/>
              </w:rPr>
              <w:t>主动消除隔阂</w:t>
            </w:r>
          </w:p>
        </w:tc>
        <w:tc>
          <w:tcPr>
            <w:tcW w:w="3555" w:type="dxa"/>
          </w:tcPr>
          <w:p>
            <w:pPr>
              <w:pStyle w:val="10"/>
              <w:numPr>
                <w:ilvl w:val="0"/>
                <w:numId w:val="49"/>
              </w:numPr>
              <w:tabs>
                <w:tab w:val="left" w:pos="653"/>
              </w:tabs>
              <w:spacing w:before="43"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尊重领导人格和隐私权</w:t>
            </w:r>
          </w:p>
          <w:p>
            <w:pPr>
              <w:pStyle w:val="10"/>
              <w:numPr>
                <w:ilvl w:val="0"/>
                <w:numId w:val="49"/>
              </w:numPr>
              <w:tabs>
                <w:tab w:val="left" w:pos="653"/>
              </w:tabs>
              <w:spacing w:before="81" w:after="0" w:line="240" w:lineRule="auto"/>
              <w:ind w:left="653" w:right="0" w:hanging="186"/>
              <w:jc w:val="left"/>
              <w:rPr>
                <w:rFonts w:hint="eastAsia" w:ascii="宋体" w:hAnsi="宋体" w:eastAsia="宋体" w:cs="宋体"/>
                <w:sz w:val="18"/>
              </w:rPr>
            </w:pPr>
            <w:r>
              <w:rPr>
                <w:rFonts w:hint="eastAsia" w:ascii="宋体" w:hAnsi="宋体" w:eastAsia="宋体" w:cs="宋体"/>
                <w:spacing w:val="-6"/>
                <w:sz w:val="18"/>
              </w:rPr>
              <w:t>互相理解，消除隔阂</w:t>
            </w:r>
          </w:p>
        </w:tc>
      </w:tr>
    </w:tbl>
    <w:p>
      <w:pPr>
        <w:spacing w:before="44"/>
        <w:ind w:left="8" w:right="2167" w:firstLine="0"/>
        <w:jc w:val="center"/>
        <w:rPr>
          <w:rFonts w:hint="eastAsia" w:ascii="宋体" w:hAnsi="宋体" w:eastAsia="宋体" w:cs="宋体"/>
          <w:sz w:val="18"/>
        </w:rPr>
      </w:pPr>
      <w:r>
        <w:rPr>
          <w:rFonts w:hint="eastAsia" w:ascii="宋体" w:hAnsi="宋体" w:eastAsia="宋体" w:cs="宋体"/>
          <w:sz w:val="18"/>
        </w:rPr>
        <w:t>部门职责卡片样例</w:t>
      </w:r>
    </w:p>
    <w:p>
      <w:pPr>
        <w:spacing w:before="74"/>
        <w:ind w:left="375" w:right="0" w:firstLine="0"/>
        <w:jc w:val="center"/>
        <w:rPr>
          <w:rFonts w:hint="eastAsia" w:ascii="宋体" w:hAnsi="宋体" w:eastAsia="宋体" w:cs="宋体"/>
          <w:sz w:val="18"/>
        </w:rPr>
      </w:pPr>
      <w:r>
        <w:rPr>
          <w:rFonts w:hint="eastAsia" w:ascii="宋体" w:hAnsi="宋体" w:eastAsia="宋体" w:cs="宋体"/>
          <w:sz w:val="18"/>
        </w:rPr>
        <w:t>××公司部门职责卡片</w:t>
      </w:r>
    </w:p>
    <w:p>
      <w:pPr>
        <w:tabs>
          <w:tab w:val="left" w:pos="5948"/>
        </w:tabs>
        <w:spacing w:before="81" w:after="38"/>
        <w:ind w:left="0" w:right="642" w:firstLine="0"/>
        <w:jc w:val="center"/>
        <w:rPr>
          <w:rFonts w:hint="eastAsia" w:ascii="宋体" w:hAnsi="宋体" w:eastAsia="宋体" w:cs="宋体"/>
          <w:sz w:val="18"/>
        </w:rPr>
      </w:pPr>
      <w:r>
        <w:rPr>
          <w:rFonts w:hint="eastAsia" w:ascii="宋体" w:hAnsi="宋体" w:eastAsia="宋体" w:cs="宋体"/>
          <w:sz w:val="18"/>
        </w:rPr>
        <w:t>部门</w:t>
      </w:r>
      <w:r>
        <w:rPr>
          <w:rFonts w:hint="eastAsia" w:ascii="宋体" w:hAnsi="宋体" w:eastAsia="宋体" w:cs="宋体"/>
          <w:spacing w:val="-8"/>
          <w:sz w:val="18"/>
        </w:rPr>
        <w:t>名</w:t>
      </w:r>
      <w:r>
        <w:rPr>
          <w:rFonts w:hint="eastAsia" w:ascii="宋体" w:hAnsi="宋体" w:eastAsia="宋体" w:cs="宋体"/>
          <w:sz w:val="18"/>
        </w:rPr>
        <w:t>称</w:t>
      </w:r>
      <w:r>
        <w:rPr>
          <w:rFonts w:hint="eastAsia" w:ascii="宋体" w:hAnsi="宋体" w:eastAsia="宋体" w:cs="宋体"/>
          <w:spacing w:val="-8"/>
          <w:sz w:val="18"/>
        </w:rPr>
        <w:t>：</w:t>
      </w:r>
      <w:r>
        <w:rPr>
          <w:rFonts w:hint="eastAsia" w:ascii="宋体" w:hAnsi="宋体" w:eastAsia="宋体" w:cs="宋体"/>
          <w:sz w:val="18"/>
        </w:rPr>
        <w:t>生</w:t>
      </w:r>
      <w:r>
        <w:rPr>
          <w:rFonts w:hint="eastAsia" w:ascii="宋体" w:hAnsi="宋体" w:eastAsia="宋体" w:cs="宋体"/>
          <w:spacing w:val="-8"/>
          <w:sz w:val="18"/>
        </w:rPr>
        <w:t>产</w:t>
      </w:r>
      <w:r>
        <w:rPr>
          <w:rFonts w:hint="eastAsia" w:ascii="宋体" w:hAnsi="宋体" w:eastAsia="宋体" w:cs="宋体"/>
          <w:sz w:val="18"/>
        </w:rPr>
        <w:t>部：</w:t>
      </w:r>
      <w:r>
        <w:rPr>
          <w:rFonts w:hint="eastAsia" w:ascii="宋体" w:hAnsi="宋体" w:eastAsia="宋体" w:cs="宋体"/>
          <w:sz w:val="18"/>
        </w:rPr>
        <w:tab/>
      </w:r>
      <w:r>
        <w:rPr>
          <w:rFonts w:hint="eastAsia" w:ascii="宋体" w:hAnsi="宋体" w:eastAsia="宋体" w:cs="宋体"/>
          <w:sz w:val="18"/>
        </w:rPr>
        <w:t>编</w:t>
      </w:r>
      <w:r>
        <w:rPr>
          <w:rFonts w:hint="eastAsia" w:ascii="宋体" w:hAnsi="宋体" w:eastAsia="宋体" w:cs="宋体"/>
          <w:spacing w:val="-8"/>
          <w:sz w:val="18"/>
        </w:rPr>
        <w:t>号</w:t>
      </w:r>
      <w:r>
        <w:rPr>
          <w:rFonts w:hint="eastAsia" w:ascii="宋体" w:hAnsi="宋体" w:eastAsia="宋体" w:cs="宋体"/>
          <w:spacing w:val="-4"/>
          <w:sz w:val="18"/>
        </w:rPr>
        <w:t>：</w:t>
      </w:r>
      <w:r>
        <w:rPr>
          <w:rFonts w:hint="eastAsia" w:ascii="宋体" w:hAnsi="宋体" w:eastAsia="宋体" w:cs="宋体"/>
          <w:spacing w:val="-4"/>
          <w:sz w:val="18"/>
        </w:rPr>
        <w:t>*****</w:t>
      </w: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534" w:type="dxa"/>
          </w:tcPr>
          <w:p>
            <w:pPr>
              <w:pStyle w:val="10"/>
              <w:numPr>
                <w:ilvl w:val="0"/>
                <w:numId w:val="50"/>
              </w:numPr>
              <w:tabs>
                <w:tab w:val="left" w:pos="749"/>
              </w:tabs>
              <w:spacing w:before="51" w:after="0" w:line="240" w:lineRule="auto"/>
              <w:ind w:left="748" w:right="0" w:hanging="274"/>
              <w:jc w:val="left"/>
              <w:rPr>
                <w:rFonts w:hint="eastAsia" w:ascii="宋体" w:hAnsi="宋体" w:eastAsia="宋体" w:cs="宋体"/>
                <w:sz w:val="18"/>
              </w:rPr>
            </w:pPr>
            <w:r>
              <w:rPr>
                <w:rFonts w:hint="eastAsia" w:ascii="宋体" w:hAnsi="宋体" w:eastAsia="宋体" w:cs="宋体"/>
                <w:spacing w:val="-3"/>
                <w:sz w:val="18"/>
              </w:rPr>
              <w:t>隶属关系</w:t>
            </w:r>
          </w:p>
          <w:p>
            <w:pPr>
              <w:pStyle w:val="10"/>
              <w:numPr>
                <w:ilvl w:val="1"/>
                <w:numId w:val="50"/>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7"/>
                <w:sz w:val="18"/>
              </w:rPr>
              <w:t>直属上级领导：公司总经理</w:t>
            </w:r>
          </w:p>
          <w:p>
            <w:pPr>
              <w:pStyle w:val="10"/>
              <w:numPr>
                <w:ilvl w:val="1"/>
                <w:numId w:val="50"/>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11"/>
                <w:sz w:val="18"/>
              </w:rPr>
              <w:t xml:space="preserve">直属下级部门和岗位：部长 </w:t>
            </w:r>
            <w:r>
              <w:rPr>
                <w:rFonts w:hint="eastAsia" w:ascii="宋体" w:hAnsi="宋体" w:eastAsia="宋体" w:cs="宋体"/>
                <w:sz w:val="18"/>
              </w:rPr>
              <w:t>1</w:t>
            </w:r>
            <w:r>
              <w:rPr>
                <w:rFonts w:hint="eastAsia" w:ascii="宋体" w:hAnsi="宋体" w:eastAsia="宋体" w:cs="宋体"/>
                <w:spacing w:val="2"/>
                <w:sz w:val="18"/>
              </w:rPr>
              <w:t xml:space="preserve"> </w:t>
            </w:r>
            <w:r>
              <w:rPr>
                <w:rFonts w:hint="eastAsia" w:ascii="宋体" w:hAnsi="宋体" w:eastAsia="宋体" w:cs="宋体"/>
                <w:spacing w:val="-12"/>
                <w:sz w:val="18"/>
              </w:rPr>
              <w:t xml:space="preserve">人，副部长 </w:t>
            </w:r>
            <w:r>
              <w:rPr>
                <w:rFonts w:hint="eastAsia" w:ascii="宋体" w:hAnsi="宋体" w:eastAsia="宋体" w:cs="宋体"/>
                <w:sz w:val="18"/>
              </w:rPr>
              <w:t>1</w:t>
            </w:r>
            <w:r>
              <w:rPr>
                <w:rFonts w:hint="eastAsia" w:ascii="宋体" w:hAnsi="宋体" w:eastAsia="宋体" w:cs="宋体"/>
                <w:spacing w:val="3"/>
                <w:sz w:val="18"/>
              </w:rPr>
              <w:t xml:space="preserve"> </w:t>
            </w:r>
            <w:r>
              <w:rPr>
                <w:rFonts w:hint="eastAsia" w:ascii="宋体" w:hAnsi="宋体" w:eastAsia="宋体" w:cs="宋体"/>
                <w:spacing w:val="-10"/>
                <w:sz w:val="18"/>
              </w:rPr>
              <w:t xml:space="preserve">人，调度工程师 </w:t>
            </w:r>
            <w:r>
              <w:rPr>
                <w:rFonts w:hint="eastAsia" w:ascii="宋体" w:hAnsi="宋体" w:eastAsia="宋体" w:cs="宋体"/>
                <w:sz w:val="18"/>
              </w:rPr>
              <w:t>8</w:t>
            </w:r>
            <w:r>
              <w:rPr>
                <w:rFonts w:hint="eastAsia" w:ascii="宋体" w:hAnsi="宋体" w:eastAsia="宋体" w:cs="宋体"/>
                <w:spacing w:val="3"/>
                <w:sz w:val="18"/>
              </w:rPr>
              <w:t xml:space="preserve"> </w:t>
            </w:r>
            <w:r>
              <w:rPr>
                <w:rFonts w:hint="eastAsia" w:ascii="宋体" w:hAnsi="宋体" w:eastAsia="宋体" w:cs="宋体"/>
                <w:spacing w:val="-12"/>
                <w:sz w:val="18"/>
              </w:rPr>
              <w:t xml:space="preserve">人，资料员 </w:t>
            </w:r>
            <w:r>
              <w:rPr>
                <w:rFonts w:hint="eastAsia" w:ascii="宋体" w:hAnsi="宋体" w:eastAsia="宋体" w:cs="宋体"/>
                <w:sz w:val="18"/>
              </w:rPr>
              <w:t>1</w:t>
            </w:r>
            <w:r>
              <w:rPr>
                <w:rFonts w:hint="eastAsia" w:ascii="宋体" w:hAnsi="宋体" w:eastAsia="宋体" w:cs="宋体"/>
                <w:spacing w:val="2"/>
                <w:sz w:val="18"/>
              </w:rPr>
              <w:t xml:space="preserve"> </w:t>
            </w:r>
            <w:r>
              <w:rPr>
                <w:rFonts w:hint="eastAsia" w:ascii="宋体" w:hAnsi="宋体" w:eastAsia="宋体" w:cs="宋体"/>
                <w:spacing w:val="-8"/>
                <w:sz w:val="18"/>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534" w:type="dxa"/>
          </w:tcPr>
          <w:p>
            <w:pPr>
              <w:pStyle w:val="10"/>
              <w:spacing w:before="43"/>
              <w:ind w:left="475"/>
              <w:rPr>
                <w:rFonts w:hint="eastAsia" w:ascii="宋体" w:hAnsi="宋体" w:eastAsia="宋体" w:cs="宋体"/>
                <w:sz w:val="18"/>
              </w:rPr>
            </w:pPr>
            <w:r>
              <w:rPr>
                <w:rFonts w:hint="eastAsia" w:ascii="宋体" w:hAnsi="宋体" w:eastAsia="宋体" w:cs="宋体"/>
                <w:sz w:val="18"/>
              </w:rPr>
              <w:t>2</w:t>
            </w:r>
            <w:r>
              <w:rPr>
                <w:rFonts w:hint="eastAsia" w:ascii="宋体" w:hAnsi="宋体" w:eastAsia="宋体" w:cs="宋体"/>
                <w:sz w:val="18"/>
              </w:rPr>
              <w:t>．目标责任：</w:t>
            </w:r>
          </w:p>
          <w:p>
            <w:pPr>
              <w:pStyle w:val="10"/>
              <w:spacing w:before="2" w:line="310" w:lineRule="atLeast"/>
              <w:ind w:left="475" w:right="92" w:hanging="88"/>
              <w:rPr>
                <w:rFonts w:hint="eastAsia" w:ascii="宋体" w:hAnsi="宋体" w:eastAsia="宋体" w:cs="宋体"/>
                <w:sz w:val="18"/>
              </w:rPr>
            </w:pPr>
            <w:r>
              <w:rPr>
                <w:rFonts w:hint="eastAsia" w:ascii="宋体" w:hAnsi="宋体" w:eastAsia="宋体" w:cs="宋体"/>
                <w:spacing w:val="-12"/>
                <w:sz w:val="18"/>
              </w:rPr>
              <w:t xml:space="preserve">按公司总经理授权，负责全公司供水、发电运行指挥调度工作，确保按时、按量、优质、低能耗完成生 </w:t>
            </w:r>
            <w:r>
              <w:rPr>
                <w:rFonts w:hint="eastAsia" w:ascii="宋体" w:hAnsi="宋体" w:eastAsia="宋体" w:cs="宋体"/>
                <w:spacing w:val="-3"/>
                <w:sz w:val="18"/>
              </w:rPr>
              <w:t>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8534" w:type="dxa"/>
          </w:tcPr>
          <w:p>
            <w:pPr>
              <w:pStyle w:val="10"/>
              <w:numPr>
                <w:ilvl w:val="0"/>
                <w:numId w:val="51"/>
              </w:numPr>
              <w:tabs>
                <w:tab w:val="left" w:pos="749"/>
              </w:tabs>
              <w:spacing w:before="43" w:after="0" w:line="240" w:lineRule="auto"/>
              <w:ind w:left="748" w:right="0" w:hanging="274"/>
              <w:jc w:val="left"/>
              <w:rPr>
                <w:rFonts w:hint="eastAsia" w:ascii="宋体" w:hAnsi="宋体" w:eastAsia="宋体" w:cs="宋体"/>
                <w:sz w:val="18"/>
              </w:rPr>
            </w:pPr>
            <w:r>
              <w:rPr>
                <w:rFonts w:hint="eastAsia" w:ascii="宋体" w:hAnsi="宋体" w:eastAsia="宋体" w:cs="宋体"/>
                <w:spacing w:val="-5"/>
                <w:sz w:val="18"/>
              </w:rPr>
              <w:t>主要工作内容：</w:t>
            </w:r>
          </w:p>
          <w:p>
            <w:pPr>
              <w:pStyle w:val="10"/>
              <w:numPr>
                <w:ilvl w:val="1"/>
                <w:numId w:val="51"/>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编制年、季、月供水、用电计划，拟定调度方案和运行方式。</w:t>
            </w:r>
          </w:p>
          <w:p>
            <w:pPr>
              <w:pStyle w:val="10"/>
              <w:numPr>
                <w:ilvl w:val="1"/>
                <w:numId w:val="51"/>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编制和发送生产日、殉、月、季和年度统计报表。</w:t>
            </w:r>
          </w:p>
          <w:p>
            <w:pPr>
              <w:pStyle w:val="10"/>
              <w:numPr>
                <w:ilvl w:val="1"/>
                <w:numId w:val="51"/>
              </w:numPr>
              <w:tabs>
                <w:tab w:val="left" w:pos="1013"/>
              </w:tabs>
              <w:spacing w:before="82" w:after="0" w:line="324" w:lineRule="auto"/>
              <w:ind w:left="115" w:right="4" w:firstLine="360"/>
              <w:jc w:val="left"/>
              <w:rPr>
                <w:rFonts w:hint="eastAsia" w:ascii="宋体" w:hAnsi="宋体" w:eastAsia="宋体" w:cs="宋体"/>
                <w:sz w:val="18"/>
              </w:rPr>
            </w:pPr>
            <w:r>
              <w:rPr>
                <w:rFonts w:hint="eastAsia" w:ascii="宋体" w:hAnsi="宋体" w:eastAsia="宋体" w:cs="宋体"/>
                <w:spacing w:val="-11"/>
                <w:sz w:val="18"/>
              </w:rPr>
              <w:t xml:space="preserve">掌握生产设备、设施的运行状态，掌握水质、水文、能源消耗信息，判断异常征兆和能耗水平， </w:t>
            </w:r>
            <w:r>
              <w:rPr>
                <w:rFonts w:hint="eastAsia" w:ascii="宋体" w:hAnsi="宋体" w:eastAsia="宋体" w:cs="宋体"/>
                <w:spacing w:val="-5"/>
                <w:sz w:val="18"/>
              </w:rPr>
              <w:t>及时发出生产指令。</w:t>
            </w:r>
          </w:p>
          <w:p>
            <w:pPr>
              <w:pStyle w:val="10"/>
              <w:numPr>
                <w:ilvl w:val="1"/>
                <w:numId w:val="51"/>
              </w:numPr>
              <w:tabs>
                <w:tab w:val="left" w:pos="1021"/>
              </w:tabs>
              <w:spacing w:before="1"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发现、防范和组织排除生产运行中的不安全隐患。</w:t>
            </w:r>
          </w:p>
          <w:p>
            <w:pPr>
              <w:pStyle w:val="10"/>
              <w:numPr>
                <w:ilvl w:val="1"/>
                <w:numId w:val="51"/>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建立生产设备明细档案，批复生产设备、设施的检修申请</w:t>
            </w:r>
          </w:p>
          <w:p>
            <w:pPr>
              <w:pStyle w:val="10"/>
              <w:numPr>
                <w:ilvl w:val="1"/>
                <w:numId w:val="51"/>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完成公司领导交办的其他工作。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8534" w:type="dxa"/>
          </w:tcPr>
          <w:p>
            <w:pPr>
              <w:pStyle w:val="10"/>
              <w:numPr>
                <w:ilvl w:val="0"/>
                <w:numId w:val="52"/>
              </w:numPr>
              <w:tabs>
                <w:tab w:val="left" w:pos="749"/>
              </w:tabs>
              <w:spacing w:before="51" w:after="0" w:line="240" w:lineRule="auto"/>
              <w:ind w:left="748" w:right="0" w:hanging="274"/>
              <w:jc w:val="left"/>
              <w:rPr>
                <w:rFonts w:hint="eastAsia" w:ascii="宋体" w:hAnsi="宋体" w:eastAsia="宋体" w:cs="宋体"/>
                <w:sz w:val="18"/>
              </w:rPr>
            </w:pPr>
            <w:r>
              <w:rPr>
                <w:rFonts w:hint="eastAsia" w:ascii="宋体" w:hAnsi="宋体" w:eastAsia="宋体" w:cs="宋体"/>
                <w:spacing w:val="-5"/>
                <w:sz w:val="18"/>
              </w:rPr>
              <w:t>主要工作权限：</w:t>
            </w:r>
          </w:p>
          <w:p>
            <w:pPr>
              <w:pStyle w:val="10"/>
              <w:numPr>
                <w:ilvl w:val="1"/>
                <w:numId w:val="52"/>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按公司总经理授权对供水、发电生产工作行使指挥权。</w:t>
            </w:r>
          </w:p>
          <w:p>
            <w:pPr>
              <w:pStyle w:val="10"/>
              <w:numPr>
                <w:ilvl w:val="1"/>
                <w:numId w:val="52"/>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有权要求有关单位提供生产调度所需要的信息。</w:t>
            </w:r>
          </w:p>
          <w:p>
            <w:pPr>
              <w:pStyle w:val="10"/>
              <w:numPr>
                <w:ilvl w:val="1"/>
                <w:numId w:val="52"/>
              </w:numPr>
              <w:tabs>
                <w:tab w:val="left" w:pos="1021"/>
              </w:tabs>
              <w:spacing w:before="81"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对生产设备、设施检修申请有批复权。</w:t>
            </w:r>
          </w:p>
          <w:p>
            <w:pPr>
              <w:pStyle w:val="10"/>
              <w:numPr>
                <w:ilvl w:val="1"/>
                <w:numId w:val="52"/>
              </w:numPr>
              <w:tabs>
                <w:tab w:val="left" w:pos="1021"/>
              </w:tabs>
              <w:spacing w:before="82" w:after="0" w:line="240" w:lineRule="auto"/>
              <w:ind w:left="1020" w:right="0" w:hanging="546"/>
              <w:jc w:val="left"/>
              <w:rPr>
                <w:rFonts w:hint="eastAsia" w:ascii="宋体" w:hAnsi="宋体" w:eastAsia="宋体" w:cs="宋体"/>
                <w:sz w:val="18"/>
              </w:rPr>
            </w:pPr>
            <w:r>
              <w:rPr>
                <w:rFonts w:hint="eastAsia" w:ascii="宋体" w:hAnsi="宋体" w:eastAsia="宋体" w:cs="宋体"/>
                <w:spacing w:val="-8"/>
                <w:sz w:val="18"/>
              </w:rPr>
              <w:t>有全公司安全生产检查监督权、考核权和奖罚建议权。</w:t>
            </w:r>
          </w:p>
        </w:tc>
      </w:tr>
    </w:tbl>
    <w:p>
      <w:pPr>
        <w:spacing w:before="44" w:after="38"/>
        <w:ind w:left="367" w:right="0" w:firstLine="0"/>
        <w:jc w:val="center"/>
        <w:rPr>
          <w:rFonts w:hint="eastAsia" w:ascii="宋体" w:hAnsi="宋体" w:eastAsia="宋体" w:cs="宋体"/>
          <w:sz w:val="18"/>
        </w:rPr>
      </w:pPr>
      <w:r>
        <w:rPr>
          <w:rFonts w:hint="eastAsia" w:ascii="宋体" w:hAnsi="宋体" w:eastAsia="宋体" w:cs="宋体"/>
          <w:sz w:val="18"/>
        </w:rPr>
        <w:t>组织问题调查表</w:t>
      </w:r>
    </w:p>
    <w:tbl>
      <w:tblPr>
        <w:tblStyle w:val="6"/>
        <w:tblW w:w="0" w:type="auto"/>
        <w:tblInd w:w="6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2289"/>
        <w:gridCol w:w="416"/>
        <w:gridCol w:w="720"/>
        <w:gridCol w:w="720"/>
        <w:gridCol w:w="896"/>
        <w:gridCol w:w="72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vMerge w:val="restart"/>
          </w:tcPr>
          <w:p>
            <w:pPr>
              <w:pStyle w:val="10"/>
              <w:spacing w:before="43"/>
              <w:ind w:left="539"/>
              <w:rPr>
                <w:rFonts w:hint="eastAsia" w:ascii="宋体" w:hAnsi="宋体" w:eastAsia="宋体" w:cs="宋体"/>
                <w:sz w:val="18"/>
              </w:rPr>
            </w:pPr>
            <w:r>
              <w:rPr>
                <w:rFonts w:hint="eastAsia" w:ascii="宋体" w:hAnsi="宋体" w:eastAsia="宋体" w:cs="宋体"/>
                <w:sz w:val="18"/>
              </w:rPr>
              <w:t>序号</w:t>
            </w:r>
          </w:p>
        </w:tc>
        <w:tc>
          <w:tcPr>
            <w:tcW w:w="2289" w:type="dxa"/>
            <w:vMerge w:val="restart"/>
          </w:tcPr>
          <w:p>
            <w:pPr>
              <w:pStyle w:val="10"/>
              <w:spacing w:before="43"/>
              <w:ind w:left="1043"/>
              <w:rPr>
                <w:rFonts w:hint="eastAsia" w:ascii="宋体" w:hAnsi="宋体" w:eastAsia="宋体" w:cs="宋体"/>
                <w:sz w:val="18"/>
              </w:rPr>
            </w:pPr>
            <w:r>
              <w:rPr>
                <w:rFonts w:hint="eastAsia" w:ascii="宋体" w:hAnsi="宋体" w:eastAsia="宋体" w:cs="宋体"/>
                <w:sz w:val="18"/>
              </w:rPr>
              <w:t>问题点</w:t>
            </w:r>
          </w:p>
        </w:tc>
        <w:tc>
          <w:tcPr>
            <w:tcW w:w="3472" w:type="dxa"/>
            <w:gridSpan w:val="5"/>
          </w:tcPr>
          <w:p>
            <w:pPr>
              <w:pStyle w:val="10"/>
              <w:spacing w:before="43"/>
              <w:ind w:left="1540" w:right="1161"/>
              <w:jc w:val="center"/>
              <w:rPr>
                <w:rFonts w:hint="eastAsia" w:ascii="宋体" w:hAnsi="宋体" w:eastAsia="宋体" w:cs="宋体"/>
                <w:sz w:val="18"/>
              </w:rPr>
            </w:pPr>
            <w:r>
              <w:rPr>
                <w:rFonts w:hint="eastAsia" w:ascii="宋体" w:hAnsi="宋体" w:eastAsia="宋体" w:cs="宋体"/>
                <w:sz w:val="18"/>
              </w:rPr>
              <w:t>存在程度</w:t>
            </w:r>
          </w:p>
        </w:tc>
        <w:tc>
          <w:tcPr>
            <w:tcW w:w="1080" w:type="dxa"/>
            <w:vMerge w:val="restart"/>
          </w:tcPr>
          <w:p>
            <w:pPr>
              <w:pStyle w:val="10"/>
              <w:spacing w:before="43" w:line="324" w:lineRule="auto"/>
              <w:ind w:left="630" w:right="253"/>
              <w:rPr>
                <w:rFonts w:hint="eastAsia" w:ascii="宋体" w:hAnsi="宋体" w:eastAsia="宋体" w:cs="宋体"/>
                <w:sz w:val="18"/>
              </w:rPr>
            </w:pPr>
            <w:r>
              <w:rPr>
                <w:rFonts w:hint="eastAsia" w:ascii="宋体" w:hAnsi="宋体" w:eastAsia="宋体" w:cs="宋体"/>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81" w:type="dxa"/>
            <w:vMerge w:val="continue"/>
            <w:tcBorders>
              <w:top w:val="nil"/>
            </w:tcBorders>
          </w:tcPr>
          <w:p>
            <w:pPr>
              <w:rPr>
                <w:rFonts w:hint="eastAsia" w:ascii="宋体" w:hAnsi="宋体" w:eastAsia="宋体" w:cs="宋体"/>
                <w:sz w:val="2"/>
                <w:szCs w:val="2"/>
              </w:rPr>
            </w:pPr>
          </w:p>
        </w:tc>
        <w:tc>
          <w:tcPr>
            <w:tcW w:w="2289" w:type="dxa"/>
            <w:vMerge w:val="continue"/>
            <w:tcBorders>
              <w:top w:val="nil"/>
            </w:tcBorders>
          </w:tcPr>
          <w:p>
            <w:pPr>
              <w:rPr>
                <w:rFonts w:hint="eastAsia" w:ascii="宋体" w:hAnsi="宋体" w:eastAsia="宋体" w:cs="宋体"/>
                <w:sz w:val="2"/>
                <w:szCs w:val="2"/>
              </w:rPr>
            </w:pPr>
          </w:p>
        </w:tc>
        <w:tc>
          <w:tcPr>
            <w:tcW w:w="416" w:type="dxa"/>
          </w:tcPr>
          <w:p>
            <w:pPr>
              <w:pStyle w:val="10"/>
              <w:rPr>
                <w:rFonts w:hint="eastAsia" w:ascii="宋体" w:hAnsi="宋体" w:eastAsia="宋体" w:cs="宋体"/>
                <w:sz w:val="18"/>
              </w:rPr>
            </w:pPr>
          </w:p>
        </w:tc>
        <w:tc>
          <w:tcPr>
            <w:tcW w:w="720" w:type="dxa"/>
          </w:tcPr>
          <w:p>
            <w:pPr>
              <w:pStyle w:val="10"/>
              <w:spacing w:before="51"/>
              <w:ind w:left="410"/>
              <w:jc w:val="center"/>
              <w:rPr>
                <w:rFonts w:hint="eastAsia" w:ascii="宋体" w:hAnsi="宋体" w:eastAsia="宋体" w:cs="宋体"/>
                <w:sz w:val="18"/>
              </w:rPr>
            </w:pPr>
            <w:r>
              <w:rPr>
                <w:rFonts w:hint="eastAsia" w:ascii="宋体" w:hAnsi="宋体" w:eastAsia="宋体" w:cs="宋体"/>
                <w:w w:val="102"/>
                <w:sz w:val="18"/>
              </w:rPr>
              <w:t>较</w:t>
            </w:r>
          </w:p>
          <w:p>
            <w:pPr>
              <w:pStyle w:val="10"/>
              <w:spacing w:before="82"/>
              <w:ind w:left="10"/>
              <w:jc w:val="center"/>
              <w:rPr>
                <w:rFonts w:hint="eastAsia" w:ascii="宋体" w:hAnsi="宋体" w:eastAsia="宋体" w:cs="宋体"/>
                <w:sz w:val="18"/>
              </w:rPr>
            </w:pPr>
            <w:r>
              <w:rPr>
                <w:rFonts w:hint="eastAsia" w:ascii="宋体" w:hAnsi="宋体" w:eastAsia="宋体" w:cs="宋体"/>
                <w:w w:val="102"/>
                <w:sz w:val="18"/>
              </w:rPr>
              <w:t>小</w:t>
            </w:r>
          </w:p>
        </w:tc>
        <w:tc>
          <w:tcPr>
            <w:tcW w:w="720" w:type="dxa"/>
          </w:tcPr>
          <w:p>
            <w:pPr>
              <w:pStyle w:val="10"/>
              <w:spacing w:before="51"/>
              <w:ind w:left="411"/>
              <w:jc w:val="center"/>
              <w:rPr>
                <w:rFonts w:hint="eastAsia" w:ascii="宋体" w:hAnsi="宋体" w:eastAsia="宋体" w:cs="宋体"/>
                <w:sz w:val="18"/>
              </w:rPr>
            </w:pPr>
            <w:r>
              <w:rPr>
                <w:rFonts w:hint="eastAsia" w:ascii="宋体" w:hAnsi="宋体" w:eastAsia="宋体" w:cs="宋体"/>
                <w:w w:val="102"/>
                <w:sz w:val="18"/>
              </w:rPr>
              <w:t>一</w:t>
            </w:r>
          </w:p>
          <w:p>
            <w:pPr>
              <w:pStyle w:val="10"/>
              <w:spacing w:before="82"/>
              <w:ind w:left="11"/>
              <w:jc w:val="center"/>
              <w:rPr>
                <w:rFonts w:hint="eastAsia" w:ascii="宋体" w:hAnsi="宋体" w:eastAsia="宋体" w:cs="宋体"/>
                <w:sz w:val="18"/>
              </w:rPr>
            </w:pPr>
            <w:r>
              <w:rPr>
                <w:rFonts w:hint="eastAsia" w:ascii="宋体" w:hAnsi="宋体" w:eastAsia="宋体" w:cs="宋体"/>
                <w:w w:val="102"/>
                <w:sz w:val="18"/>
              </w:rPr>
              <w:t>般</w:t>
            </w:r>
          </w:p>
        </w:tc>
        <w:tc>
          <w:tcPr>
            <w:tcW w:w="896" w:type="dxa"/>
          </w:tcPr>
          <w:p>
            <w:pPr>
              <w:pStyle w:val="10"/>
              <w:spacing w:before="51"/>
              <w:ind w:left="364"/>
              <w:jc w:val="center"/>
              <w:rPr>
                <w:rFonts w:hint="eastAsia" w:ascii="宋体" w:hAnsi="宋体" w:eastAsia="宋体" w:cs="宋体"/>
                <w:sz w:val="18"/>
              </w:rPr>
            </w:pPr>
            <w:r>
              <w:rPr>
                <w:rFonts w:hint="eastAsia" w:ascii="宋体" w:hAnsi="宋体" w:eastAsia="宋体" w:cs="宋体"/>
                <w:w w:val="102"/>
                <w:sz w:val="18"/>
              </w:rPr>
              <w:t>较</w:t>
            </w:r>
          </w:p>
          <w:p>
            <w:pPr>
              <w:pStyle w:val="10"/>
              <w:spacing w:before="82"/>
              <w:ind w:left="12"/>
              <w:jc w:val="center"/>
              <w:rPr>
                <w:rFonts w:hint="eastAsia" w:ascii="宋体" w:hAnsi="宋体" w:eastAsia="宋体" w:cs="宋体"/>
                <w:sz w:val="18"/>
              </w:rPr>
            </w:pPr>
            <w:r>
              <w:rPr>
                <w:rFonts w:hint="eastAsia" w:ascii="宋体" w:hAnsi="宋体" w:eastAsia="宋体" w:cs="宋体"/>
                <w:w w:val="102"/>
                <w:sz w:val="18"/>
              </w:rPr>
              <w:t>大</w:t>
            </w:r>
          </w:p>
        </w:tc>
        <w:tc>
          <w:tcPr>
            <w:tcW w:w="720" w:type="dxa"/>
          </w:tcPr>
          <w:p>
            <w:pPr>
              <w:pStyle w:val="10"/>
              <w:spacing w:before="51"/>
              <w:ind w:left="413"/>
              <w:jc w:val="center"/>
              <w:rPr>
                <w:rFonts w:hint="eastAsia" w:ascii="宋体" w:hAnsi="宋体" w:eastAsia="宋体" w:cs="宋体"/>
                <w:sz w:val="18"/>
              </w:rPr>
            </w:pPr>
            <w:r>
              <w:rPr>
                <w:rFonts w:hint="eastAsia" w:ascii="宋体" w:hAnsi="宋体" w:eastAsia="宋体" w:cs="宋体"/>
                <w:w w:val="102"/>
                <w:sz w:val="18"/>
              </w:rPr>
              <w:t>很</w:t>
            </w:r>
          </w:p>
          <w:p>
            <w:pPr>
              <w:pStyle w:val="10"/>
              <w:spacing w:before="82"/>
              <w:ind w:left="13"/>
              <w:jc w:val="center"/>
              <w:rPr>
                <w:rFonts w:hint="eastAsia" w:ascii="宋体" w:hAnsi="宋体" w:eastAsia="宋体" w:cs="宋体"/>
                <w:sz w:val="18"/>
              </w:rPr>
            </w:pPr>
            <w:r>
              <w:rPr>
                <w:rFonts w:hint="eastAsia" w:ascii="宋体" w:hAnsi="宋体" w:eastAsia="宋体" w:cs="宋体"/>
                <w:w w:val="102"/>
                <w:sz w:val="18"/>
              </w:rPr>
              <w:t>大</w:t>
            </w:r>
          </w:p>
        </w:tc>
        <w:tc>
          <w:tcPr>
            <w:tcW w:w="108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675"/>
              <w:rPr>
                <w:rFonts w:hint="eastAsia" w:ascii="宋体" w:hAnsi="宋体" w:eastAsia="宋体" w:cs="宋体"/>
                <w:sz w:val="18"/>
              </w:rPr>
            </w:pPr>
            <w:r>
              <w:rPr>
                <w:rFonts w:hint="eastAsia" w:ascii="宋体" w:hAnsi="宋体" w:eastAsia="宋体" w:cs="宋体"/>
                <w:w w:val="102"/>
                <w:sz w:val="18"/>
              </w:rPr>
              <w:t>1</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目标混乱而不明确</w:t>
            </w:r>
          </w:p>
        </w:tc>
        <w:tc>
          <w:tcPr>
            <w:tcW w:w="416"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896" w:type="dxa"/>
          </w:tcPr>
          <w:p>
            <w:pPr>
              <w:pStyle w:val="10"/>
              <w:rPr>
                <w:rFonts w:hint="eastAsia" w:ascii="宋体" w:hAnsi="宋体" w:eastAsia="宋体" w:cs="宋体"/>
                <w:sz w:val="18"/>
              </w:rPr>
            </w:pPr>
          </w:p>
        </w:tc>
        <w:tc>
          <w:tcPr>
            <w:tcW w:w="720" w:type="dxa"/>
          </w:tcPr>
          <w:p>
            <w:pPr>
              <w:pStyle w:val="10"/>
              <w:rPr>
                <w:rFonts w:hint="eastAsia" w:ascii="宋体" w:hAnsi="宋体" w:eastAsia="宋体" w:cs="宋体"/>
                <w:sz w:val="18"/>
              </w:rPr>
            </w:pPr>
          </w:p>
        </w:tc>
        <w:tc>
          <w:tcPr>
            <w:tcW w:w="1080" w:type="dxa"/>
          </w:tcPr>
          <w:p>
            <w:pPr>
              <w:pStyle w:val="10"/>
              <w:rPr>
                <w:rFonts w:hint="eastAsia" w:ascii="宋体" w:hAnsi="宋体" w:eastAsia="宋体" w:cs="宋体"/>
                <w:sz w:val="18"/>
              </w:rPr>
            </w:pPr>
          </w:p>
        </w:tc>
      </w:tr>
    </w:tbl>
    <w:p>
      <w:pPr>
        <w:spacing w:after="0"/>
        <w:rPr>
          <w:rFonts w:hint="eastAsia" w:ascii="宋体" w:hAnsi="宋体" w:eastAsia="宋体" w:cs="宋体"/>
          <w:sz w:val="18"/>
        </w:rPr>
        <w:sectPr>
          <w:pgSz w:w="11910" w:h="16840"/>
          <w:pgMar w:top="1820" w:right="1180" w:bottom="2280" w:left="1180" w:header="840" w:footer="2013" w:gutter="0"/>
        </w:sectPr>
      </w:pPr>
    </w:p>
    <w:p>
      <w:pPr>
        <w:pStyle w:val="5"/>
        <w:spacing w:before="4"/>
        <w:ind w:left="0"/>
        <w:rPr>
          <w:rFonts w:hint="eastAsia" w:ascii="宋体" w:hAnsi="宋体" w:eastAsia="宋体" w:cs="宋体"/>
          <w:sz w:val="5"/>
        </w:rPr>
      </w:pPr>
    </w:p>
    <w:tbl>
      <w:tblPr>
        <w:tblStyle w:val="6"/>
        <w:tblW w:w="0" w:type="auto"/>
        <w:tblInd w:w="6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2289"/>
        <w:gridCol w:w="416"/>
        <w:gridCol w:w="720"/>
        <w:gridCol w:w="720"/>
        <w:gridCol w:w="896"/>
        <w:gridCol w:w="72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1" w:type="dxa"/>
          </w:tcPr>
          <w:p>
            <w:pPr>
              <w:pStyle w:val="10"/>
              <w:spacing w:before="55"/>
              <w:ind w:left="372"/>
              <w:jc w:val="center"/>
              <w:rPr>
                <w:rFonts w:hint="eastAsia" w:ascii="宋体" w:hAnsi="宋体" w:eastAsia="宋体" w:cs="宋体"/>
                <w:sz w:val="18"/>
              </w:rPr>
            </w:pPr>
            <w:r>
              <w:rPr>
                <w:rFonts w:hint="eastAsia" w:ascii="宋体" w:hAnsi="宋体" w:eastAsia="宋体" w:cs="宋体"/>
                <w:w w:val="102"/>
                <w:sz w:val="18"/>
              </w:rPr>
              <w:t>2</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权限过分集中</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372"/>
              <w:jc w:val="center"/>
              <w:rPr>
                <w:rFonts w:hint="eastAsia" w:ascii="宋体" w:hAnsi="宋体" w:eastAsia="宋体" w:cs="宋体"/>
                <w:sz w:val="18"/>
              </w:rPr>
            </w:pPr>
            <w:r>
              <w:rPr>
                <w:rFonts w:hint="eastAsia" w:ascii="宋体" w:hAnsi="宋体" w:eastAsia="宋体" w:cs="宋体"/>
                <w:w w:val="102"/>
                <w:sz w:val="18"/>
              </w:rPr>
              <w:t>3</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权限过分分散</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372"/>
              <w:jc w:val="center"/>
              <w:rPr>
                <w:rFonts w:hint="eastAsia" w:ascii="宋体" w:hAnsi="宋体" w:eastAsia="宋体" w:cs="宋体"/>
                <w:sz w:val="18"/>
              </w:rPr>
            </w:pPr>
            <w:r>
              <w:rPr>
                <w:rFonts w:hint="eastAsia" w:ascii="宋体" w:hAnsi="宋体" w:eastAsia="宋体" w:cs="宋体"/>
                <w:w w:val="102"/>
                <w:sz w:val="18"/>
              </w:rPr>
              <w:t>4</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有关部门缺乏协调</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81" w:type="dxa"/>
          </w:tcPr>
          <w:p>
            <w:pPr>
              <w:pStyle w:val="10"/>
              <w:spacing w:before="46"/>
              <w:ind w:left="372"/>
              <w:jc w:val="center"/>
              <w:rPr>
                <w:rFonts w:hint="eastAsia" w:ascii="宋体" w:hAnsi="宋体" w:eastAsia="宋体" w:cs="宋体"/>
                <w:sz w:val="18"/>
              </w:rPr>
            </w:pPr>
            <w:r>
              <w:rPr>
                <w:rFonts w:hint="eastAsia" w:ascii="宋体" w:hAnsi="宋体" w:eastAsia="宋体" w:cs="宋体"/>
                <w:w w:val="102"/>
                <w:sz w:val="18"/>
              </w:rPr>
              <w:t>5</w:t>
            </w:r>
          </w:p>
        </w:tc>
        <w:tc>
          <w:tcPr>
            <w:tcW w:w="2289" w:type="dxa"/>
          </w:tcPr>
          <w:p>
            <w:pPr>
              <w:pStyle w:val="10"/>
              <w:spacing w:before="42"/>
              <w:ind w:left="467"/>
              <w:rPr>
                <w:rFonts w:hint="eastAsia" w:ascii="宋体" w:hAnsi="宋体" w:eastAsia="宋体" w:cs="宋体"/>
                <w:sz w:val="18"/>
              </w:rPr>
            </w:pPr>
            <w:r>
              <w:rPr>
                <w:rFonts w:hint="eastAsia" w:ascii="宋体" w:hAnsi="宋体" w:eastAsia="宋体" w:cs="宋体"/>
                <w:sz w:val="18"/>
              </w:rPr>
              <w:t>缺乏必要的监督与制</w:t>
            </w:r>
          </w:p>
          <w:p>
            <w:pPr>
              <w:pStyle w:val="10"/>
              <w:spacing w:before="82"/>
              <w:ind w:left="107"/>
              <w:rPr>
                <w:rFonts w:hint="eastAsia" w:ascii="宋体" w:hAnsi="宋体" w:eastAsia="宋体" w:cs="宋体"/>
                <w:sz w:val="18"/>
              </w:rPr>
            </w:pPr>
            <w:r>
              <w:rPr>
                <w:rFonts w:hint="eastAsia" w:ascii="宋体" w:hAnsi="宋体" w:eastAsia="宋体" w:cs="宋体"/>
                <w:w w:val="102"/>
                <w:sz w:val="18"/>
              </w:rPr>
              <w:t>约</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1" w:type="dxa"/>
          </w:tcPr>
          <w:p>
            <w:pPr>
              <w:pStyle w:val="10"/>
              <w:spacing w:before="55"/>
              <w:ind w:left="372"/>
              <w:jc w:val="center"/>
              <w:rPr>
                <w:rFonts w:hint="eastAsia" w:ascii="宋体" w:hAnsi="宋体" w:eastAsia="宋体" w:cs="宋体"/>
                <w:sz w:val="18"/>
              </w:rPr>
            </w:pPr>
            <w:r>
              <w:rPr>
                <w:rFonts w:hint="eastAsia" w:ascii="宋体" w:hAnsi="宋体" w:eastAsia="宋体" w:cs="宋体"/>
                <w:w w:val="102"/>
                <w:sz w:val="18"/>
              </w:rPr>
              <w:t>6</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职责不明</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372"/>
              <w:jc w:val="center"/>
              <w:rPr>
                <w:rFonts w:hint="eastAsia" w:ascii="宋体" w:hAnsi="宋体" w:eastAsia="宋体" w:cs="宋体"/>
                <w:sz w:val="18"/>
              </w:rPr>
            </w:pPr>
            <w:r>
              <w:rPr>
                <w:rFonts w:hint="eastAsia" w:ascii="宋体" w:hAnsi="宋体" w:eastAsia="宋体" w:cs="宋体"/>
                <w:w w:val="102"/>
                <w:sz w:val="18"/>
              </w:rPr>
              <w:t>7</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有责无权</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81" w:type="dxa"/>
          </w:tcPr>
          <w:p>
            <w:pPr>
              <w:pStyle w:val="10"/>
              <w:spacing w:before="47"/>
              <w:ind w:left="372"/>
              <w:jc w:val="center"/>
              <w:rPr>
                <w:rFonts w:hint="eastAsia" w:ascii="宋体" w:hAnsi="宋体" w:eastAsia="宋体" w:cs="宋体"/>
                <w:sz w:val="18"/>
              </w:rPr>
            </w:pPr>
            <w:r>
              <w:rPr>
                <w:rFonts w:hint="eastAsia" w:ascii="宋体" w:hAnsi="宋体" w:eastAsia="宋体" w:cs="宋体"/>
                <w:w w:val="102"/>
                <w:sz w:val="18"/>
              </w:rPr>
              <w:t>8</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主管人员的工作负荷</w:t>
            </w:r>
          </w:p>
          <w:p>
            <w:pPr>
              <w:pStyle w:val="10"/>
              <w:spacing w:before="82"/>
              <w:ind w:left="107"/>
              <w:rPr>
                <w:rFonts w:hint="eastAsia" w:ascii="宋体" w:hAnsi="宋体" w:eastAsia="宋体" w:cs="宋体"/>
                <w:sz w:val="18"/>
              </w:rPr>
            </w:pPr>
            <w:r>
              <w:rPr>
                <w:rFonts w:hint="eastAsia" w:ascii="宋体" w:hAnsi="宋体" w:eastAsia="宋体" w:cs="宋体"/>
                <w:sz w:val="18"/>
              </w:rPr>
              <w:t>太重</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372"/>
              <w:jc w:val="center"/>
              <w:rPr>
                <w:rFonts w:hint="eastAsia" w:ascii="宋体" w:hAnsi="宋体" w:eastAsia="宋体" w:cs="宋体"/>
                <w:sz w:val="18"/>
              </w:rPr>
            </w:pPr>
            <w:r>
              <w:rPr>
                <w:rFonts w:hint="eastAsia" w:ascii="宋体" w:hAnsi="宋体" w:eastAsia="宋体" w:cs="宋体"/>
                <w:w w:val="102"/>
                <w:sz w:val="18"/>
              </w:rPr>
              <w:t>9</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职务重叠</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1" w:type="dxa"/>
          </w:tcPr>
          <w:p>
            <w:pPr>
              <w:pStyle w:val="10"/>
              <w:spacing w:before="55"/>
              <w:ind w:left="507" w:right="148"/>
              <w:jc w:val="center"/>
              <w:rPr>
                <w:rFonts w:hint="eastAsia" w:ascii="宋体" w:hAnsi="宋体" w:eastAsia="宋体" w:cs="宋体"/>
                <w:sz w:val="18"/>
              </w:rPr>
            </w:pPr>
            <w:r>
              <w:rPr>
                <w:rFonts w:hint="eastAsia" w:ascii="宋体" w:hAnsi="宋体" w:eastAsia="宋体" w:cs="宋体"/>
                <w:sz w:val="18"/>
              </w:rPr>
              <w:t>10</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信息不畅</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81" w:type="dxa"/>
          </w:tcPr>
          <w:p>
            <w:pPr>
              <w:pStyle w:val="10"/>
              <w:spacing w:before="47"/>
              <w:ind w:left="491" w:right="148"/>
              <w:jc w:val="center"/>
              <w:rPr>
                <w:rFonts w:hint="eastAsia" w:ascii="宋体" w:hAnsi="宋体" w:eastAsia="宋体" w:cs="宋体"/>
                <w:sz w:val="18"/>
              </w:rPr>
            </w:pPr>
            <w:r>
              <w:rPr>
                <w:rFonts w:hint="eastAsia" w:ascii="宋体" w:hAnsi="宋体" w:eastAsia="宋体" w:cs="宋体"/>
                <w:sz w:val="18"/>
              </w:rPr>
              <w:t>11</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工作指派不合理</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12</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推诿扯皮</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13</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上级承办下级的事务</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1" w:type="dxa"/>
          </w:tcPr>
          <w:p>
            <w:pPr>
              <w:pStyle w:val="10"/>
              <w:spacing w:before="55"/>
              <w:ind w:left="507" w:right="148"/>
              <w:jc w:val="center"/>
              <w:rPr>
                <w:rFonts w:hint="eastAsia" w:ascii="宋体" w:hAnsi="宋体" w:eastAsia="宋体" w:cs="宋体"/>
                <w:sz w:val="18"/>
              </w:rPr>
            </w:pPr>
            <w:r>
              <w:rPr>
                <w:rFonts w:hint="eastAsia" w:ascii="宋体" w:hAnsi="宋体" w:eastAsia="宋体" w:cs="宋体"/>
                <w:sz w:val="18"/>
              </w:rPr>
              <w:t>14</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下级承办上级的事务</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15</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工作经重倒置</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16</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奖惩不当</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17</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干部搭配不当</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81" w:type="dxa"/>
          </w:tcPr>
          <w:p>
            <w:pPr>
              <w:pStyle w:val="10"/>
              <w:spacing w:before="55"/>
              <w:ind w:left="507" w:right="148"/>
              <w:jc w:val="center"/>
              <w:rPr>
                <w:rFonts w:hint="eastAsia" w:ascii="宋体" w:hAnsi="宋体" w:eastAsia="宋体" w:cs="宋体"/>
                <w:sz w:val="18"/>
              </w:rPr>
            </w:pPr>
            <w:r>
              <w:rPr>
                <w:rFonts w:hint="eastAsia" w:ascii="宋体" w:hAnsi="宋体" w:eastAsia="宋体" w:cs="宋体"/>
                <w:sz w:val="18"/>
              </w:rPr>
              <w:t>18</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用人不当</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spacing w:before="47"/>
              <w:ind w:left="507" w:right="148"/>
              <w:jc w:val="center"/>
              <w:rPr>
                <w:rFonts w:hint="eastAsia" w:ascii="宋体" w:hAnsi="宋体" w:eastAsia="宋体" w:cs="宋体"/>
                <w:sz w:val="18"/>
              </w:rPr>
            </w:pPr>
            <w:r>
              <w:rPr>
                <w:rFonts w:hint="eastAsia" w:ascii="宋体" w:hAnsi="宋体" w:eastAsia="宋体" w:cs="宋体"/>
                <w:sz w:val="18"/>
              </w:rPr>
              <w:t>19</w:t>
            </w:r>
          </w:p>
        </w:tc>
        <w:tc>
          <w:tcPr>
            <w:tcW w:w="2289" w:type="dxa"/>
          </w:tcPr>
          <w:p>
            <w:pPr>
              <w:pStyle w:val="10"/>
              <w:spacing w:before="43"/>
              <w:ind w:left="467"/>
              <w:rPr>
                <w:rFonts w:hint="eastAsia" w:ascii="宋体" w:hAnsi="宋体" w:eastAsia="宋体" w:cs="宋体"/>
                <w:sz w:val="18"/>
              </w:rPr>
            </w:pPr>
            <w:r>
              <w:rPr>
                <w:rFonts w:hint="eastAsia" w:ascii="宋体" w:hAnsi="宋体" w:eastAsia="宋体" w:cs="宋体"/>
                <w:sz w:val="18"/>
              </w:rPr>
              <w:t>待遇不当</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81" w:type="dxa"/>
          </w:tcPr>
          <w:p>
            <w:pPr>
              <w:pStyle w:val="10"/>
              <w:spacing w:before="55"/>
              <w:ind w:left="507" w:right="148"/>
              <w:jc w:val="center"/>
              <w:rPr>
                <w:rFonts w:hint="eastAsia" w:ascii="宋体" w:hAnsi="宋体" w:eastAsia="宋体" w:cs="宋体"/>
                <w:sz w:val="18"/>
              </w:rPr>
            </w:pPr>
            <w:r>
              <w:rPr>
                <w:rFonts w:hint="eastAsia" w:ascii="宋体" w:hAnsi="宋体" w:eastAsia="宋体" w:cs="宋体"/>
                <w:sz w:val="18"/>
              </w:rPr>
              <w:t>20</w:t>
            </w:r>
          </w:p>
        </w:tc>
        <w:tc>
          <w:tcPr>
            <w:tcW w:w="2289" w:type="dxa"/>
          </w:tcPr>
          <w:p>
            <w:pPr>
              <w:pStyle w:val="10"/>
              <w:spacing w:before="51"/>
              <w:ind w:left="467"/>
              <w:rPr>
                <w:rFonts w:hint="eastAsia" w:ascii="宋体" w:hAnsi="宋体" w:eastAsia="宋体" w:cs="宋体"/>
                <w:sz w:val="18"/>
              </w:rPr>
            </w:pPr>
            <w:r>
              <w:rPr>
                <w:rFonts w:hint="eastAsia" w:ascii="宋体" w:hAnsi="宋体" w:eastAsia="宋体" w:cs="宋体"/>
                <w:sz w:val="18"/>
              </w:rPr>
              <w:t>名位不当</w:t>
            </w: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81" w:type="dxa"/>
          </w:tcPr>
          <w:p>
            <w:pPr>
              <w:pStyle w:val="10"/>
              <w:rPr>
                <w:rFonts w:hint="eastAsia" w:ascii="宋体" w:hAnsi="宋体" w:eastAsia="宋体" w:cs="宋体"/>
                <w:sz w:val="20"/>
              </w:rPr>
            </w:pPr>
          </w:p>
        </w:tc>
        <w:tc>
          <w:tcPr>
            <w:tcW w:w="2289" w:type="dxa"/>
          </w:tcPr>
          <w:p>
            <w:pPr>
              <w:pStyle w:val="10"/>
              <w:rPr>
                <w:rFonts w:hint="eastAsia" w:ascii="宋体" w:hAnsi="宋体" w:eastAsia="宋体" w:cs="宋体"/>
                <w:sz w:val="20"/>
              </w:rPr>
            </w:pP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81" w:type="dxa"/>
          </w:tcPr>
          <w:p>
            <w:pPr>
              <w:pStyle w:val="10"/>
              <w:spacing w:before="43"/>
              <w:ind w:left="523" w:right="148"/>
              <w:jc w:val="center"/>
              <w:rPr>
                <w:rFonts w:hint="eastAsia" w:ascii="宋体" w:hAnsi="宋体" w:eastAsia="宋体" w:cs="宋体"/>
                <w:sz w:val="18"/>
              </w:rPr>
            </w:pPr>
            <w:r>
              <w:rPr>
                <w:rFonts w:hint="eastAsia" w:ascii="宋体" w:hAnsi="宋体" w:eastAsia="宋体" w:cs="宋体"/>
                <w:sz w:val="18"/>
              </w:rPr>
              <w:t>总数</w:t>
            </w:r>
          </w:p>
        </w:tc>
        <w:tc>
          <w:tcPr>
            <w:tcW w:w="2289" w:type="dxa"/>
          </w:tcPr>
          <w:p>
            <w:pPr>
              <w:pStyle w:val="10"/>
              <w:rPr>
                <w:rFonts w:hint="eastAsia" w:ascii="宋体" w:hAnsi="宋体" w:eastAsia="宋体" w:cs="宋体"/>
                <w:sz w:val="20"/>
              </w:rPr>
            </w:pPr>
          </w:p>
        </w:tc>
        <w:tc>
          <w:tcPr>
            <w:tcW w:w="41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896" w:type="dxa"/>
          </w:tcPr>
          <w:p>
            <w:pPr>
              <w:pStyle w:val="10"/>
              <w:rPr>
                <w:rFonts w:hint="eastAsia" w:ascii="宋体" w:hAnsi="宋体" w:eastAsia="宋体" w:cs="宋体"/>
                <w:sz w:val="20"/>
              </w:rPr>
            </w:pPr>
          </w:p>
        </w:tc>
        <w:tc>
          <w:tcPr>
            <w:tcW w:w="720" w:type="dxa"/>
          </w:tcPr>
          <w:p>
            <w:pPr>
              <w:pStyle w:val="10"/>
              <w:rPr>
                <w:rFonts w:hint="eastAsia" w:ascii="宋体" w:hAnsi="宋体" w:eastAsia="宋体" w:cs="宋体"/>
                <w:sz w:val="20"/>
              </w:rPr>
            </w:pPr>
          </w:p>
        </w:tc>
        <w:tc>
          <w:tcPr>
            <w:tcW w:w="1080" w:type="dxa"/>
          </w:tcPr>
          <w:p>
            <w:pPr>
              <w:pStyle w:val="10"/>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180" w:bottom="2280" w:left="1180" w:header="840" w:footer="2013" w:gutter="0"/>
        </w:sectPr>
      </w:pPr>
    </w:p>
    <w:p>
      <w:pPr>
        <w:pStyle w:val="5"/>
        <w:spacing w:before="5"/>
        <w:ind w:left="0"/>
        <w:rPr>
          <w:rFonts w:hint="eastAsia" w:ascii="宋体" w:hAnsi="宋体" w:eastAsia="宋体" w:cs="宋体"/>
          <w:sz w:val="34"/>
        </w:rPr>
      </w:pPr>
    </w:p>
    <w:p>
      <w:pPr>
        <w:pStyle w:val="2"/>
        <w:spacing w:before="0"/>
        <w:rPr>
          <w:rFonts w:hint="eastAsia" w:ascii="宋体" w:hAnsi="宋体" w:eastAsia="宋体" w:cs="宋体"/>
        </w:rPr>
      </w:pPr>
      <w:r>
        <w:rPr>
          <w:rFonts w:hint="eastAsia" w:ascii="宋体" w:hAnsi="宋体" w:eastAsia="宋体" w:cs="宋体"/>
          <w:spacing w:val="-3"/>
        </w:rPr>
        <w:t>五．诊断重点或要点</w:t>
      </w:r>
    </w:p>
    <w:p>
      <w:pPr>
        <w:tabs>
          <w:tab w:val="left" w:pos="3108"/>
        </w:tabs>
        <w:spacing w:before="44"/>
        <w:ind w:left="410" w:right="0" w:firstLine="0"/>
        <w:jc w:val="left"/>
        <w:rPr>
          <w:rFonts w:hint="eastAsia" w:ascii="宋体" w:hAnsi="宋体" w:eastAsia="宋体" w:cs="宋体"/>
          <w:sz w:val="18"/>
        </w:rPr>
      </w:pPr>
      <w:r>
        <w:rPr>
          <w:rFonts w:hint="eastAsia" w:ascii="宋体" w:hAnsi="宋体" w:eastAsia="宋体" w:cs="宋体"/>
        </w:rPr>
        <w:br w:type="column"/>
      </w:r>
      <w:r>
        <w:rPr>
          <w:rFonts w:hint="eastAsia" w:ascii="宋体" w:hAnsi="宋体" w:eastAsia="宋体" w:cs="宋体"/>
          <w:spacing w:val="-8"/>
          <w:sz w:val="18"/>
        </w:rPr>
        <w:t>调</w:t>
      </w:r>
      <w:r>
        <w:rPr>
          <w:rFonts w:hint="eastAsia" w:ascii="宋体" w:hAnsi="宋体" w:eastAsia="宋体" w:cs="宋体"/>
          <w:sz w:val="18"/>
        </w:rPr>
        <w:t>查</w:t>
      </w:r>
      <w:r>
        <w:rPr>
          <w:rFonts w:hint="eastAsia" w:ascii="宋体" w:hAnsi="宋体" w:eastAsia="宋体" w:cs="宋体"/>
          <w:spacing w:val="-8"/>
          <w:sz w:val="18"/>
        </w:rPr>
        <w:t>地</w:t>
      </w:r>
      <w:r>
        <w:rPr>
          <w:rFonts w:hint="eastAsia" w:ascii="宋体" w:hAnsi="宋体" w:eastAsia="宋体" w:cs="宋体"/>
          <w:sz w:val="18"/>
        </w:rPr>
        <w:t>点：</w:t>
      </w:r>
      <w:r>
        <w:rPr>
          <w:rFonts w:hint="eastAsia" w:ascii="宋体" w:hAnsi="宋体" w:eastAsia="宋体" w:cs="宋体"/>
          <w:sz w:val="18"/>
        </w:rPr>
        <w:tab/>
      </w:r>
      <w:r>
        <w:rPr>
          <w:rFonts w:hint="eastAsia" w:ascii="宋体" w:hAnsi="宋体" w:eastAsia="宋体" w:cs="宋体"/>
          <w:sz w:val="18"/>
        </w:rPr>
        <w:t>调</w:t>
      </w:r>
      <w:r>
        <w:rPr>
          <w:rFonts w:hint="eastAsia" w:ascii="宋体" w:hAnsi="宋体" w:eastAsia="宋体" w:cs="宋体"/>
          <w:spacing w:val="-8"/>
          <w:sz w:val="18"/>
        </w:rPr>
        <w:t>查</w:t>
      </w:r>
      <w:r>
        <w:rPr>
          <w:rFonts w:hint="eastAsia" w:ascii="宋体" w:hAnsi="宋体" w:eastAsia="宋体" w:cs="宋体"/>
          <w:sz w:val="18"/>
        </w:rPr>
        <w:t>日</w:t>
      </w:r>
      <w:r>
        <w:rPr>
          <w:rFonts w:hint="eastAsia" w:ascii="宋体" w:hAnsi="宋体" w:eastAsia="宋体" w:cs="宋体"/>
          <w:spacing w:val="-8"/>
          <w:sz w:val="18"/>
        </w:rPr>
        <w:t>期</w:t>
      </w:r>
      <w:r>
        <w:rPr>
          <w:rFonts w:hint="eastAsia" w:ascii="宋体" w:hAnsi="宋体" w:eastAsia="宋体" w:cs="宋体"/>
          <w:sz w:val="18"/>
        </w:rPr>
        <w:t>：</w:t>
      </w:r>
    </w:p>
    <w:p>
      <w:pPr>
        <w:spacing w:after="0"/>
        <w:jc w:val="left"/>
        <w:rPr>
          <w:rFonts w:hint="eastAsia" w:ascii="宋体" w:hAnsi="宋体" w:eastAsia="宋体" w:cs="宋体"/>
          <w:sz w:val="18"/>
        </w:rPr>
        <w:sectPr>
          <w:type w:val="continuous"/>
          <w:pgSz w:w="11910" w:h="16840"/>
          <w:pgMar w:top="1820" w:right="1180" w:bottom="2200" w:left="1180" w:header="720" w:footer="720" w:gutter="0"/>
          <w:cols w:equalWidth="0" w:num="2">
            <w:col w:w="3149" w:space="40"/>
            <w:col w:w="6361"/>
          </w:cols>
        </w:sectPr>
      </w:pPr>
    </w:p>
    <w:p>
      <w:pPr>
        <w:pStyle w:val="9"/>
        <w:numPr>
          <w:ilvl w:val="0"/>
          <w:numId w:val="53"/>
        </w:numPr>
        <w:tabs>
          <w:tab w:val="left" w:pos="1470"/>
        </w:tabs>
        <w:spacing w:before="151"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企业有没有经营组织机构图？</w:t>
      </w:r>
    </w:p>
    <w:p>
      <w:pPr>
        <w:pStyle w:val="9"/>
        <w:numPr>
          <w:ilvl w:val="0"/>
          <w:numId w:val="53"/>
        </w:numPr>
        <w:tabs>
          <w:tab w:val="left" w:pos="1470"/>
        </w:tabs>
        <w:spacing w:before="43"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企业业务程序是什么？</w:t>
      </w:r>
    </w:p>
    <w:p>
      <w:pPr>
        <w:pStyle w:val="9"/>
        <w:numPr>
          <w:ilvl w:val="0"/>
          <w:numId w:val="53"/>
        </w:numPr>
        <w:tabs>
          <w:tab w:val="left" w:pos="1470"/>
        </w:tabs>
        <w:spacing w:before="44"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有没有界定权责的规定？</w:t>
      </w:r>
    </w:p>
    <w:p>
      <w:pPr>
        <w:pStyle w:val="9"/>
        <w:numPr>
          <w:ilvl w:val="0"/>
          <w:numId w:val="53"/>
        </w:numPr>
        <w:tabs>
          <w:tab w:val="left" w:pos="1470"/>
        </w:tabs>
        <w:spacing w:before="42" w:after="0" w:line="240" w:lineRule="auto"/>
        <w:ind w:left="1470" w:right="0" w:hanging="425"/>
        <w:jc w:val="left"/>
        <w:rPr>
          <w:rFonts w:hint="eastAsia" w:ascii="宋体" w:hAnsi="宋体" w:eastAsia="宋体" w:cs="宋体"/>
          <w:sz w:val="21"/>
        </w:rPr>
      </w:pPr>
      <w:r>
        <w:rPr>
          <w:rFonts w:hint="eastAsia" w:ascii="宋体" w:hAnsi="宋体" w:eastAsia="宋体" w:cs="宋体"/>
          <w:w w:val="95"/>
          <w:sz w:val="21"/>
        </w:rPr>
        <w:t>近年来企业经营组织有哪些变动？</w:t>
      </w:r>
    </w:p>
    <w:p>
      <w:pPr>
        <w:pStyle w:val="9"/>
        <w:numPr>
          <w:ilvl w:val="0"/>
          <w:numId w:val="53"/>
        </w:numPr>
        <w:tabs>
          <w:tab w:val="left" w:pos="1470"/>
        </w:tabs>
        <w:spacing w:before="44" w:after="0" w:line="240" w:lineRule="auto"/>
        <w:ind w:left="1470" w:right="0" w:hanging="425"/>
        <w:jc w:val="left"/>
        <w:rPr>
          <w:rFonts w:hint="eastAsia" w:ascii="宋体" w:hAnsi="宋体" w:eastAsia="宋体" w:cs="宋体"/>
          <w:sz w:val="21"/>
        </w:rPr>
      </w:pPr>
      <w:r>
        <w:rPr>
          <w:rFonts w:hint="eastAsia" w:ascii="宋体" w:hAnsi="宋体" w:eastAsia="宋体" w:cs="宋体"/>
          <w:w w:val="95"/>
          <w:sz w:val="21"/>
        </w:rPr>
        <w:t>企业经营组织的管理幅度是多少？</w:t>
      </w:r>
    </w:p>
    <w:p>
      <w:pPr>
        <w:pStyle w:val="9"/>
        <w:numPr>
          <w:ilvl w:val="0"/>
          <w:numId w:val="53"/>
        </w:numPr>
        <w:tabs>
          <w:tab w:val="left" w:pos="1470"/>
        </w:tabs>
        <w:spacing w:before="43"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企业经营组织采取了什么形式？</w:t>
      </w:r>
    </w:p>
    <w:p>
      <w:pPr>
        <w:pStyle w:val="9"/>
        <w:numPr>
          <w:ilvl w:val="0"/>
          <w:numId w:val="53"/>
        </w:numPr>
        <w:tabs>
          <w:tab w:val="left" w:pos="1470"/>
        </w:tabs>
        <w:spacing w:before="43"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企业经营组织的管理层次有几个？</w:t>
      </w:r>
    </w:p>
    <w:p>
      <w:pPr>
        <w:pStyle w:val="9"/>
        <w:numPr>
          <w:ilvl w:val="0"/>
          <w:numId w:val="53"/>
        </w:numPr>
        <w:tabs>
          <w:tab w:val="left" w:pos="1470"/>
        </w:tabs>
        <w:spacing w:before="43"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企业经营业务规模有多大？</w:t>
      </w:r>
    </w:p>
    <w:p>
      <w:pPr>
        <w:pStyle w:val="9"/>
        <w:numPr>
          <w:ilvl w:val="0"/>
          <w:numId w:val="53"/>
        </w:numPr>
        <w:tabs>
          <w:tab w:val="left" w:pos="1470"/>
        </w:tabs>
        <w:spacing w:before="43" w:after="0" w:line="240" w:lineRule="auto"/>
        <w:ind w:left="1470" w:right="0" w:hanging="425"/>
        <w:jc w:val="left"/>
        <w:rPr>
          <w:rFonts w:hint="eastAsia" w:ascii="宋体" w:hAnsi="宋体" w:eastAsia="宋体" w:cs="宋体"/>
          <w:sz w:val="21"/>
        </w:rPr>
      </w:pPr>
      <w:r>
        <w:rPr>
          <w:rFonts w:hint="eastAsia" w:ascii="宋体" w:hAnsi="宋体" w:eastAsia="宋体" w:cs="宋体"/>
          <w:sz w:val="21"/>
        </w:rPr>
        <w:t>有没有考核经营组织的指标？企业如何考核经营组织？</w:t>
      </w:r>
    </w:p>
    <w:p>
      <w:pPr>
        <w:pStyle w:val="2"/>
        <w:rPr>
          <w:rFonts w:hint="eastAsia" w:ascii="宋体" w:hAnsi="宋体" w:eastAsia="宋体" w:cs="宋体"/>
        </w:rPr>
      </w:pPr>
      <w:r>
        <w:rPr>
          <w:rFonts w:hint="eastAsia" w:ascii="宋体" w:hAnsi="宋体" w:eastAsia="宋体" w:cs="宋体"/>
        </w:rPr>
        <w:t>六．病因、表现形式、医治的药方</w:t>
      </w:r>
    </w:p>
    <w:p>
      <w:pPr>
        <w:pStyle w:val="3"/>
        <w:spacing w:before="178"/>
        <w:rPr>
          <w:rFonts w:hint="eastAsia" w:ascii="宋体" w:hAnsi="宋体" w:eastAsia="宋体" w:cs="宋体"/>
        </w:rPr>
      </w:pPr>
      <w:r>
        <w:rPr>
          <w:rFonts w:hint="eastAsia" w:ascii="宋体" w:hAnsi="宋体" w:eastAsia="宋体" w:cs="宋体"/>
        </w:rPr>
        <w:t>（一）病因和临床表现形式</w:t>
      </w:r>
    </w:p>
    <w:p>
      <w:pPr>
        <w:pStyle w:val="5"/>
        <w:spacing w:before="50"/>
        <w:ind w:left="1045"/>
        <w:rPr>
          <w:rFonts w:hint="eastAsia" w:ascii="宋体" w:hAnsi="宋体" w:eastAsia="宋体" w:cs="宋体"/>
        </w:rPr>
      </w:pPr>
      <w:r>
        <w:rPr>
          <w:rFonts w:hint="eastAsia" w:ascii="宋体" w:hAnsi="宋体" w:eastAsia="宋体" w:cs="宋体"/>
        </w:rPr>
        <w:t>从管理诊断的角度来讲，一个企业在组织管理方面的病因是非常多的，可能有大的方面</w:t>
      </w:r>
    </w:p>
    <w:p>
      <w:pPr>
        <w:spacing w:after="0"/>
        <w:rPr>
          <w:rFonts w:hint="eastAsia" w:ascii="宋体" w:hAnsi="宋体" w:eastAsia="宋体" w:cs="宋体"/>
        </w:rPr>
        <w:sectPr>
          <w:type w:val="continuous"/>
          <w:pgSz w:w="11910" w:h="16840"/>
          <w:pgMar w:top="1820" w:right="1180" w:bottom="2200" w:left="1180" w:header="720" w:footer="720" w:gutter="0"/>
        </w:sectPr>
      </w:pPr>
    </w:p>
    <w:p>
      <w:pPr>
        <w:pStyle w:val="5"/>
        <w:spacing w:before="82" w:line="278" w:lineRule="auto"/>
        <w:ind w:right="617"/>
        <w:jc w:val="both"/>
        <w:rPr>
          <w:rFonts w:hint="eastAsia" w:ascii="宋体" w:hAnsi="宋体" w:eastAsia="宋体" w:cs="宋体"/>
        </w:rPr>
      </w:pPr>
      <w:r>
        <w:rPr>
          <w:rFonts w:hint="eastAsia" w:ascii="宋体" w:hAnsi="宋体" w:eastAsia="宋体" w:cs="宋体"/>
          <w:spacing w:val="-7"/>
          <w:w w:val="95"/>
        </w:rPr>
        <w:t xml:space="preserve">比如宏观环境、行业背景、所有制状况等等因素，也有可能是企业自身内部的微观因素。在  这里，我们小组将主要就我国企业存在的一些病因来进行分析。目前，我国企业组织管理存  </w:t>
      </w:r>
      <w:r>
        <w:rPr>
          <w:rFonts w:hint="eastAsia" w:ascii="宋体" w:hAnsi="宋体" w:eastAsia="宋体" w:cs="宋体"/>
          <w:spacing w:val="-10"/>
          <w:w w:val="95"/>
        </w:rPr>
        <w:t>在的病因和表现形式主要有以下几个方面</w:t>
      </w:r>
      <w:r>
        <w:rPr>
          <w:rFonts w:hint="eastAsia" w:ascii="宋体" w:hAnsi="宋体" w:eastAsia="宋体" w:cs="宋体"/>
          <w:w w:val="95"/>
        </w:rPr>
        <w:t>（其中有一些具体情况我们将在后面的案例里进行</w:t>
      </w:r>
      <w:r>
        <w:rPr>
          <w:rFonts w:hint="eastAsia" w:ascii="宋体" w:hAnsi="宋体" w:eastAsia="宋体" w:cs="宋体"/>
          <w:w w:val="99"/>
        </w:rPr>
        <w:t>详细分析</w:t>
      </w:r>
      <w:r>
        <w:rPr>
          <w:rFonts w:hint="eastAsia" w:ascii="宋体" w:hAnsi="宋体" w:eastAsia="宋体" w:cs="宋体"/>
          <w:spacing w:val="-104"/>
          <w:w w:val="99"/>
        </w:rPr>
        <w:t>）</w:t>
      </w:r>
      <w:r>
        <w:rPr>
          <w:rFonts w:hint="eastAsia" w:ascii="宋体" w:hAnsi="宋体" w:eastAsia="宋体" w:cs="宋体"/>
          <w:w w:val="99"/>
        </w:rPr>
        <w:t>：</w:t>
      </w:r>
    </w:p>
    <w:p>
      <w:pPr>
        <w:pStyle w:val="5"/>
        <w:spacing w:line="278" w:lineRule="auto"/>
        <w:ind w:right="614" w:firstLine="424"/>
        <w:jc w:val="both"/>
        <w:rPr>
          <w:rFonts w:hint="eastAsia" w:ascii="宋体" w:hAnsi="宋体" w:eastAsia="宋体" w:cs="宋体"/>
        </w:rPr>
      </w:pPr>
      <w:r>
        <w:rPr>
          <w:rFonts w:hint="eastAsia" w:ascii="宋体" w:hAnsi="宋体" w:eastAsia="宋体" w:cs="宋体"/>
          <w:w w:val="95"/>
        </w:rPr>
        <w:t>1</w:t>
      </w:r>
      <w:r>
        <w:rPr>
          <w:rFonts w:hint="eastAsia" w:ascii="宋体" w:hAnsi="宋体" w:eastAsia="宋体" w:cs="宋体"/>
          <w:w w:val="95"/>
        </w:rPr>
        <w:t xml:space="preserve">、企业管理组织机构不适应企业发展的需要。目前，我国工业企业已经或正在由生产  </w:t>
      </w:r>
      <w:r>
        <w:rPr>
          <w:rFonts w:hint="eastAsia" w:ascii="宋体" w:hAnsi="宋体" w:eastAsia="宋体" w:cs="宋体"/>
          <w:spacing w:val="-6"/>
          <w:w w:val="95"/>
        </w:rPr>
        <w:t xml:space="preserve">型管理向经营开拓型管理发展。但是企业管理组织的结构形式没有多大的变化，无论是大型  </w:t>
      </w:r>
      <w:r>
        <w:rPr>
          <w:rFonts w:hint="eastAsia" w:ascii="宋体" w:hAnsi="宋体" w:eastAsia="宋体" w:cs="宋体"/>
          <w:spacing w:val="-9"/>
          <w:w w:val="95"/>
        </w:rPr>
        <w:t xml:space="preserve">企业还是中小型企业，多数仍然沿袭着传统的直职能制的结构形式。直线职能制虽然是企业  </w:t>
      </w:r>
      <w:r>
        <w:rPr>
          <w:rFonts w:hint="eastAsia" w:ascii="宋体" w:hAnsi="宋体" w:eastAsia="宋体" w:cs="宋体"/>
          <w:spacing w:val="-10"/>
          <w:w w:val="95"/>
        </w:rPr>
        <w:t xml:space="preserve">管理体制下的生产型管理的企业，或者是实行人权式管理体制的大型公司的下属生产单位的  </w:t>
      </w:r>
      <w:r>
        <w:rPr>
          <w:rFonts w:hint="eastAsia" w:ascii="宋体" w:hAnsi="宋体" w:eastAsia="宋体" w:cs="宋体"/>
          <w:spacing w:val="-9"/>
          <w:w w:val="95"/>
        </w:rPr>
        <w:t xml:space="preserve">管理组织。也就是说，企业管理组织虽然适应性比较强，但不是都适应任何企业。因此，企  </w:t>
      </w:r>
      <w:r>
        <w:rPr>
          <w:rFonts w:hint="eastAsia" w:ascii="宋体" w:hAnsi="宋体" w:eastAsia="宋体" w:cs="宋体"/>
          <w:spacing w:val="-4"/>
        </w:rPr>
        <w:t>业管理组织结构形式，应随着企业内外部条件和经营环境的变化而进行调整。</w:t>
      </w:r>
    </w:p>
    <w:p>
      <w:pPr>
        <w:pStyle w:val="5"/>
        <w:spacing w:line="278" w:lineRule="auto"/>
        <w:ind w:right="476" w:firstLine="424"/>
        <w:rPr>
          <w:rFonts w:hint="eastAsia" w:ascii="宋体" w:hAnsi="宋体" w:eastAsia="宋体" w:cs="宋体"/>
        </w:rPr>
      </w:pPr>
      <w:r>
        <w:rPr>
          <w:rFonts w:hint="eastAsia" w:ascii="宋体" w:hAnsi="宋体" w:eastAsia="宋体" w:cs="宋体"/>
          <w:w w:val="95"/>
        </w:rPr>
        <w:t>2</w:t>
      </w:r>
      <w:r>
        <w:rPr>
          <w:rFonts w:hint="eastAsia" w:ascii="宋体" w:hAnsi="宋体" w:eastAsia="宋体" w:cs="宋体"/>
          <w:w w:val="95"/>
        </w:rPr>
        <w:t xml:space="preserve">、企业管理组织机构庞大、重叠、臃仲。在一定的组织结构形式下，企业内部管理部   门的设置和管理层次的划分，应有利于提高工作效率，有效地达到企业组织的目标。但是，  </w:t>
      </w:r>
      <w:r>
        <w:rPr>
          <w:rFonts w:hint="eastAsia" w:ascii="宋体" w:hAnsi="宋体" w:eastAsia="宋体" w:cs="宋体"/>
        </w:rPr>
        <w:t>由于我们过去强调企业管理机构上下对口设置以及不注意从管理组织总体的合理性调整机</w:t>
      </w:r>
      <w:r>
        <w:rPr>
          <w:rFonts w:hint="eastAsia" w:ascii="宋体" w:hAnsi="宋体" w:eastAsia="宋体" w:cs="宋体"/>
          <w:w w:val="95"/>
        </w:rPr>
        <w:t xml:space="preserve">构，从而造成管理机构庞大，不仅管理层次多，在管理层内也往往存在着一些多余的部门、  </w:t>
      </w:r>
      <w:r>
        <w:rPr>
          <w:rFonts w:hint="eastAsia" w:ascii="宋体" w:hAnsi="宋体" w:eastAsia="宋体" w:cs="宋体"/>
        </w:rPr>
        <w:t>多余的管理岗位、多余的人。这样，必然降低组织的管理效率。</w:t>
      </w:r>
    </w:p>
    <w:p>
      <w:pPr>
        <w:pStyle w:val="5"/>
        <w:spacing w:before="1" w:line="278" w:lineRule="auto"/>
        <w:ind w:right="511" w:firstLine="424"/>
        <w:rPr>
          <w:rFonts w:hint="eastAsia" w:ascii="宋体" w:hAnsi="宋体" w:eastAsia="宋体" w:cs="宋体"/>
        </w:rPr>
      </w:pPr>
      <w:r>
        <w:rPr>
          <w:rFonts w:hint="eastAsia" w:ascii="宋体" w:hAnsi="宋体" w:eastAsia="宋体" w:cs="宋体"/>
          <w:w w:val="95"/>
        </w:rPr>
        <w:t>3</w:t>
      </w:r>
      <w:r>
        <w:rPr>
          <w:rFonts w:hint="eastAsia" w:ascii="宋体" w:hAnsi="宋体" w:eastAsia="宋体" w:cs="宋体"/>
          <w:spacing w:val="-8"/>
          <w:w w:val="95"/>
        </w:rPr>
        <w:t xml:space="preserve">、职能部门的职责不清、相互关系不明。职能部门的职责不清、相互关系不明的问题，  </w:t>
      </w:r>
      <w:r>
        <w:rPr>
          <w:rFonts w:hint="eastAsia" w:ascii="宋体" w:hAnsi="宋体" w:eastAsia="宋体" w:cs="宋体"/>
          <w:spacing w:val="-10"/>
        </w:rPr>
        <w:t>在企业中是比较普遍地存在的。产生这种问题的原因，一是有的组织机构设置不合理，不是因事设人，而是因人设事；二是管理岗位的职责权限和生产经营管理制度不健全；三是组织</w:t>
      </w:r>
      <w:r>
        <w:rPr>
          <w:rFonts w:hint="eastAsia" w:ascii="宋体" w:hAnsi="宋体" w:eastAsia="宋体" w:cs="宋体"/>
          <w:spacing w:val="-5"/>
        </w:rPr>
        <w:t>运行中的流程不合理，不能及时地反映和直辖市管理工作中出现的矛盾。</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8"/>
          <w:w w:val="95"/>
        </w:rPr>
        <w:t xml:space="preserve">管理职责不清、相互关系不明，组织中管理部门和管理人员之间就会经常产生磨擦、扯  </w:t>
      </w:r>
      <w:r>
        <w:rPr>
          <w:rFonts w:hint="eastAsia" w:ascii="宋体" w:hAnsi="宋体" w:eastAsia="宋体" w:cs="宋体"/>
          <w:spacing w:val="-7"/>
          <w:w w:val="95"/>
        </w:rPr>
        <w:t xml:space="preserve">皮，造成有些工作没有人干，而同种工作又多人去作，影响了企业管理工作的效率，也影响  </w:t>
      </w:r>
      <w:r>
        <w:rPr>
          <w:rFonts w:hint="eastAsia" w:ascii="宋体" w:hAnsi="宋体" w:eastAsia="宋体" w:cs="宋体"/>
          <w:spacing w:val="-4"/>
        </w:rPr>
        <w:t>了职能部门管理人员作用的发挥。</w:t>
      </w:r>
    </w:p>
    <w:p>
      <w:pPr>
        <w:pStyle w:val="5"/>
        <w:spacing w:line="278" w:lineRule="auto"/>
        <w:ind w:right="613" w:firstLine="424"/>
        <w:rPr>
          <w:rFonts w:hint="eastAsia" w:ascii="宋体" w:hAnsi="宋体" w:eastAsia="宋体" w:cs="宋体"/>
        </w:rPr>
      </w:pPr>
      <w:r>
        <w:rPr>
          <w:rFonts w:hint="eastAsia" w:ascii="宋体" w:hAnsi="宋体" w:eastAsia="宋体" w:cs="宋体"/>
          <w:spacing w:val="-7"/>
          <w:w w:val="95"/>
        </w:rPr>
        <w:t xml:space="preserve">职责不清，相互关系不明，还不行于对管理人员的培养和考核，致使各种激励手段达不  </w:t>
      </w:r>
      <w:r>
        <w:rPr>
          <w:rFonts w:hint="eastAsia" w:ascii="宋体" w:hAnsi="宋体" w:eastAsia="宋体" w:cs="宋体"/>
          <w:spacing w:val="-4"/>
        </w:rPr>
        <w:t>到调动人的积极性的目的。</w:t>
      </w:r>
    </w:p>
    <w:p>
      <w:pPr>
        <w:pStyle w:val="5"/>
        <w:spacing w:line="278" w:lineRule="auto"/>
        <w:ind w:right="619" w:firstLine="424"/>
        <w:jc w:val="both"/>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、对职能管理人员授权不当。授权不当的表现之一，是上层领导授权不够，使职能部  </w:t>
      </w:r>
      <w:r>
        <w:rPr>
          <w:rFonts w:hint="eastAsia" w:ascii="宋体" w:hAnsi="宋体" w:eastAsia="宋体" w:cs="宋体"/>
          <w:spacing w:val="-5"/>
          <w:w w:val="95"/>
        </w:rPr>
        <w:t xml:space="preserve">门或管理人员没有足够的权力完成本职工作。授权不当的表现之二，是不能根据职、责、权  </w:t>
      </w:r>
      <w:r>
        <w:rPr>
          <w:rFonts w:hint="eastAsia" w:ascii="宋体" w:hAnsi="宋体" w:eastAsia="宋体" w:cs="宋体"/>
          <w:spacing w:val="-7"/>
          <w:w w:val="95"/>
        </w:rPr>
        <w:t xml:space="preserve">相当的原则有节制的授权，片面推行职权分散化。授权不当的表现之三，是有权无责，即只  </w:t>
      </w:r>
      <w:r>
        <w:rPr>
          <w:rFonts w:hint="eastAsia" w:ascii="宋体" w:hAnsi="宋体" w:eastAsia="宋体" w:cs="宋体"/>
          <w:spacing w:val="-4"/>
        </w:rPr>
        <w:t>规定责任，而不授予完成责任所必须的权力。授权不当的表现之五，是多头授权。</w:t>
      </w:r>
    </w:p>
    <w:p>
      <w:pPr>
        <w:pStyle w:val="5"/>
        <w:spacing w:line="278" w:lineRule="auto"/>
        <w:ind w:right="515" w:firstLine="424"/>
        <w:rPr>
          <w:rFonts w:hint="eastAsia" w:ascii="宋体" w:hAnsi="宋体" w:eastAsia="宋体" w:cs="宋体"/>
        </w:rPr>
      </w:pPr>
      <w:r>
        <w:rPr>
          <w:rFonts w:hint="eastAsia" w:ascii="宋体" w:hAnsi="宋体" w:eastAsia="宋体" w:cs="宋体"/>
          <w:w w:val="95"/>
        </w:rPr>
        <w:t>5</w:t>
      </w:r>
      <w:r>
        <w:rPr>
          <w:rFonts w:hint="eastAsia" w:ascii="宋体" w:hAnsi="宋体" w:eastAsia="宋体" w:cs="宋体"/>
          <w:spacing w:val="-8"/>
          <w:w w:val="95"/>
        </w:rPr>
        <w:t xml:space="preserve">、临时性机构多。我国企业的管理组织机构由于多年没有调整和改革，而当形势发展，  </w:t>
      </w:r>
      <w:r>
        <w:rPr>
          <w:rFonts w:hint="eastAsia" w:ascii="宋体" w:hAnsi="宋体" w:eastAsia="宋体" w:cs="宋体"/>
          <w:spacing w:val="-7"/>
          <w:w w:val="95"/>
        </w:rPr>
        <w:t xml:space="preserve">出现临时任务等外部环境和政策等临时性协调组织机构。委员会有时是必要的，但是过多的   </w:t>
      </w:r>
      <w:r>
        <w:rPr>
          <w:rFonts w:hint="eastAsia" w:ascii="宋体" w:hAnsi="宋体" w:eastAsia="宋体" w:cs="宋体"/>
          <w:spacing w:val="-8"/>
        </w:rPr>
        <w:t>委员会等临时性机构的存在却是分裂或授权不明确的结果，实际上是企业管理组织水平不高的表现。</w:t>
      </w:r>
    </w:p>
    <w:p>
      <w:pPr>
        <w:pStyle w:val="3"/>
        <w:rPr>
          <w:rFonts w:hint="eastAsia" w:ascii="宋体" w:hAnsi="宋体" w:eastAsia="宋体" w:cs="宋体"/>
        </w:rPr>
      </w:pPr>
      <w:r>
        <w:rPr>
          <w:rFonts w:hint="eastAsia" w:ascii="宋体" w:hAnsi="宋体" w:eastAsia="宋体" w:cs="宋体"/>
        </w:rPr>
        <w:t>（二）医治的药方</w:t>
      </w:r>
    </w:p>
    <w:p>
      <w:pPr>
        <w:pStyle w:val="5"/>
        <w:spacing w:before="59" w:line="278" w:lineRule="auto"/>
        <w:ind w:right="523" w:firstLine="424"/>
        <w:rPr>
          <w:rFonts w:hint="eastAsia" w:ascii="宋体" w:hAnsi="宋体" w:eastAsia="宋体" w:cs="宋体"/>
        </w:rPr>
      </w:pPr>
      <w:r>
        <w:rPr>
          <w:rFonts w:hint="eastAsia" w:ascii="宋体" w:hAnsi="宋体" w:eastAsia="宋体" w:cs="宋体"/>
          <w:spacing w:val="-1"/>
          <w:w w:val="95"/>
        </w:rPr>
        <w:t xml:space="preserve">在管理诊断中，其实是没有什么包治百病的灵丹妙药，因为每个企业都有具体的情况，  </w:t>
      </w:r>
      <w:r>
        <w:rPr>
          <w:rFonts w:hint="eastAsia" w:ascii="宋体" w:hAnsi="宋体" w:eastAsia="宋体" w:cs="宋体"/>
          <w:spacing w:val="-4"/>
          <w:w w:val="95"/>
        </w:rPr>
        <w:t xml:space="preserve">所以这也要求诊断人员要对每个不同的企业进行详细的把脉，再开出合适的药方。我们在这   </w:t>
      </w:r>
      <w:r>
        <w:rPr>
          <w:rFonts w:hint="eastAsia" w:ascii="宋体" w:hAnsi="宋体" w:eastAsia="宋体" w:cs="宋体"/>
          <w:spacing w:val="-5"/>
          <w:w w:val="95"/>
        </w:rPr>
        <w:t xml:space="preserve">里就针对目前比较常见的疾病开出一些比较常用的药方，期待能够对中国的企业起到一定的   </w:t>
      </w:r>
      <w:r>
        <w:rPr>
          <w:rFonts w:hint="eastAsia" w:ascii="宋体" w:hAnsi="宋体" w:eastAsia="宋体" w:cs="宋体"/>
          <w:spacing w:val="-5"/>
        </w:rPr>
        <w:t>疗效。</w:t>
      </w:r>
    </w:p>
    <w:p>
      <w:pPr>
        <w:pStyle w:val="5"/>
        <w:ind w:left="1045"/>
        <w:rPr>
          <w:rFonts w:hint="eastAsia" w:ascii="宋体" w:hAnsi="宋体" w:eastAsia="宋体" w:cs="宋体"/>
        </w:rPr>
      </w:pPr>
      <w:r>
        <w:rPr>
          <w:rFonts w:hint="eastAsia" w:ascii="宋体" w:hAnsi="宋体" w:eastAsia="宋体" w:cs="宋体"/>
        </w:rPr>
        <w:t>1</w:t>
      </w:r>
      <w:r>
        <w:rPr>
          <w:rFonts w:hint="eastAsia" w:ascii="宋体" w:hAnsi="宋体" w:eastAsia="宋体" w:cs="宋体"/>
        </w:rPr>
        <w:t>、企业应该设置合理的目标</w:t>
      </w:r>
    </w:p>
    <w:p>
      <w:pPr>
        <w:pStyle w:val="5"/>
        <w:spacing w:before="43" w:line="278" w:lineRule="auto"/>
        <w:ind w:right="615" w:firstLine="528"/>
        <w:rPr>
          <w:rFonts w:hint="eastAsia" w:ascii="宋体" w:hAnsi="宋体" w:eastAsia="宋体" w:cs="宋体"/>
        </w:rPr>
      </w:pPr>
      <w:r>
        <w:rPr>
          <w:rFonts w:hint="eastAsia" w:ascii="宋体" w:hAnsi="宋体" w:eastAsia="宋体" w:cs="宋体"/>
          <w:w w:val="95"/>
        </w:rPr>
        <w:t>可以说，每一个健康的组织都有一个合理的目标。而那些病态的企业很多都是这样表  现的：有些企业在设置组织机构时不大考虑企业的特点和经营目标；有的企业要进行组织机</w:t>
      </w:r>
    </w:p>
    <w:p>
      <w:pPr>
        <w:spacing w:after="0" w:line="278" w:lineRule="auto"/>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515"/>
        <w:rPr>
          <w:rFonts w:hint="eastAsia" w:ascii="宋体" w:hAnsi="宋体" w:eastAsia="宋体" w:cs="宋体"/>
        </w:rPr>
      </w:pPr>
      <w:r>
        <w:rPr>
          <w:rFonts w:hint="eastAsia" w:ascii="宋体" w:hAnsi="宋体" w:eastAsia="宋体" w:cs="宋体"/>
          <w:spacing w:val="-6"/>
        </w:rPr>
        <w:t>构调整，恨不得马上就要诊断人员画出一张调整后的组织机构图；有的企业甚至赶时髦，生</w:t>
      </w:r>
      <w:r>
        <w:rPr>
          <w:rFonts w:hint="eastAsia" w:ascii="宋体" w:hAnsi="宋体" w:eastAsia="宋体" w:cs="宋体"/>
          <w:spacing w:val="-12"/>
          <w:w w:val="95"/>
        </w:rPr>
        <w:t xml:space="preserve">般硬套地模仿别的企业的组织机构。这样的结果，在决定组织机构时，将会出现公说公有理，  </w:t>
      </w:r>
      <w:r>
        <w:rPr>
          <w:rFonts w:hint="eastAsia" w:ascii="宋体" w:hAnsi="宋体" w:eastAsia="宋体" w:cs="宋体"/>
          <w:spacing w:val="-12"/>
        </w:rPr>
        <w:t>婆说婆有理，议而难决；即使决定了，实施起来也很困难。如果把企业的经营状况、事业构</w:t>
      </w:r>
      <w:r>
        <w:rPr>
          <w:rFonts w:hint="eastAsia" w:ascii="宋体" w:hAnsi="宋体" w:eastAsia="宋体" w:cs="宋体"/>
          <w:spacing w:val="-14"/>
          <w:w w:val="95"/>
        </w:rPr>
        <w:t xml:space="preserve">成特征、企业发展目标搞清楚。以有效地实现企业经营目标为前提，来设置企业的组织结构，  </w:t>
      </w:r>
      <w:r>
        <w:rPr>
          <w:rFonts w:hint="eastAsia" w:ascii="宋体" w:hAnsi="宋体" w:eastAsia="宋体" w:cs="宋体"/>
          <w:spacing w:val="-6"/>
        </w:rPr>
        <w:t>那么上述问题将迎刃而解。</w:t>
      </w:r>
    </w:p>
    <w:p>
      <w:pPr>
        <w:pStyle w:val="5"/>
        <w:spacing w:line="278" w:lineRule="auto"/>
        <w:ind w:right="612" w:firstLine="544"/>
        <w:jc w:val="both"/>
        <w:rPr>
          <w:rFonts w:hint="eastAsia" w:ascii="宋体" w:hAnsi="宋体" w:eastAsia="宋体" w:cs="宋体"/>
        </w:rPr>
      </w:pPr>
      <w:r>
        <w:rPr>
          <w:rFonts w:hint="eastAsia" w:ascii="宋体" w:hAnsi="宋体" w:eastAsia="宋体" w:cs="宋体"/>
          <w:spacing w:val="-13"/>
        </w:rPr>
        <w:t>第一， 企业的目标应该是可以度量的。企业经营目标是企业在一个时期里，经过努力</w:t>
      </w:r>
      <w:r>
        <w:rPr>
          <w:rFonts w:hint="eastAsia" w:ascii="宋体" w:hAnsi="宋体" w:eastAsia="宋体" w:cs="宋体"/>
          <w:spacing w:val="-8"/>
        </w:rPr>
        <w:t xml:space="preserve">最终要达到的期望或者标准。如，一个企业规定下一个年度要完成利润 </w:t>
      </w:r>
      <w:r>
        <w:rPr>
          <w:rFonts w:hint="eastAsia" w:ascii="宋体" w:hAnsi="宋体" w:eastAsia="宋体" w:cs="宋体"/>
        </w:rPr>
        <w:t xml:space="preserve">1000 </w:t>
      </w:r>
      <w:r>
        <w:rPr>
          <w:rFonts w:hint="eastAsia" w:ascii="宋体" w:hAnsi="宋体" w:eastAsia="宋体" w:cs="宋体"/>
          <w:spacing w:val="1"/>
        </w:rPr>
        <w:t>万元，这就是</w:t>
      </w:r>
    </w:p>
    <w:p>
      <w:pPr>
        <w:pStyle w:val="5"/>
        <w:spacing w:line="278" w:lineRule="auto"/>
        <w:ind w:right="611"/>
        <w:jc w:val="both"/>
        <w:rPr>
          <w:rFonts w:hint="eastAsia" w:ascii="宋体" w:hAnsi="宋体" w:eastAsia="宋体" w:cs="宋体"/>
        </w:rPr>
      </w:pPr>
      <w:r>
        <w:rPr>
          <w:rFonts w:hint="eastAsia" w:ascii="宋体" w:hAnsi="宋体" w:eastAsia="宋体" w:cs="宋体"/>
          <w:spacing w:val="-22"/>
        </w:rPr>
        <w:t xml:space="preserve">以利润为目标，以 </w:t>
      </w:r>
      <w:r>
        <w:rPr>
          <w:rFonts w:hint="eastAsia" w:ascii="宋体" w:hAnsi="宋体" w:eastAsia="宋体" w:cs="宋体"/>
        </w:rPr>
        <w:t xml:space="preserve">1000 </w:t>
      </w:r>
      <w:r>
        <w:rPr>
          <w:rFonts w:hint="eastAsia" w:ascii="宋体" w:hAnsi="宋体" w:eastAsia="宋体" w:cs="宋体"/>
          <w:spacing w:val="-10"/>
        </w:rPr>
        <w:t xml:space="preserve">万元为指标值构成一年的经营目标。有的企业提出一年之内完成 </w:t>
      </w:r>
      <w:r>
        <w:rPr>
          <w:rFonts w:hint="eastAsia" w:ascii="宋体" w:hAnsi="宋体" w:eastAsia="宋体" w:cs="宋体"/>
        </w:rPr>
        <w:t xml:space="preserve">1000 </w:t>
      </w:r>
      <w:r>
        <w:rPr>
          <w:rFonts w:hint="eastAsia" w:ascii="宋体" w:hAnsi="宋体" w:eastAsia="宋体" w:cs="宋体"/>
          <w:spacing w:val="-8"/>
          <w:w w:val="95"/>
        </w:rPr>
        <w:t xml:space="preserve">万元，同时开发三项新产品，开发三个区域的市场。那么该企业在年度里将由三项指标和相  </w:t>
      </w:r>
      <w:r>
        <w:rPr>
          <w:rFonts w:hint="eastAsia" w:ascii="宋体" w:hAnsi="宋体" w:eastAsia="宋体" w:cs="宋体"/>
          <w:spacing w:val="-7"/>
        </w:rPr>
        <w:t xml:space="preserve">应的指标值构成经营目标。还有的企业提出，在下一年里完成利润 </w:t>
      </w:r>
      <w:r>
        <w:rPr>
          <w:rFonts w:hint="eastAsia" w:ascii="宋体" w:hAnsi="宋体" w:eastAsia="宋体" w:cs="宋体"/>
        </w:rPr>
        <w:t xml:space="preserve">1000 </w:t>
      </w:r>
      <w:r>
        <w:rPr>
          <w:rFonts w:hint="eastAsia" w:ascii="宋体" w:hAnsi="宋体" w:eastAsia="宋体" w:cs="宋体"/>
        </w:rPr>
        <w:t>万元，同时全面推</w:t>
      </w:r>
      <w:r>
        <w:rPr>
          <w:rFonts w:hint="eastAsia" w:ascii="宋体" w:hAnsi="宋体" w:eastAsia="宋体" w:cs="宋体"/>
          <w:spacing w:val="-7"/>
          <w:w w:val="95"/>
        </w:rPr>
        <w:t xml:space="preserve">行财务预算控制制度。那么该企业将由两项指标和相应的指标值构成经营目标。上面所说的  </w:t>
      </w:r>
      <w:r>
        <w:rPr>
          <w:rFonts w:hint="eastAsia" w:ascii="宋体" w:hAnsi="宋体" w:eastAsia="宋体" w:cs="宋体"/>
          <w:spacing w:val="-9"/>
          <w:w w:val="95"/>
        </w:rPr>
        <w:t xml:space="preserve">三种情况具有四个共同点：一是有一个完成目标的期间；二是有一个或一组可度量的指标名  </w:t>
      </w:r>
      <w:r>
        <w:rPr>
          <w:rFonts w:hint="eastAsia" w:ascii="宋体" w:hAnsi="宋体" w:eastAsia="宋体" w:cs="宋体"/>
          <w:spacing w:val="-8"/>
          <w:w w:val="95"/>
        </w:rPr>
        <w:t xml:space="preserve">称；三是每个目标都有可以度量的尺度，不管这个尺度是定量的还是定性的；四是目标完成  </w:t>
      </w:r>
      <w:r>
        <w:rPr>
          <w:rFonts w:hint="eastAsia" w:ascii="宋体" w:hAnsi="宋体" w:eastAsia="宋体" w:cs="宋体"/>
          <w:spacing w:val="-5"/>
        </w:rPr>
        <w:t>结果是可以评价的。</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企业经营目标不同，其管理组织设置也就会有所不同。例如，某企业年度经营目标仅仅  </w:t>
      </w:r>
      <w:r>
        <w:rPr>
          <w:rFonts w:hint="eastAsia" w:ascii="宋体" w:hAnsi="宋体" w:eastAsia="宋体" w:cs="宋体"/>
          <w:spacing w:val="-9"/>
          <w:w w:val="95"/>
        </w:rPr>
        <w:t xml:space="preserve">是利润，那么经过分析后得出影响利润的主要原因是外部协件成本过高，那么组织机构设置  </w:t>
      </w:r>
      <w:r>
        <w:rPr>
          <w:rFonts w:hint="eastAsia" w:ascii="宋体" w:hAnsi="宋体" w:eastAsia="宋体" w:cs="宋体"/>
          <w:spacing w:val="-10"/>
          <w:w w:val="95"/>
        </w:rPr>
        <w:t xml:space="preserve">上将可能强化外部协件管理。又如，年度计划规定了开发三项新产品和三个区域的市场。那  </w:t>
      </w:r>
      <w:r>
        <w:rPr>
          <w:rFonts w:hint="eastAsia" w:ascii="宋体" w:hAnsi="宋体" w:eastAsia="宋体" w:cs="宋体"/>
          <w:spacing w:val="-4"/>
          <w:w w:val="95"/>
        </w:rPr>
        <w:t xml:space="preserve">么在组织机构上就要强化产品开发和市场开发两个部门，甚至建立必要的专门机构来完成这  </w:t>
      </w:r>
      <w:r>
        <w:rPr>
          <w:rFonts w:hint="eastAsia" w:ascii="宋体" w:hAnsi="宋体" w:eastAsia="宋体" w:cs="宋体"/>
          <w:spacing w:val="-1"/>
        </w:rPr>
        <w:t>项任务，当然对于其他部门有的仍然维持，有的可能减弱。</w:t>
      </w:r>
    </w:p>
    <w:p>
      <w:pPr>
        <w:pStyle w:val="5"/>
        <w:spacing w:before="1" w:line="278" w:lineRule="auto"/>
        <w:ind w:right="616" w:firstLine="424"/>
        <w:jc w:val="both"/>
        <w:rPr>
          <w:rFonts w:hint="eastAsia" w:ascii="宋体" w:hAnsi="宋体" w:eastAsia="宋体" w:cs="宋体"/>
        </w:rPr>
      </w:pPr>
      <w:r>
        <w:rPr>
          <w:rFonts w:hint="eastAsia" w:ascii="宋体" w:hAnsi="宋体" w:eastAsia="宋体" w:cs="宋体"/>
          <w:spacing w:val="-8"/>
          <w:w w:val="95"/>
        </w:rPr>
        <w:t xml:space="preserve">第二，目标经营应该是可以展开的。在目标的展开过程中，下一个层次目标是上一个层  </w:t>
      </w:r>
      <w:r>
        <w:rPr>
          <w:rFonts w:hint="eastAsia" w:ascii="宋体" w:hAnsi="宋体" w:eastAsia="宋体" w:cs="宋体"/>
          <w:spacing w:val="-9"/>
          <w:w w:val="95"/>
        </w:rPr>
        <w:t xml:space="preserve">次目标完成的保证措施。因此，企业在设置目标的时候应该特别注意这个问题，设立一个适  </w:t>
      </w:r>
      <w:r>
        <w:rPr>
          <w:rFonts w:hint="eastAsia" w:ascii="宋体" w:hAnsi="宋体" w:eastAsia="宋体" w:cs="宋体"/>
          <w:spacing w:val="-4"/>
        </w:rPr>
        <w:t>合自己企业的，可以展开的目标。</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4"/>
          <w:w w:val="95"/>
        </w:rPr>
        <w:t xml:space="preserve">目标展开的层次关系是设置或者调整管理组织机构的基本依据之一。上一个层次的措施  </w:t>
      </w:r>
      <w:r>
        <w:rPr>
          <w:rFonts w:hint="eastAsia" w:ascii="宋体" w:hAnsi="宋体" w:eastAsia="宋体" w:cs="宋体"/>
          <w:spacing w:val="-7"/>
          <w:w w:val="95"/>
        </w:rPr>
        <w:t xml:space="preserve">即为下一个层次的目标，也即为相应的职责。显然这边的职责不是指做什么，而是要求工作  </w:t>
      </w:r>
      <w:r>
        <w:rPr>
          <w:rFonts w:hint="eastAsia" w:ascii="宋体" w:hAnsi="宋体" w:eastAsia="宋体" w:cs="宋体"/>
          <w:spacing w:val="-11"/>
          <w:w w:val="95"/>
        </w:rPr>
        <w:t xml:space="preserve">完成后希望达到的结果。这和目前许多企业中部门或者岗位职责仅仅规定做什么有本质的区  </w:t>
      </w:r>
      <w:r>
        <w:rPr>
          <w:rFonts w:hint="eastAsia" w:ascii="宋体" w:hAnsi="宋体" w:eastAsia="宋体" w:cs="宋体"/>
          <w:spacing w:val="-11"/>
        </w:rPr>
        <w:t>别。</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6"/>
          <w:w w:val="95"/>
        </w:rPr>
        <w:t xml:space="preserve">目标是对上一级对下一级的要求，下一层目标是由上一层领导决定的，而不是上下之间  </w:t>
      </w:r>
      <w:r>
        <w:rPr>
          <w:rFonts w:hint="eastAsia" w:ascii="宋体" w:hAnsi="宋体" w:eastAsia="宋体" w:cs="宋体"/>
          <w:spacing w:val="-10"/>
          <w:w w:val="95"/>
        </w:rPr>
        <w:t xml:space="preserve">讨价还价决定的。有的企业内部存在存在这种讨价还价现象，特别是目标高低直接和领导者  </w:t>
      </w:r>
      <w:r>
        <w:rPr>
          <w:rFonts w:hint="eastAsia" w:ascii="宋体" w:hAnsi="宋体" w:eastAsia="宋体" w:cs="宋体"/>
          <w:spacing w:val="-5"/>
        </w:rPr>
        <w:t>利益紧密挂钩的时候就更为突出。</w:t>
      </w:r>
    </w:p>
    <w:p>
      <w:pPr>
        <w:pStyle w:val="5"/>
        <w:ind w:left="1045"/>
        <w:rPr>
          <w:rFonts w:hint="eastAsia" w:ascii="宋体" w:hAnsi="宋体" w:eastAsia="宋体" w:cs="宋体"/>
        </w:rPr>
      </w:pPr>
      <w:r>
        <w:rPr>
          <w:rFonts w:hint="eastAsia" w:ascii="宋体" w:hAnsi="宋体" w:eastAsia="宋体" w:cs="宋体"/>
        </w:rPr>
        <w:t>2</w:t>
      </w:r>
      <w:r>
        <w:rPr>
          <w:rFonts w:hint="eastAsia" w:ascii="宋体" w:hAnsi="宋体" w:eastAsia="宋体" w:cs="宋体"/>
        </w:rPr>
        <w:t>、组织的确定应该建立在充分了解工作内容的基础上</w:t>
      </w:r>
    </w:p>
    <w:p>
      <w:pPr>
        <w:pStyle w:val="5"/>
        <w:spacing w:before="43" w:line="278" w:lineRule="auto"/>
        <w:ind w:right="514" w:firstLine="424"/>
        <w:rPr>
          <w:rFonts w:hint="eastAsia" w:ascii="宋体" w:hAnsi="宋体" w:eastAsia="宋体" w:cs="宋体"/>
        </w:rPr>
      </w:pPr>
      <w:r>
        <w:rPr>
          <w:rFonts w:hint="eastAsia" w:ascii="宋体" w:hAnsi="宋体" w:eastAsia="宋体" w:cs="宋体"/>
          <w:spacing w:val="-13"/>
          <w:w w:val="95"/>
        </w:rPr>
        <w:t xml:space="preserve">可以说，业务和管理工作的内容越少，组织机构就可以越简练。这里所说的“工作内容”  </w:t>
      </w:r>
      <w:r>
        <w:rPr>
          <w:rFonts w:hint="eastAsia" w:ascii="宋体" w:hAnsi="宋体" w:eastAsia="宋体" w:cs="宋体"/>
          <w:spacing w:val="-10"/>
        </w:rPr>
        <w:t>是企业为了实现其经营目标，必须要做的事情。工作内容越多，组织机构就越庞大；工作内</w:t>
      </w:r>
      <w:r>
        <w:rPr>
          <w:rFonts w:hint="eastAsia" w:ascii="宋体" w:hAnsi="宋体" w:eastAsia="宋体" w:cs="宋体"/>
          <w:spacing w:val="-11"/>
        </w:rPr>
        <w:t>容越少，组织机构就可以越精练。在计划经济时期，企业不论大小，均要搞“大而全”</w:t>
      </w:r>
      <w:r>
        <w:rPr>
          <w:rFonts w:hint="eastAsia" w:ascii="宋体" w:hAnsi="宋体" w:eastAsia="宋体" w:cs="宋体"/>
          <w:spacing w:val="-38"/>
        </w:rPr>
        <w:t>、“小</w:t>
      </w:r>
      <w:r>
        <w:rPr>
          <w:rFonts w:hint="eastAsia" w:ascii="宋体" w:hAnsi="宋体" w:eastAsia="宋体" w:cs="宋体"/>
          <w:spacing w:val="-11"/>
          <w:w w:val="99"/>
        </w:rPr>
        <w:t>而全”，所以组织机构十分庞大。市场经济条件下面，企业为了提高劳动生产率，仅仅做本</w:t>
      </w:r>
      <w:r>
        <w:rPr>
          <w:rFonts w:hint="eastAsia" w:ascii="宋体" w:hAnsi="宋体" w:eastAsia="宋体" w:cs="宋体"/>
          <w:spacing w:val="-5"/>
          <w:w w:val="95"/>
        </w:rPr>
        <w:t xml:space="preserve">企业必须要做的工作，纷纷将一部分后勤服务性工作内容从经营系统剥离出来使之社会化；  </w:t>
      </w:r>
      <w:r>
        <w:rPr>
          <w:rFonts w:hint="eastAsia" w:ascii="宋体" w:hAnsi="宋体" w:eastAsia="宋体" w:cs="宋体"/>
          <w:spacing w:val="-9"/>
          <w:w w:val="95"/>
        </w:rPr>
        <w:t xml:space="preserve">有的把设备维修、动力供应，甚至许多非关键的部品制造也都转由其他企业为其服务；甚至   </w:t>
      </w:r>
      <w:r>
        <w:rPr>
          <w:rFonts w:hint="eastAsia" w:ascii="宋体" w:hAnsi="宋体" w:eastAsia="宋体" w:cs="宋体"/>
          <w:spacing w:val="-15"/>
          <w:w w:val="95"/>
        </w:rPr>
        <w:t xml:space="preserve">有的企业连质量检测、财务管理、计算机辅助信息系统都由社会专门的服务机构来提供服务。  </w:t>
      </w:r>
      <w:r>
        <w:rPr>
          <w:rFonts w:hint="eastAsia" w:ascii="宋体" w:hAnsi="宋体" w:eastAsia="宋体" w:cs="宋体"/>
          <w:spacing w:val="-10"/>
        </w:rPr>
        <w:t>所以不同的企业或者同一个企业在不同的历史时期，尽管所要实现的工作目标相同，但所要</w:t>
      </w:r>
      <w:r>
        <w:rPr>
          <w:rFonts w:hint="eastAsia" w:ascii="宋体" w:hAnsi="宋体" w:eastAsia="宋体" w:cs="宋体"/>
          <w:spacing w:val="-5"/>
        </w:rPr>
        <w:t>做的内容可能不同，因而其组织机构的设置也不一定相同。</w:t>
      </w:r>
    </w:p>
    <w:p>
      <w:pPr>
        <w:pStyle w:val="5"/>
        <w:spacing w:before="1"/>
        <w:ind w:left="1045"/>
        <w:rPr>
          <w:rFonts w:hint="eastAsia" w:ascii="宋体" w:hAnsi="宋体" w:eastAsia="宋体" w:cs="宋体"/>
        </w:rPr>
      </w:pPr>
      <w:r>
        <w:rPr>
          <w:rFonts w:hint="eastAsia" w:ascii="宋体" w:hAnsi="宋体" w:eastAsia="宋体" w:cs="宋体"/>
        </w:rPr>
        <w:t>此外，工作内容的筛选也是一个很重要的问题。对于一家老企业，其工作内容只能是有</w:t>
      </w:r>
    </w:p>
    <w:p>
      <w:pPr>
        <w:spacing w:after="0"/>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614"/>
        <w:jc w:val="both"/>
        <w:rPr>
          <w:rFonts w:hint="eastAsia" w:ascii="宋体" w:hAnsi="宋体" w:eastAsia="宋体" w:cs="宋体"/>
        </w:rPr>
      </w:pPr>
      <w:r>
        <w:rPr>
          <w:rFonts w:hint="eastAsia" w:ascii="宋体" w:hAnsi="宋体" w:eastAsia="宋体" w:cs="宋体"/>
          <w:spacing w:val="-7"/>
          <w:w w:val="95"/>
        </w:rPr>
        <w:t xml:space="preserve">什么就选什么，无法非去除某项不可；没有的不一定非增加不可。例如一家制药厂已经建了  </w:t>
      </w:r>
      <w:r>
        <w:rPr>
          <w:rFonts w:hint="eastAsia" w:ascii="宋体" w:hAnsi="宋体" w:eastAsia="宋体" w:cs="宋体"/>
          <w:spacing w:val="-9"/>
          <w:w w:val="95"/>
        </w:rPr>
        <w:t xml:space="preserve">一个热电车间，既作为蒸汽加热源，又能发电保证双路供电。因此必须有动力供应部门。而  </w:t>
      </w:r>
      <w:r>
        <w:rPr>
          <w:rFonts w:hint="eastAsia" w:ascii="宋体" w:hAnsi="宋体" w:eastAsia="宋体" w:cs="宋体"/>
          <w:spacing w:val="-10"/>
          <w:w w:val="95"/>
        </w:rPr>
        <w:t xml:space="preserve">另一家制剂药厂，动力直接由室外低压进户，配电后送到各个机台。显然这个企业就不必设  </w:t>
      </w:r>
      <w:r>
        <w:rPr>
          <w:rFonts w:hint="eastAsia" w:ascii="宋体" w:hAnsi="宋体" w:eastAsia="宋体" w:cs="宋体"/>
          <w:spacing w:val="-15"/>
          <w:w w:val="95"/>
        </w:rPr>
        <w:t xml:space="preserve">有动力部门。对一家新建的企业，就不必在搞“大而全”、“小而全”。业务和管理工作内容  </w:t>
      </w:r>
      <w:r>
        <w:rPr>
          <w:rFonts w:hint="eastAsia" w:ascii="宋体" w:hAnsi="宋体" w:eastAsia="宋体" w:cs="宋体"/>
          <w:spacing w:val="-6"/>
        </w:rPr>
        <w:t>筛选主要要注意以下的三个原则：</w:t>
      </w:r>
    </w:p>
    <w:p>
      <w:pPr>
        <w:pStyle w:val="5"/>
        <w:spacing w:line="278" w:lineRule="auto"/>
        <w:ind w:right="618" w:firstLine="424"/>
        <w:jc w:val="both"/>
        <w:rPr>
          <w:rFonts w:hint="eastAsia" w:ascii="宋体" w:hAnsi="宋体" w:eastAsia="宋体" w:cs="宋体"/>
        </w:rPr>
      </w:pPr>
      <w:r>
        <w:rPr>
          <w:rFonts w:hint="eastAsia" w:ascii="宋体" w:hAnsi="宋体" w:eastAsia="宋体" w:cs="宋体"/>
          <w:spacing w:val="-5"/>
          <w:w w:val="95"/>
        </w:rPr>
        <w:t xml:space="preserve">第一个原则是经济性原则。在市场经济条件下，企业不应该再追求大而全、小而全。应  </w:t>
      </w:r>
      <w:r>
        <w:rPr>
          <w:rFonts w:hint="eastAsia" w:ascii="宋体" w:hAnsi="宋体" w:eastAsia="宋体" w:cs="宋体"/>
          <w:spacing w:val="-7"/>
          <w:w w:val="95"/>
        </w:rPr>
        <w:t xml:space="preserve">该充分地走社会化和专业话的路子。凡是别的企业能做好的事，尽量发挥其作用为本企业服  </w:t>
      </w:r>
      <w:r>
        <w:rPr>
          <w:rFonts w:hint="eastAsia" w:ascii="宋体" w:hAnsi="宋体" w:eastAsia="宋体" w:cs="宋体"/>
          <w:spacing w:val="-4"/>
        </w:rPr>
        <w:t>务，自己不要去搞；相反自己要做的事情尽量是别人做不了或者是企业核心秘密的事。</w:t>
      </w:r>
    </w:p>
    <w:p>
      <w:pPr>
        <w:pStyle w:val="5"/>
        <w:spacing w:line="278" w:lineRule="auto"/>
        <w:ind w:right="614" w:firstLine="424"/>
        <w:jc w:val="both"/>
        <w:rPr>
          <w:rFonts w:hint="eastAsia" w:ascii="宋体" w:hAnsi="宋体" w:eastAsia="宋体" w:cs="宋体"/>
        </w:rPr>
      </w:pPr>
      <w:r>
        <w:rPr>
          <w:rFonts w:hint="eastAsia" w:ascii="宋体" w:hAnsi="宋体" w:eastAsia="宋体" w:cs="宋体"/>
          <w:spacing w:val="-6"/>
          <w:w w:val="95"/>
        </w:rPr>
        <w:t xml:space="preserve">第二个原则是可控制性原则。业务筛选的时候要使自己的事业保持竞争力，把核心技术  </w:t>
      </w:r>
      <w:r>
        <w:rPr>
          <w:rFonts w:hint="eastAsia" w:ascii="宋体" w:hAnsi="宋体" w:eastAsia="宋体" w:cs="宋体"/>
          <w:spacing w:val="-9"/>
          <w:w w:val="95"/>
        </w:rPr>
        <w:t xml:space="preserve">保护住。例如某家仪器公司，自己研究开发出一种关键的集成电路，这一核心秘密自己掌握  起来，绝不简单转让给别人生产，而仪器上所用其他元器件、部件、机箱等通用件由外协提  </w:t>
      </w:r>
      <w:r>
        <w:rPr>
          <w:rFonts w:hint="eastAsia" w:ascii="宋体" w:hAnsi="宋体" w:eastAsia="宋体" w:cs="宋体"/>
          <w:spacing w:val="-4"/>
        </w:rPr>
        <w:t>供。这样可以用不多的资金、生产面积和人员，形成了很高的生产能力。</w:t>
      </w:r>
    </w:p>
    <w:p>
      <w:pPr>
        <w:pStyle w:val="5"/>
        <w:spacing w:before="1"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第三个原则是可行性原则。主观愿望想把一部分工作内容委托别的企业来做，但还需要  </w:t>
      </w:r>
      <w:r>
        <w:rPr>
          <w:rFonts w:hint="eastAsia" w:ascii="宋体" w:hAnsi="宋体" w:eastAsia="宋体" w:cs="宋体"/>
          <w:spacing w:val="-9"/>
          <w:w w:val="95"/>
        </w:rPr>
        <w:t xml:space="preserve">看企业所处地理位置和环境情况能否实现。例如某企业地处远离城市的地方，周围又没有其  </w:t>
      </w:r>
      <w:r>
        <w:rPr>
          <w:rFonts w:hint="eastAsia" w:ascii="宋体" w:hAnsi="宋体" w:eastAsia="宋体" w:cs="宋体"/>
          <w:spacing w:val="-8"/>
          <w:w w:val="95"/>
        </w:rPr>
        <w:t xml:space="preserve">他单位，那么职工生活只得由企业自己解决；相反企业建在城里，社会化程度很高，就可以  </w:t>
      </w:r>
      <w:r>
        <w:rPr>
          <w:rFonts w:hint="eastAsia" w:ascii="宋体" w:hAnsi="宋体" w:eastAsia="宋体" w:cs="宋体"/>
          <w:spacing w:val="-4"/>
        </w:rPr>
        <w:t>利用社会提供的服务。</w:t>
      </w:r>
    </w:p>
    <w:p>
      <w:pPr>
        <w:pStyle w:val="5"/>
        <w:ind w:left="933"/>
        <w:rPr>
          <w:rFonts w:hint="eastAsia" w:ascii="宋体" w:hAnsi="宋体" w:eastAsia="宋体" w:cs="宋体"/>
        </w:rPr>
      </w:pPr>
      <w:r>
        <w:rPr>
          <w:rFonts w:hint="eastAsia" w:ascii="宋体" w:hAnsi="宋体" w:eastAsia="宋体" w:cs="宋体"/>
        </w:rPr>
        <w:t>3</w:t>
      </w:r>
      <w:r>
        <w:rPr>
          <w:rFonts w:hint="eastAsia" w:ascii="宋体" w:hAnsi="宋体" w:eastAsia="宋体" w:cs="宋体"/>
        </w:rPr>
        <w:t>、正确处理管理职能中的指挥与参谋的关系</w:t>
      </w:r>
    </w:p>
    <w:p>
      <w:pPr>
        <w:pStyle w:val="9"/>
        <w:numPr>
          <w:ilvl w:val="0"/>
          <w:numId w:val="54"/>
        </w:numPr>
        <w:tabs>
          <w:tab w:val="left" w:pos="1567"/>
        </w:tabs>
        <w:spacing w:before="42" w:after="0" w:line="278" w:lineRule="auto"/>
        <w:ind w:left="620" w:right="614" w:firstLine="424"/>
        <w:jc w:val="both"/>
        <w:rPr>
          <w:rFonts w:hint="eastAsia" w:ascii="宋体" w:hAnsi="宋体" w:eastAsia="宋体" w:cs="宋体"/>
          <w:sz w:val="21"/>
        </w:rPr>
      </w:pPr>
      <w:r>
        <w:rPr>
          <w:rFonts w:hint="eastAsia" w:ascii="宋体" w:hAnsi="宋体" w:eastAsia="宋体" w:cs="宋体"/>
          <w:w w:val="95"/>
          <w:sz w:val="21"/>
        </w:rPr>
        <w:t xml:space="preserve">管理者必须行使直线指挥权限。管理者不能放弃管理中的直接决定和指挥权限，  </w:t>
      </w:r>
      <w:r>
        <w:rPr>
          <w:rFonts w:hint="eastAsia" w:ascii="宋体" w:hAnsi="宋体" w:eastAsia="宋体" w:cs="宋体"/>
          <w:spacing w:val="-6"/>
          <w:w w:val="95"/>
          <w:sz w:val="21"/>
        </w:rPr>
        <w:t xml:space="preserve">否则将给管理组织系统带来混乱。产生放弃直接决定和指挥权限的原因，有管理者的认识和  </w:t>
      </w:r>
      <w:r>
        <w:rPr>
          <w:rFonts w:hint="eastAsia" w:ascii="宋体" w:hAnsi="宋体" w:eastAsia="宋体" w:cs="宋体"/>
          <w:w w:val="95"/>
          <w:sz w:val="21"/>
        </w:rPr>
        <w:t xml:space="preserve">不恰当地授权问题，也有管理者自身能力不足或外部条件使其不能充分行使管理权限的问  </w:t>
      </w:r>
      <w:r>
        <w:rPr>
          <w:rFonts w:hint="eastAsia" w:ascii="宋体" w:hAnsi="宋体" w:eastAsia="宋体" w:cs="宋体"/>
          <w:sz w:val="21"/>
        </w:rPr>
        <w:t>题。</w:t>
      </w:r>
    </w:p>
    <w:p>
      <w:pPr>
        <w:pStyle w:val="5"/>
        <w:spacing w:before="1" w:line="278" w:lineRule="auto"/>
        <w:ind w:right="618" w:firstLine="424"/>
        <w:rPr>
          <w:rFonts w:hint="eastAsia" w:ascii="宋体" w:hAnsi="宋体" w:eastAsia="宋体" w:cs="宋体"/>
        </w:rPr>
      </w:pPr>
      <w:r>
        <w:rPr>
          <w:rFonts w:hint="eastAsia" w:ascii="宋体" w:hAnsi="宋体" w:eastAsia="宋体" w:cs="宋体"/>
          <w:spacing w:val="-3"/>
          <w:w w:val="95"/>
        </w:rPr>
        <w:t>管理者对参谋部门</w:t>
      </w:r>
      <w:r>
        <w:rPr>
          <w:rFonts w:hint="eastAsia" w:ascii="宋体" w:hAnsi="宋体" w:eastAsia="宋体" w:cs="宋体"/>
          <w:spacing w:val="7"/>
          <w:w w:val="95"/>
        </w:rPr>
        <w:t>（</w:t>
      </w:r>
      <w:r>
        <w:rPr>
          <w:rFonts w:hint="eastAsia" w:ascii="宋体" w:hAnsi="宋体" w:eastAsia="宋体" w:cs="宋体"/>
          <w:w w:val="95"/>
        </w:rPr>
        <w:t>或人员</w:t>
      </w:r>
      <w:r>
        <w:rPr>
          <w:rFonts w:hint="eastAsia" w:ascii="宋体" w:hAnsi="宋体" w:eastAsia="宋体" w:cs="宋体"/>
          <w:spacing w:val="-8"/>
          <w:w w:val="95"/>
        </w:rPr>
        <w:t>）</w:t>
      </w:r>
      <w:r>
        <w:rPr>
          <w:rFonts w:hint="eastAsia" w:ascii="宋体" w:hAnsi="宋体" w:eastAsia="宋体" w:cs="宋体"/>
          <w:spacing w:val="-5"/>
          <w:w w:val="95"/>
        </w:rPr>
        <w:t xml:space="preserve">同样要进行管理，要布置任务，听取汇报，检查工作，要  </w:t>
      </w:r>
      <w:r>
        <w:rPr>
          <w:rFonts w:hint="eastAsia" w:ascii="宋体" w:hAnsi="宋体" w:eastAsia="宋体" w:cs="宋体"/>
          <w:spacing w:val="-2"/>
        </w:rPr>
        <w:t>安排计划，不能放任自流。</w:t>
      </w:r>
    </w:p>
    <w:p>
      <w:pPr>
        <w:pStyle w:val="9"/>
        <w:numPr>
          <w:ilvl w:val="0"/>
          <w:numId w:val="54"/>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管理者应充分发挥参谋机构或参谋人员的作用。管理者不能发挥参谋机构作用的  </w:t>
      </w:r>
      <w:r>
        <w:rPr>
          <w:rFonts w:hint="eastAsia" w:ascii="宋体" w:hAnsi="宋体" w:eastAsia="宋体" w:cs="宋体"/>
          <w:spacing w:val="-6"/>
          <w:w w:val="95"/>
          <w:sz w:val="21"/>
        </w:rPr>
        <w:t>现象，在不少企业都程度不同地存在，应当重视解决。例如，有的企业设置了不少参谋部门</w:t>
      </w:r>
    </w:p>
    <w:p>
      <w:pPr>
        <w:pStyle w:val="5"/>
        <w:spacing w:line="278" w:lineRule="auto"/>
        <w:ind w:right="524"/>
        <w:rPr>
          <w:rFonts w:hint="eastAsia" w:ascii="宋体" w:hAnsi="宋体" w:eastAsia="宋体" w:cs="宋体"/>
        </w:rPr>
      </w:pPr>
      <w:r>
        <w:rPr>
          <w:rFonts w:hint="eastAsia" w:ascii="宋体" w:hAnsi="宋体" w:eastAsia="宋体" w:cs="宋体"/>
          <w:w w:val="99"/>
        </w:rPr>
        <w:t>（或人员</w:t>
      </w:r>
      <w:r>
        <w:rPr>
          <w:rFonts w:hint="eastAsia" w:ascii="宋体" w:hAnsi="宋体" w:eastAsia="宋体" w:cs="宋体"/>
          <w:spacing w:val="-97"/>
          <w:w w:val="99"/>
        </w:rPr>
        <w:t>）</w:t>
      </w:r>
      <w:r>
        <w:rPr>
          <w:rFonts w:hint="eastAsia" w:ascii="宋体" w:hAnsi="宋体" w:eastAsia="宋体" w:cs="宋体"/>
          <w:w w:val="99"/>
        </w:rPr>
        <w:t>，但是领导者整天自己忙得团团转，参谋人员事情很少；有的企业管理者对参谋</w:t>
      </w:r>
      <w:r>
        <w:rPr>
          <w:rFonts w:hint="eastAsia" w:ascii="宋体" w:hAnsi="宋体" w:eastAsia="宋体" w:cs="宋体"/>
          <w:spacing w:val="-1"/>
          <w:w w:val="95"/>
        </w:rPr>
        <w:t xml:space="preserve">部门加工提供的生产经营状况的信息和当前经营中需要急迫解决问题的解决方案不闻不问；  </w:t>
      </w:r>
      <w:r>
        <w:rPr>
          <w:rFonts w:hint="eastAsia" w:ascii="宋体" w:hAnsi="宋体" w:eastAsia="宋体" w:cs="宋体"/>
          <w:spacing w:val="-4"/>
          <w:w w:val="95"/>
        </w:rPr>
        <w:t xml:space="preserve">有的企业参谋人员的工作得不到管理者的支持，参谋人员到下面收集生产经营情况时，下面   </w:t>
      </w:r>
      <w:r>
        <w:rPr>
          <w:rFonts w:hint="eastAsia" w:ascii="宋体" w:hAnsi="宋体" w:eastAsia="宋体" w:cs="宋体"/>
          <w:spacing w:val="-8"/>
          <w:w w:val="95"/>
        </w:rPr>
        <w:t xml:space="preserve">予以封锁，甚至提供假情况、假数字，对于这种弄虚作假、欺上瞒下的行为，有的管理者不   </w:t>
      </w:r>
      <w:r>
        <w:rPr>
          <w:rFonts w:hint="eastAsia" w:ascii="宋体" w:hAnsi="宋体" w:eastAsia="宋体" w:cs="宋体"/>
          <w:spacing w:val="-10"/>
          <w:w w:val="95"/>
        </w:rPr>
        <w:t xml:space="preserve">仅不去严肃制止，反而听之任之。对参谋人员工作的认可，支持其工作，发挥其作用，是企   </w:t>
      </w:r>
      <w:r>
        <w:rPr>
          <w:rFonts w:hint="eastAsia" w:ascii="宋体" w:hAnsi="宋体" w:eastAsia="宋体" w:cs="宋体"/>
          <w:spacing w:val="-5"/>
        </w:rPr>
        <w:t>业指挥系统能有效运转的一个重要因素。</w:t>
      </w:r>
    </w:p>
    <w:p>
      <w:pPr>
        <w:pStyle w:val="9"/>
        <w:numPr>
          <w:ilvl w:val="0"/>
          <w:numId w:val="54"/>
        </w:numPr>
        <w:tabs>
          <w:tab w:val="left" w:pos="1567"/>
        </w:tabs>
        <w:spacing w:before="1" w:after="0" w:line="278" w:lineRule="auto"/>
        <w:ind w:left="620" w:right="613" w:firstLine="424"/>
        <w:jc w:val="both"/>
        <w:rPr>
          <w:rFonts w:hint="eastAsia" w:ascii="宋体" w:hAnsi="宋体" w:eastAsia="宋体" w:cs="宋体"/>
          <w:sz w:val="21"/>
        </w:rPr>
      </w:pPr>
      <w:r>
        <w:rPr>
          <w:rFonts w:hint="eastAsia" w:ascii="宋体" w:hAnsi="宋体" w:eastAsia="宋体" w:cs="宋体"/>
          <w:w w:val="95"/>
          <w:sz w:val="21"/>
        </w:rPr>
        <w:t xml:space="preserve">作为参谋人员，特别是参谋部门的负责人，必须牢记自己的参谋地位。管理过程  </w:t>
      </w:r>
      <w:r>
        <w:rPr>
          <w:rFonts w:hint="eastAsia" w:ascii="宋体" w:hAnsi="宋体" w:eastAsia="宋体" w:cs="宋体"/>
          <w:spacing w:val="-5"/>
          <w:w w:val="95"/>
          <w:sz w:val="21"/>
        </w:rPr>
        <w:t xml:space="preserve">中许多职权都可以去争取，例如信息收集处理、决策方案的拟定、方案实施当中的指导、方  </w:t>
      </w:r>
      <w:r>
        <w:rPr>
          <w:rFonts w:hint="eastAsia" w:ascii="宋体" w:hAnsi="宋体" w:eastAsia="宋体" w:cs="宋体"/>
          <w:spacing w:val="-7"/>
          <w:w w:val="95"/>
          <w:sz w:val="21"/>
        </w:rPr>
        <w:t>案实施情况的检查等职权，但业务工作的决定权和从事指挥权不应该去争取，在一些管理混</w:t>
      </w:r>
      <w:r>
        <w:rPr>
          <w:rFonts w:hint="eastAsia" w:ascii="宋体" w:hAnsi="宋体" w:eastAsia="宋体" w:cs="宋体"/>
          <w:w w:val="99"/>
          <w:sz w:val="21"/>
        </w:rPr>
        <w:t>乱的企业里，许多管理部门（参谋性质的</w:t>
      </w:r>
      <w:r>
        <w:rPr>
          <w:rFonts w:hint="eastAsia" w:ascii="宋体" w:hAnsi="宋体" w:eastAsia="宋体" w:cs="宋体"/>
          <w:spacing w:val="7"/>
          <w:w w:val="99"/>
          <w:sz w:val="21"/>
        </w:rPr>
        <w:t>）</w:t>
      </w:r>
      <w:r>
        <w:rPr>
          <w:rFonts w:hint="eastAsia" w:ascii="宋体" w:hAnsi="宋体" w:eastAsia="宋体" w:cs="宋体"/>
          <w:spacing w:val="-9"/>
          <w:w w:val="99"/>
          <w:sz w:val="21"/>
        </w:rPr>
        <w:t>都在拼命“抓实权”，总希望业务部门的领导去</w:t>
      </w:r>
      <w:r>
        <w:rPr>
          <w:rFonts w:hint="eastAsia" w:ascii="宋体" w:hAnsi="宋体" w:eastAsia="宋体" w:cs="宋体"/>
          <w:sz w:val="21"/>
        </w:rPr>
        <w:t>求他，以便从中牟取本部门甚至个人的不应有的利益。这是搞好企业管理的大敌。</w:t>
      </w:r>
    </w:p>
    <w:p>
      <w:pPr>
        <w:pStyle w:val="9"/>
        <w:numPr>
          <w:ilvl w:val="0"/>
          <w:numId w:val="54"/>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参谋人员不应把自己的发现</w:t>
      </w:r>
      <w:r>
        <w:rPr>
          <w:rFonts w:hint="eastAsia" w:ascii="宋体" w:hAnsi="宋体" w:eastAsia="宋体" w:cs="宋体"/>
          <w:spacing w:val="7"/>
          <w:w w:val="95"/>
          <w:sz w:val="21"/>
        </w:rPr>
        <w:t>（</w:t>
      </w:r>
      <w:r>
        <w:rPr>
          <w:rFonts w:hint="eastAsia" w:ascii="宋体" w:hAnsi="宋体" w:eastAsia="宋体" w:cs="宋体"/>
          <w:spacing w:val="1"/>
          <w:w w:val="95"/>
          <w:sz w:val="21"/>
        </w:rPr>
        <w:t>信息处理的结果</w:t>
      </w:r>
      <w:r>
        <w:rPr>
          <w:rFonts w:hint="eastAsia" w:ascii="宋体" w:hAnsi="宋体" w:eastAsia="宋体" w:cs="宋体"/>
          <w:w w:val="95"/>
          <w:sz w:val="21"/>
        </w:rPr>
        <w:t xml:space="preserve">）和意见强加给直线主管人员，而  </w:t>
      </w:r>
      <w:r>
        <w:rPr>
          <w:rFonts w:hint="eastAsia" w:ascii="宋体" w:hAnsi="宋体" w:eastAsia="宋体" w:cs="宋体"/>
          <w:spacing w:val="-7"/>
          <w:w w:val="95"/>
          <w:sz w:val="21"/>
        </w:rPr>
        <w:t xml:space="preserve">只能推荐自己的意见。参谋人员往往是从某个专业角度提出应该怎样做的建议，而作为指挥  </w:t>
      </w:r>
      <w:r>
        <w:rPr>
          <w:rFonts w:hint="eastAsia" w:ascii="宋体" w:hAnsi="宋体" w:eastAsia="宋体" w:cs="宋体"/>
          <w:spacing w:val="-9"/>
          <w:w w:val="95"/>
          <w:sz w:val="21"/>
        </w:rPr>
        <w:t xml:space="preserve">人员通常还要考虑更综合的问题，例如安排谁去更合适的等问题。如果过分强求直线主管人  </w:t>
      </w:r>
      <w:r>
        <w:rPr>
          <w:rFonts w:hint="eastAsia" w:ascii="宋体" w:hAnsi="宋体" w:eastAsia="宋体" w:cs="宋体"/>
          <w:spacing w:val="-5"/>
          <w:sz w:val="21"/>
        </w:rPr>
        <w:t>员，容易产生误会。</w:t>
      </w:r>
    </w:p>
    <w:p>
      <w:pPr>
        <w:spacing w:after="0" w:line="278" w:lineRule="auto"/>
        <w:jc w:val="both"/>
        <w:rPr>
          <w:rFonts w:hint="eastAsia" w:ascii="宋体" w:hAnsi="宋体" w:eastAsia="宋体" w:cs="宋体"/>
          <w:sz w:val="21"/>
        </w:rPr>
        <w:sectPr>
          <w:pgSz w:w="11910" w:h="16840"/>
          <w:pgMar w:top="1820" w:right="1180" w:bottom="2280" w:left="1180" w:header="840" w:footer="2013" w:gutter="0"/>
        </w:sectPr>
      </w:pPr>
    </w:p>
    <w:p>
      <w:pPr>
        <w:pStyle w:val="5"/>
        <w:spacing w:before="82"/>
        <w:ind w:left="933"/>
        <w:rPr>
          <w:rFonts w:hint="eastAsia" w:ascii="宋体" w:hAnsi="宋体" w:eastAsia="宋体" w:cs="宋体"/>
        </w:rPr>
      </w:pPr>
      <w:r>
        <w:rPr>
          <w:rFonts w:hint="eastAsia" w:ascii="宋体" w:hAnsi="宋体" w:eastAsia="宋体" w:cs="宋体"/>
        </w:rPr>
        <w:t>4</w:t>
      </w:r>
      <w:r>
        <w:rPr>
          <w:rFonts w:hint="eastAsia" w:ascii="宋体" w:hAnsi="宋体" w:eastAsia="宋体" w:cs="宋体"/>
        </w:rPr>
        <w:t>、管理组织中的职、责、权必须对等</w:t>
      </w:r>
    </w:p>
    <w:p>
      <w:pPr>
        <w:pStyle w:val="5"/>
        <w:spacing w:before="43" w:line="278" w:lineRule="auto"/>
        <w:ind w:right="619" w:firstLine="424"/>
        <w:jc w:val="both"/>
        <w:rPr>
          <w:rFonts w:hint="eastAsia" w:ascii="宋体" w:hAnsi="宋体" w:eastAsia="宋体" w:cs="宋体"/>
        </w:rPr>
      </w:pPr>
      <w:r>
        <w:rPr>
          <w:rFonts w:hint="eastAsia" w:ascii="宋体" w:hAnsi="宋体" w:eastAsia="宋体" w:cs="宋体"/>
          <w:w w:val="99"/>
        </w:rPr>
        <w:t>管理组织中的每个部门（</w:t>
      </w:r>
      <w:r>
        <w:rPr>
          <w:rFonts w:hint="eastAsia" w:ascii="宋体" w:hAnsi="宋体" w:eastAsia="宋体" w:cs="宋体"/>
          <w:spacing w:val="1"/>
          <w:w w:val="99"/>
        </w:rPr>
        <w:t>或者岗位</w:t>
      </w:r>
      <w:r>
        <w:rPr>
          <w:rFonts w:hint="eastAsia" w:ascii="宋体" w:hAnsi="宋体" w:eastAsia="宋体" w:cs="宋体"/>
          <w:spacing w:val="-97"/>
          <w:w w:val="99"/>
        </w:rPr>
        <w:t>）</w:t>
      </w:r>
      <w:r>
        <w:rPr>
          <w:rFonts w:hint="eastAsia" w:ascii="宋体" w:hAnsi="宋体" w:eastAsia="宋体" w:cs="宋体"/>
          <w:w w:val="99"/>
        </w:rPr>
        <w:t>，其职、责、权三者应该保持对等关系，即处在什</w:t>
      </w:r>
      <w:r>
        <w:rPr>
          <w:rFonts w:hint="eastAsia" w:ascii="宋体" w:hAnsi="宋体" w:eastAsia="宋体" w:cs="宋体"/>
          <w:spacing w:val="-8"/>
          <w:w w:val="95"/>
        </w:rPr>
        <w:t xml:space="preserve">么职位，就应该承担什么义务，享有什么权限。三者互为条件，又相互制约。当职、责、权  </w:t>
      </w:r>
      <w:r>
        <w:rPr>
          <w:rFonts w:hint="eastAsia" w:ascii="宋体" w:hAnsi="宋体" w:eastAsia="宋体" w:cs="宋体"/>
          <w:spacing w:val="-9"/>
          <w:w w:val="95"/>
        </w:rPr>
        <w:t xml:space="preserve">之间失去均衡的时候，管理组织将出现混乱，甚至企业将出现各种腐败现象。只有当这三者  </w:t>
      </w:r>
      <w:r>
        <w:rPr>
          <w:rFonts w:hint="eastAsia" w:ascii="宋体" w:hAnsi="宋体" w:eastAsia="宋体" w:cs="宋体"/>
          <w:spacing w:val="-4"/>
        </w:rPr>
        <w:t>之间对等的时候，组织才能发挥出最好的效果。</w:t>
      </w:r>
    </w:p>
    <w:p>
      <w:pPr>
        <w:pStyle w:val="5"/>
        <w:spacing w:line="278" w:lineRule="auto"/>
        <w:ind w:right="618" w:firstLine="424"/>
        <w:rPr>
          <w:rFonts w:hint="eastAsia" w:ascii="宋体" w:hAnsi="宋体" w:eastAsia="宋体" w:cs="宋体"/>
        </w:rPr>
      </w:pPr>
      <w:r>
        <w:rPr>
          <w:rFonts w:hint="eastAsia" w:ascii="宋体" w:hAnsi="宋体" w:eastAsia="宋体" w:cs="宋体"/>
          <w:spacing w:val="-6"/>
          <w:w w:val="95"/>
        </w:rPr>
        <w:t xml:space="preserve">在这个方面对企业来说，特别是中国的国有企业来讲，是一种常见病，因此主要以“预  </w:t>
      </w:r>
      <w:r>
        <w:rPr>
          <w:rFonts w:hint="eastAsia" w:ascii="宋体" w:hAnsi="宋体" w:eastAsia="宋体" w:cs="宋体"/>
          <w:spacing w:val="-3"/>
        </w:rPr>
        <w:t>防”为主。其主要的方法有以下的几种：</w:t>
      </w:r>
    </w:p>
    <w:p>
      <w:pPr>
        <w:pStyle w:val="9"/>
        <w:numPr>
          <w:ilvl w:val="0"/>
          <w:numId w:val="55"/>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必须以工作结果的目标责任作为每个岗位的职责。这些目标责任必须是明确的、</w:t>
      </w:r>
      <w:r>
        <w:rPr>
          <w:rFonts w:hint="eastAsia" w:ascii="宋体" w:hAnsi="宋体" w:eastAsia="宋体" w:cs="宋体"/>
          <w:w w:val="99"/>
          <w:sz w:val="21"/>
        </w:rPr>
        <w:t>可</w:t>
      </w:r>
      <w:r>
        <w:rPr>
          <w:rFonts w:hint="eastAsia" w:ascii="宋体" w:hAnsi="宋体" w:eastAsia="宋体" w:cs="宋体"/>
          <w:spacing w:val="-4"/>
          <w:w w:val="99"/>
          <w:sz w:val="21"/>
        </w:rPr>
        <w:t>度量的。例如对设备部门。其职责不是规定“维修好设备仪器”，而是规定“保证运行中的</w:t>
      </w:r>
      <w:r>
        <w:rPr>
          <w:rFonts w:hint="eastAsia" w:ascii="宋体" w:hAnsi="宋体" w:eastAsia="宋体" w:cs="宋体"/>
          <w:spacing w:val="-17"/>
          <w:w w:val="99"/>
          <w:sz w:val="21"/>
        </w:rPr>
        <w:t>设备不出现故障停机”。对于生产部门不是规定“组织好生产”，而是规定“按计划完成产</w:t>
      </w:r>
      <w:r>
        <w:rPr>
          <w:rFonts w:hint="eastAsia" w:ascii="宋体" w:hAnsi="宋体" w:eastAsia="宋体" w:cs="宋体"/>
          <w:w w:val="95"/>
          <w:sz w:val="21"/>
        </w:rPr>
        <w:t>品</w:t>
      </w:r>
      <w:r>
        <w:rPr>
          <w:rFonts w:hint="eastAsia" w:ascii="宋体" w:hAnsi="宋体" w:eastAsia="宋体" w:cs="宋体"/>
          <w:spacing w:val="-7"/>
          <w:w w:val="95"/>
          <w:sz w:val="21"/>
        </w:rPr>
        <w:t>的品种规格、品质、交货期和成本”。这两种规定有着非常重要的区别：前者实质上只是</w:t>
      </w:r>
      <w:r>
        <w:rPr>
          <w:rFonts w:hint="eastAsia" w:ascii="宋体" w:hAnsi="宋体" w:eastAsia="宋体" w:cs="宋体"/>
          <w:w w:val="99"/>
          <w:sz w:val="21"/>
        </w:rPr>
        <w:t>规定</w:t>
      </w:r>
      <w:r>
        <w:rPr>
          <w:rFonts w:hint="eastAsia" w:ascii="宋体" w:hAnsi="宋体" w:eastAsia="宋体" w:cs="宋体"/>
          <w:spacing w:val="-11"/>
          <w:w w:val="99"/>
          <w:sz w:val="21"/>
        </w:rPr>
        <w:t>了“做什么？”，后者不仅规定了做什么，而且规定了“完成到什么程度”。</w:t>
      </w:r>
    </w:p>
    <w:p>
      <w:pPr>
        <w:pStyle w:val="9"/>
        <w:numPr>
          <w:ilvl w:val="0"/>
          <w:numId w:val="55"/>
        </w:numPr>
        <w:tabs>
          <w:tab w:val="left" w:pos="1567"/>
        </w:tabs>
        <w:spacing w:before="1"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必须制定有效的控制规程，包括作业控制过程和财务收支预算控制规程，杜绝放  </w:t>
      </w:r>
      <w:r>
        <w:rPr>
          <w:rFonts w:hint="eastAsia" w:ascii="宋体" w:hAnsi="宋体" w:eastAsia="宋体" w:cs="宋体"/>
          <w:sz w:val="21"/>
        </w:rPr>
        <w:t>任自流的现象的发生。</w:t>
      </w:r>
    </w:p>
    <w:p>
      <w:pPr>
        <w:pStyle w:val="9"/>
        <w:numPr>
          <w:ilvl w:val="0"/>
          <w:numId w:val="55"/>
        </w:numPr>
        <w:tabs>
          <w:tab w:val="left" w:pos="1679"/>
        </w:tabs>
        <w:spacing w:before="0" w:after="0" w:line="278" w:lineRule="auto"/>
        <w:ind w:left="620" w:right="617" w:firstLine="536"/>
        <w:jc w:val="both"/>
        <w:rPr>
          <w:rFonts w:hint="eastAsia" w:ascii="宋体" w:hAnsi="宋体" w:eastAsia="宋体" w:cs="宋体"/>
          <w:sz w:val="21"/>
        </w:rPr>
      </w:pPr>
      <w:r>
        <w:rPr>
          <w:rFonts w:hint="eastAsia" w:ascii="宋体" w:hAnsi="宋体" w:eastAsia="宋体" w:cs="宋体"/>
          <w:spacing w:val="-4"/>
          <w:sz w:val="21"/>
        </w:rPr>
        <w:t>建立科学的人事考核评价制度。通过人事考核，评价每个员工的业绩与遵守公</w:t>
      </w:r>
      <w:r>
        <w:rPr>
          <w:rFonts w:hint="eastAsia" w:ascii="宋体" w:hAnsi="宋体" w:eastAsia="宋体" w:cs="宋体"/>
          <w:spacing w:val="-8"/>
          <w:w w:val="95"/>
          <w:sz w:val="21"/>
        </w:rPr>
        <w:t xml:space="preserve">司规定情况。对于因工作态度和道德品质问题而产生的失职和违纪，管理者必须有明确的态  </w:t>
      </w:r>
      <w:r>
        <w:rPr>
          <w:rFonts w:hint="eastAsia" w:ascii="宋体" w:hAnsi="宋体" w:eastAsia="宋体" w:cs="宋体"/>
          <w:sz w:val="21"/>
        </w:rPr>
        <w:t>度和克服的措施，不应该听之任之。</w:t>
      </w:r>
    </w:p>
    <w:p>
      <w:pPr>
        <w:pStyle w:val="5"/>
        <w:ind w:left="1045"/>
        <w:rPr>
          <w:rFonts w:hint="eastAsia" w:ascii="宋体" w:hAnsi="宋体" w:eastAsia="宋体" w:cs="宋体"/>
        </w:rPr>
      </w:pPr>
      <w:r>
        <w:rPr>
          <w:rFonts w:hint="eastAsia" w:ascii="宋体" w:hAnsi="宋体" w:eastAsia="宋体" w:cs="宋体"/>
        </w:rPr>
        <w:t>5</w:t>
      </w:r>
      <w:r>
        <w:rPr>
          <w:rFonts w:hint="eastAsia" w:ascii="宋体" w:hAnsi="宋体" w:eastAsia="宋体" w:cs="宋体"/>
        </w:rPr>
        <w:t>、集权和分权应该适度</w:t>
      </w:r>
    </w:p>
    <w:p>
      <w:pPr>
        <w:pStyle w:val="5"/>
        <w:spacing w:before="43" w:line="278" w:lineRule="auto"/>
        <w:ind w:right="618" w:firstLine="424"/>
        <w:jc w:val="both"/>
        <w:rPr>
          <w:rFonts w:hint="eastAsia" w:ascii="宋体" w:hAnsi="宋体" w:eastAsia="宋体" w:cs="宋体"/>
        </w:rPr>
      </w:pPr>
      <w:r>
        <w:rPr>
          <w:rFonts w:hint="eastAsia" w:ascii="宋体" w:hAnsi="宋体" w:eastAsia="宋体" w:cs="宋体"/>
          <w:spacing w:val="-6"/>
          <w:w w:val="95"/>
        </w:rPr>
        <w:t xml:space="preserve">作为一个生产经营单位，创业的时候其规模比较小，产品比较单一，许多业务活动都是  </w:t>
      </w:r>
      <w:r>
        <w:rPr>
          <w:rFonts w:hint="eastAsia" w:ascii="宋体" w:hAnsi="宋体" w:eastAsia="宋体" w:cs="宋体"/>
          <w:spacing w:val="-9"/>
          <w:w w:val="95"/>
        </w:rPr>
        <w:t xml:space="preserve">由外部提供的。因此企业生产经营活动中的产、销、人、发、财等是公司集中统一管理。随  </w:t>
      </w:r>
      <w:r>
        <w:rPr>
          <w:rFonts w:hint="eastAsia" w:ascii="宋体" w:hAnsi="宋体" w:eastAsia="宋体" w:cs="宋体"/>
          <w:spacing w:val="-10"/>
          <w:w w:val="95"/>
        </w:rPr>
        <w:t xml:space="preserve">着品种的增多、规模的扩大，上述业务活动将分别在不同的部门进行，并且授权各个部门负  </w:t>
      </w:r>
      <w:r>
        <w:rPr>
          <w:rFonts w:hint="eastAsia" w:ascii="宋体" w:hAnsi="宋体" w:eastAsia="宋体" w:cs="宋体"/>
          <w:spacing w:val="-11"/>
          <w:w w:val="95"/>
        </w:rPr>
        <w:t xml:space="preserve">责人管理相应的业务。但是此时设计经营管理活动的决策仍然在公司一级，各个部门只是决  策的执行部门。至此，虽然有了授权行为，但公司的管理权限仍然是集中的。这种管理方式  </w:t>
      </w:r>
      <w:r>
        <w:rPr>
          <w:rFonts w:hint="eastAsia" w:ascii="宋体" w:hAnsi="宋体" w:eastAsia="宋体" w:cs="宋体"/>
          <w:spacing w:val="-6"/>
        </w:rPr>
        <w:t>称为集权管理。</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5"/>
          <w:w w:val="95"/>
        </w:rPr>
        <w:t xml:space="preserve">随着企业生产经营的品种进一步增多，企业规模进一步扩大，地域分布广泛，市场竞争  </w:t>
      </w:r>
      <w:r>
        <w:rPr>
          <w:rFonts w:hint="eastAsia" w:ascii="宋体" w:hAnsi="宋体" w:eastAsia="宋体" w:cs="宋体"/>
          <w:spacing w:val="-8"/>
          <w:w w:val="95"/>
        </w:rPr>
        <w:t xml:space="preserve">加剧。一部分企业按照产品或地区特点，将相关的业务活动集中于一位管理者领导，并且进  一步授予经营管理权限，例如授予产品的调整、自主开展产品销售和材料采购、自主安排生  </w:t>
      </w:r>
      <w:r>
        <w:rPr>
          <w:rFonts w:hint="eastAsia" w:ascii="宋体" w:hAnsi="宋体" w:eastAsia="宋体" w:cs="宋体"/>
          <w:spacing w:val="-9"/>
          <w:w w:val="95"/>
        </w:rPr>
        <w:t xml:space="preserve">产计划、审批费用支出、招收生产工人、安排管理人员等，形成相对独立的事业中心。这种  </w:t>
      </w:r>
      <w:r>
        <w:rPr>
          <w:rFonts w:hint="eastAsia" w:ascii="宋体" w:hAnsi="宋体" w:eastAsia="宋体" w:cs="宋体"/>
          <w:spacing w:val="-5"/>
        </w:rPr>
        <w:t>方式称为分权管理。</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集权管理和分权管理中的“权”是指对实现目标的行为具有决定权和指挥权。这种权限  </w:t>
      </w:r>
      <w:r>
        <w:rPr>
          <w:rFonts w:hint="eastAsia" w:ascii="宋体" w:hAnsi="宋体" w:eastAsia="宋体" w:cs="宋体"/>
          <w:spacing w:val="-8"/>
          <w:w w:val="95"/>
        </w:rPr>
        <w:t xml:space="preserve">集中在总公司成为集权管理，分到事业中心就成为分权管理。谁行使这个权，谁就应对其目  </w:t>
      </w:r>
      <w:r>
        <w:rPr>
          <w:rFonts w:hint="eastAsia" w:ascii="宋体" w:hAnsi="宋体" w:eastAsia="宋体" w:cs="宋体"/>
          <w:spacing w:val="-9"/>
          <w:w w:val="95"/>
        </w:rPr>
        <w:t xml:space="preserve">标完成结果负责。完成目标是这种权限使用的制约因素之一。因此从本质上讲，分权管理只  是一种目标管理形式；事业部制是以利润为目标的分权管理形式。只要处理妥当，对生产经  </w:t>
      </w:r>
      <w:r>
        <w:rPr>
          <w:rFonts w:hint="eastAsia" w:ascii="宋体" w:hAnsi="宋体" w:eastAsia="宋体" w:cs="宋体"/>
        </w:rPr>
        <w:t>营活动中的每项业务工作都可以实行分权管理。</w:t>
      </w:r>
    </w:p>
    <w:p>
      <w:pPr>
        <w:pStyle w:val="5"/>
        <w:spacing w:line="278" w:lineRule="auto"/>
        <w:ind w:right="515" w:firstLine="424"/>
        <w:rPr>
          <w:rFonts w:hint="eastAsia" w:ascii="宋体" w:hAnsi="宋体" w:eastAsia="宋体" w:cs="宋体"/>
        </w:rPr>
      </w:pPr>
      <w:r>
        <w:rPr>
          <w:rFonts w:hint="eastAsia" w:ascii="宋体" w:hAnsi="宋体" w:eastAsia="宋体" w:cs="宋体"/>
          <w:spacing w:val="-7"/>
        </w:rPr>
        <w:t>半个多世纪以来，分权管理已经取得了巨大的成就，几乎已成为流行的做法。适度的分</w:t>
      </w:r>
      <w:r>
        <w:rPr>
          <w:rFonts w:hint="eastAsia" w:ascii="宋体" w:hAnsi="宋体" w:eastAsia="宋体" w:cs="宋体"/>
          <w:spacing w:val="-12"/>
          <w:w w:val="95"/>
        </w:rPr>
        <w:t xml:space="preserve">权管理能充分地调动员工积极性和创造性；但分权不适当会使管理人员增加，产生内部隔离，  </w:t>
      </w:r>
      <w:r>
        <w:rPr>
          <w:rFonts w:hint="eastAsia" w:ascii="宋体" w:hAnsi="宋体" w:eastAsia="宋体" w:cs="宋体"/>
          <w:spacing w:val="-5"/>
        </w:rPr>
        <w:t>影响资源配置等弊端。在推行分权管理中要兴利除弊。</w:t>
      </w:r>
    </w:p>
    <w:p>
      <w:pPr>
        <w:pStyle w:val="5"/>
        <w:ind w:left="1045"/>
        <w:rPr>
          <w:rFonts w:hint="eastAsia" w:ascii="宋体" w:hAnsi="宋体" w:eastAsia="宋体" w:cs="宋体"/>
        </w:rPr>
      </w:pPr>
      <w:r>
        <w:rPr>
          <w:rFonts w:hint="eastAsia" w:ascii="宋体" w:hAnsi="宋体" w:eastAsia="宋体" w:cs="宋体"/>
        </w:rPr>
        <w:t>而在分权管理中还要注意以下几个方面的问题：</w:t>
      </w:r>
    </w:p>
    <w:p>
      <w:pPr>
        <w:pStyle w:val="9"/>
        <w:numPr>
          <w:ilvl w:val="0"/>
          <w:numId w:val="56"/>
        </w:numPr>
        <w:tabs>
          <w:tab w:val="left" w:pos="1461"/>
          <w:tab w:val="left" w:pos="1462"/>
        </w:tabs>
        <w:spacing w:before="44" w:after="0" w:line="278" w:lineRule="auto"/>
        <w:ind w:left="620" w:right="515" w:firstLine="424"/>
        <w:jc w:val="left"/>
        <w:rPr>
          <w:rFonts w:hint="eastAsia" w:ascii="宋体" w:hAnsi="宋体" w:eastAsia="宋体" w:cs="宋体"/>
          <w:sz w:val="21"/>
        </w:rPr>
      </w:pPr>
      <w:r>
        <w:rPr>
          <w:rFonts w:hint="eastAsia" w:ascii="宋体" w:hAnsi="宋体" w:eastAsia="宋体" w:cs="宋体"/>
          <w:spacing w:val="-3"/>
          <w:sz w:val="21"/>
        </w:rPr>
        <w:t>建立一个可度量的目标责任是实施分权管理的起码条件。由于分权管理的“权”是</w:t>
      </w:r>
      <w:r>
        <w:rPr>
          <w:rFonts w:hint="eastAsia" w:ascii="宋体" w:hAnsi="宋体" w:eastAsia="宋体" w:cs="宋体"/>
          <w:spacing w:val="-11"/>
          <w:w w:val="95"/>
          <w:sz w:val="21"/>
        </w:rPr>
        <w:t>实现目标责任的决定权和指挥权。分权是为更好地实现目标责任的手段。因此离开了明确的、</w:t>
      </w:r>
    </w:p>
    <w:p>
      <w:pPr>
        <w:spacing w:after="0" w:line="278" w:lineRule="auto"/>
        <w:jc w:val="left"/>
        <w:rPr>
          <w:rFonts w:hint="eastAsia" w:ascii="宋体" w:hAnsi="宋体" w:eastAsia="宋体" w:cs="宋体"/>
          <w:sz w:val="21"/>
        </w:rPr>
        <w:sectPr>
          <w:pgSz w:w="11910" w:h="16840"/>
          <w:pgMar w:top="1820" w:right="1180" w:bottom="2280" w:left="1180" w:header="840" w:footer="2013" w:gutter="0"/>
        </w:sectPr>
      </w:pPr>
    </w:p>
    <w:p>
      <w:pPr>
        <w:pStyle w:val="5"/>
        <w:spacing w:before="82" w:line="278" w:lineRule="auto"/>
        <w:ind w:right="619"/>
        <w:jc w:val="both"/>
        <w:rPr>
          <w:rFonts w:hint="eastAsia" w:ascii="宋体" w:hAnsi="宋体" w:eastAsia="宋体" w:cs="宋体"/>
        </w:rPr>
      </w:pPr>
      <w:r>
        <w:rPr>
          <w:rFonts w:hint="eastAsia" w:ascii="宋体" w:hAnsi="宋体" w:eastAsia="宋体" w:cs="宋体"/>
          <w:spacing w:val="-5"/>
          <w:w w:val="95"/>
        </w:rPr>
        <w:t>可度量的目标责任去分权，只能招致分裂和混乱。有一家家用电器公司，产品单一，整个公</w:t>
      </w:r>
      <w:r>
        <w:rPr>
          <w:rFonts w:hint="eastAsia" w:ascii="宋体" w:hAnsi="宋体" w:eastAsia="宋体" w:cs="宋体"/>
          <w:w w:val="99"/>
        </w:rPr>
        <w:t>司</w:t>
      </w:r>
      <w:r>
        <w:rPr>
          <w:rFonts w:hint="eastAsia" w:ascii="宋体" w:hAnsi="宋体" w:eastAsia="宋体" w:cs="宋体"/>
          <w:spacing w:val="-4"/>
          <w:w w:val="99"/>
        </w:rPr>
        <w:t>在一个大院子里，供、产、销、人、财、物统一管理好好的，却要搞“改革”，实行权的</w:t>
      </w:r>
      <w:r>
        <w:rPr>
          <w:rFonts w:hint="eastAsia" w:ascii="宋体" w:hAnsi="宋体" w:eastAsia="宋体" w:cs="宋体"/>
          <w:w w:val="95"/>
        </w:rPr>
        <w:t>事业部制，把生产部（含生产车间</w:t>
      </w:r>
      <w:r>
        <w:rPr>
          <w:rFonts w:hint="eastAsia" w:ascii="宋体" w:hAnsi="宋体" w:eastAsia="宋体" w:cs="宋体"/>
          <w:spacing w:val="-97"/>
          <w:w w:val="95"/>
        </w:rPr>
        <w:t>）</w:t>
      </w:r>
      <w:r>
        <w:rPr>
          <w:rFonts w:hint="eastAsia" w:ascii="宋体" w:hAnsi="宋体" w:eastAsia="宋体" w:cs="宋体"/>
          <w:w w:val="95"/>
        </w:rPr>
        <w:t>、技术部、设备训、供应部、销售部、财务部等都变成  事</w:t>
      </w:r>
      <w:r>
        <w:rPr>
          <w:rFonts w:hint="eastAsia" w:ascii="宋体" w:hAnsi="宋体" w:eastAsia="宋体" w:cs="宋体"/>
          <w:spacing w:val="-7"/>
          <w:w w:val="95"/>
        </w:rPr>
        <w:t xml:space="preserve">业部，形成利润中心，各个事业部各自行使业务工作的决定和指挥权。结果导致企业管理  </w:t>
      </w:r>
      <w:r>
        <w:rPr>
          <w:rFonts w:hint="eastAsia" w:ascii="宋体" w:hAnsi="宋体" w:eastAsia="宋体" w:cs="宋体"/>
        </w:rPr>
        <w:t>的混乱，一个完整的系统被肢解了，使企业经营受到重大影响。</w:t>
      </w:r>
    </w:p>
    <w:p>
      <w:pPr>
        <w:pStyle w:val="9"/>
        <w:numPr>
          <w:ilvl w:val="0"/>
          <w:numId w:val="56"/>
        </w:numPr>
        <w:tabs>
          <w:tab w:val="left" w:pos="1462"/>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spacing w:val="-17"/>
          <w:w w:val="95"/>
          <w:sz w:val="21"/>
        </w:rPr>
        <w:t xml:space="preserve">分权管理决不意味着可以搞“自治”、搞“帮联”，一家建材企业实行分公司管理体  </w:t>
      </w:r>
      <w:r>
        <w:rPr>
          <w:rFonts w:hint="eastAsia" w:ascii="宋体" w:hAnsi="宋体" w:eastAsia="宋体" w:cs="宋体"/>
          <w:spacing w:val="-9"/>
          <w:w w:val="95"/>
          <w:sz w:val="21"/>
        </w:rPr>
        <w:t xml:space="preserve">制，分公司领导误认为“只要我最后完成了利润承包指标就行了，其他的事总公司不要再管  了。”于是各种费用支出，包括员工工资、奖金都由分公司自立标准，员工自己招聘，生产  经营陉不报计划也不报结果，只报一份真实程度令人怀疑的财务结算报表，材料采购、工艺  </w:t>
      </w:r>
      <w:r>
        <w:rPr>
          <w:rFonts w:hint="eastAsia" w:ascii="宋体" w:hAnsi="宋体" w:eastAsia="宋体" w:cs="宋体"/>
          <w:spacing w:val="-7"/>
          <w:w w:val="95"/>
          <w:sz w:val="21"/>
        </w:rPr>
        <w:t xml:space="preserve">技术、设备维修、产品销售各自都另搞一套，高级轿车自己买，连公司宣传画册也要各自单  </w:t>
      </w:r>
      <w:r>
        <w:rPr>
          <w:rFonts w:hint="eastAsia" w:ascii="宋体" w:hAnsi="宋体" w:eastAsia="宋体" w:cs="宋体"/>
          <w:spacing w:val="-9"/>
          <w:w w:val="95"/>
          <w:sz w:val="21"/>
        </w:rPr>
        <w:t xml:space="preserve">独印制。显然这种分权实际上变成了自治。“自治”严重地破坏了生产力。分权管理绝对不  </w:t>
      </w:r>
      <w:r>
        <w:rPr>
          <w:rFonts w:hint="eastAsia" w:ascii="宋体" w:hAnsi="宋体" w:eastAsia="宋体" w:cs="宋体"/>
          <w:spacing w:val="-4"/>
          <w:sz w:val="21"/>
        </w:rPr>
        <w:t>应该成为搞“自治”的借口。</w:t>
      </w:r>
    </w:p>
    <w:p>
      <w:pPr>
        <w:pStyle w:val="9"/>
        <w:numPr>
          <w:ilvl w:val="0"/>
          <w:numId w:val="56"/>
        </w:numPr>
        <w:tabs>
          <w:tab w:val="left" w:pos="1461"/>
          <w:tab w:val="left" w:pos="1462"/>
        </w:tabs>
        <w:spacing w:before="1" w:after="0" w:line="278" w:lineRule="auto"/>
        <w:ind w:left="620" w:right="524" w:firstLine="424"/>
        <w:jc w:val="left"/>
        <w:rPr>
          <w:rFonts w:hint="eastAsia" w:ascii="宋体" w:hAnsi="宋体" w:eastAsia="宋体" w:cs="宋体"/>
          <w:sz w:val="21"/>
        </w:rPr>
      </w:pPr>
      <w:r>
        <w:rPr>
          <w:rFonts w:hint="eastAsia" w:ascii="宋体" w:hAnsi="宋体" w:eastAsia="宋体" w:cs="宋体"/>
          <w:spacing w:val="-7"/>
          <w:sz w:val="21"/>
        </w:rPr>
        <w:t>对于总公司领导来讲，实行分权管理决不意味着放弃管理职责。有一位总经理认为</w:t>
      </w:r>
      <w:r>
        <w:rPr>
          <w:rFonts w:hint="eastAsia" w:ascii="宋体" w:hAnsi="宋体" w:eastAsia="宋体" w:cs="宋体"/>
          <w:spacing w:val="-7"/>
          <w:w w:val="99"/>
          <w:sz w:val="21"/>
        </w:rPr>
        <w:t>实行分权管理后，担子轻松了，可以超脱一点了</w:t>
      </w:r>
      <w:r>
        <w:rPr>
          <w:rFonts w:hint="eastAsia" w:ascii="宋体" w:hAnsi="宋体" w:eastAsia="宋体" w:cs="宋体"/>
          <w:spacing w:val="-16"/>
          <w:w w:val="99"/>
          <w:sz w:val="21"/>
        </w:rPr>
        <w:t>，“到年底收收租子就行了”。基实不然，担</w:t>
      </w:r>
      <w:r>
        <w:rPr>
          <w:rFonts w:hint="eastAsia" w:ascii="宋体" w:hAnsi="宋体" w:eastAsia="宋体" w:cs="宋体"/>
          <w:spacing w:val="-7"/>
          <w:w w:val="95"/>
          <w:sz w:val="21"/>
        </w:rPr>
        <w:t xml:space="preserve">子点没有减少因为总经理对董事会的责任并没因为分权而有丝毫的减少。总公司经营不善，  </w:t>
      </w:r>
      <w:r>
        <w:rPr>
          <w:rFonts w:hint="eastAsia" w:ascii="宋体" w:hAnsi="宋体" w:eastAsia="宋体" w:cs="宋体"/>
          <w:spacing w:val="-6"/>
          <w:w w:val="95"/>
          <w:sz w:val="21"/>
        </w:rPr>
        <w:t xml:space="preserve">董事会要追总经理的责任，分公司经理是承担不了任何责任的。至于是否可以超脱一些，也   </w:t>
      </w:r>
      <w:r>
        <w:rPr>
          <w:rFonts w:hint="eastAsia" w:ascii="宋体" w:hAnsi="宋体" w:eastAsia="宋体" w:cs="宋体"/>
          <w:spacing w:val="-10"/>
          <w:w w:val="95"/>
          <w:sz w:val="21"/>
        </w:rPr>
        <w:t xml:space="preserve">不一定。如果授权恰当，分公司经理得力，总经理是可以省出处理具体事务的时间来处理企   </w:t>
      </w:r>
      <w:r>
        <w:rPr>
          <w:rFonts w:hint="eastAsia" w:ascii="宋体" w:hAnsi="宋体" w:eastAsia="宋体" w:cs="宋体"/>
          <w:spacing w:val="-6"/>
          <w:w w:val="95"/>
          <w:sz w:val="21"/>
        </w:rPr>
        <w:t xml:space="preserve">业发展，但是如果授权不恰当，分公司经理不得力或另搞一套，那么除非总经理听之任之、  </w:t>
      </w:r>
      <w:r>
        <w:rPr>
          <w:rFonts w:hint="eastAsia" w:ascii="宋体" w:hAnsi="宋体" w:eastAsia="宋体" w:cs="宋体"/>
          <w:sz w:val="21"/>
        </w:rPr>
        <w:t>放任自流，否则总经理花掉的精力将超过自己直接处理所花的精力。</w:t>
      </w:r>
    </w:p>
    <w:p>
      <w:pPr>
        <w:pStyle w:val="9"/>
        <w:numPr>
          <w:ilvl w:val="0"/>
          <w:numId w:val="56"/>
        </w:numPr>
        <w:tabs>
          <w:tab w:val="left" w:pos="1462"/>
        </w:tabs>
        <w:spacing w:before="0" w:after="0" w:line="278" w:lineRule="auto"/>
        <w:ind w:left="620" w:right="516" w:firstLine="424"/>
        <w:jc w:val="both"/>
        <w:rPr>
          <w:rFonts w:hint="eastAsia" w:ascii="宋体" w:hAnsi="宋体" w:eastAsia="宋体" w:cs="宋体"/>
          <w:sz w:val="21"/>
        </w:rPr>
      </w:pPr>
      <w:r>
        <w:rPr>
          <w:rFonts w:hint="eastAsia" w:ascii="宋体" w:hAnsi="宋体" w:eastAsia="宋体" w:cs="宋体"/>
          <w:spacing w:val="-6"/>
          <w:sz w:val="21"/>
        </w:rPr>
        <w:t>分权管理分出去的权不是无限制的，而是有一定限度的，是对实现子目标很必要的</w:t>
      </w:r>
      <w:r>
        <w:rPr>
          <w:rFonts w:hint="eastAsia" w:ascii="宋体" w:hAnsi="宋体" w:eastAsia="宋体" w:cs="宋体"/>
          <w:spacing w:val="-9"/>
          <w:sz w:val="21"/>
        </w:rPr>
        <w:t>那一部分权限分下去。例如总公司认为必须保证主要原材料统一采购，那么主要原材料采购权不能分下去，只能集中使用；又如广告宣传必须以总公司的名义统一进行，那么广告宣传</w:t>
      </w:r>
      <w:r>
        <w:rPr>
          <w:rFonts w:hint="eastAsia" w:ascii="宋体" w:hAnsi="宋体" w:eastAsia="宋体" w:cs="宋体"/>
          <w:spacing w:val="-9"/>
          <w:w w:val="95"/>
          <w:sz w:val="21"/>
        </w:rPr>
        <w:t xml:space="preserve">权就不能分下去，只能集中在总公司统一组织。国际上一些实行分权管理几十年、经验十分   </w:t>
      </w:r>
      <w:r>
        <w:rPr>
          <w:rFonts w:hint="eastAsia" w:ascii="宋体" w:hAnsi="宋体" w:eastAsia="宋体" w:cs="宋体"/>
          <w:spacing w:val="-8"/>
          <w:sz w:val="21"/>
        </w:rPr>
        <w:t>成熟的大公司，没有一家把所有的经营权都放下去的，至少在产品市场组合、投资决策、财</w:t>
      </w:r>
      <w:r>
        <w:rPr>
          <w:rFonts w:hint="eastAsia" w:ascii="宋体" w:hAnsi="宋体" w:eastAsia="宋体" w:cs="宋体"/>
          <w:spacing w:val="-9"/>
          <w:sz w:val="21"/>
        </w:rPr>
        <w:t>务预决算、对外融资和投资、财务会计制度、人事工资制度、产品订价等权限是不敢轻易放</w:t>
      </w:r>
      <w:r>
        <w:rPr>
          <w:rFonts w:hint="eastAsia" w:ascii="宋体" w:hAnsi="宋体" w:eastAsia="宋体" w:cs="宋体"/>
          <w:spacing w:val="-4"/>
          <w:w w:val="95"/>
          <w:sz w:val="21"/>
        </w:rPr>
        <w:t>下去的。很难想像分公司经理在完成经营目标以及分权多少上，敢和总公司公开讨价还价。</w:t>
      </w:r>
    </w:p>
    <w:p>
      <w:pPr>
        <w:pStyle w:val="9"/>
        <w:numPr>
          <w:ilvl w:val="0"/>
          <w:numId w:val="56"/>
        </w:numPr>
        <w:tabs>
          <w:tab w:val="left" w:pos="1462"/>
        </w:tabs>
        <w:spacing w:before="0" w:after="0" w:line="278" w:lineRule="auto"/>
        <w:ind w:left="620" w:right="515" w:firstLine="424"/>
        <w:jc w:val="both"/>
        <w:rPr>
          <w:rFonts w:hint="eastAsia" w:ascii="宋体" w:hAnsi="宋体" w:eastAsia="宋体" w:cs="宋体"/>
          <w:sz w:val="21"/>
        </w:rPr>
      </w:pPr>
      <w:r>
        <w:rPr>
          <w:rFonts w:hint="eastAsia" w:ascii="宋体" w:hAnsi="宋体" w:eastAsia="宋体" w:cs="宋体"/>
          <w:spacing w:val="-6"/>
          <w:sz w:val="21"/>
        </w:rPr>
        <w:t>分权管理的同时必须加以控制，以便确保所授出的职权能得到恰当的使用。实行分</w:t>
      </w:r>
      <w:r>
        <w:rPr>
          <w:rFonts w:hint="eastAsia" w:ascii="宋体" w:hAnsi="宋体" w:eastAsia="宋体" w:cs="宋体"/>
          <w:spacing w:val="-17"/>
          <w:sz w:val="21"/>
        </w:rPr>
        <w:t>权管理之后，常常出现授权者不愿再进行控制，接受权限者反对控制的现象，大家都等着“秋</w:t>
      </w:r>
      <w:r>
        <w:rPr>
          <w:rFonts w:hint="eastAsia" w:ascii="宋体" w:hAnsi="宋体" w:eastAsia="宋体" w:cs="宋体"/>
          <w:spacing w:val="-11"/>
          <w:sz w:val="21"/>
        </w:rPr>
        <w:t>后收租子”。这是一种天真的不切实际的想法。一般凌晨，实现分权管理之后，上对下的控</w:t>
      </w:r>
      <w:r>
        <w:rPr>
          <w:rFonts w:hint="eastAsia" w:ascii="宋体" w:hAnsi="宋体" w:eastAsia="宋体" w:cs="宋体"/>
          <w:spacing w:val="-15"/>
          <w:w w:val="95"/>
          <w:sz w:val="21"/>
        </w:rPr>
        <w:t>制不是应该削弱，而是应该加强，以保证下属单位自主权大了之后仍然能与总公司保持一致。</w:t>
      </w:r>
    </w:p>
    <w:p>
      <w:pPr>
        <w:pStyle w:val="9"/>
        <w:numPr>
          <w:ilvl w:val="0"/>
          <w:numId w:val="56"/>
        </w:numPr>
        <w:tabs>
          <w:tab w:val="left" w:pos="1461"/>
          <w:tab w:val="left" w:pos="1462"/>
        </w:tabs>
        <w:spacing w:before="0" w:after="0" w:line="278" w:lineRule="auto"/>
        <w:ind w:left="620" w:right="524" w:firstLine="424"/>
        <w:jc w:val="left"/>
        <w:rPr>
          <w:rFonts w:hint="eastAsia" w:ascii="宋体" w:hAnsi="宋体" w:eastAsia="宋体" w:cs="宋体"/>
          <w:sz w:val="21"/>
        </w:rPr>
      </w:pPr>
      <w:r>
        <w:rPr>
          <w:rFonts w:hint="eastAsia" w:ascii="宋体" w:hAnsi="宋体" w:eastAsia="宋体" w:cs="宋体"/>
          <w:spacing w:val="-4"/>
          <w:sz w:val="21"/>
        </w:rPr>
        <w:t>实行分权管理授出去的职权可以重新收回集中。由于事业的发展，情况的变化和管</w:t>
      </w:r>
      <w:r>
        <w:rPr>
          <w:rFonts w:hint="eastAsia" w:ascii="宋体" w:hAnsi="宋体" w:eastAsia="宋体" w:cs="宋体"/>
          <w:spacing w:val="-2"/>
          <w:w w:val="95"/>
          <w:sz w:val="21"/>
        </w:rPr>
        <w:t xml:space="preserve">理信息处理手段的进步，集权与分权的权限内容不可能一成不变。分出去的权可以再集中，  </w:t>
      </w:r>
      <w:r>
        <w:rPr>
          <w:rFonts w:hint="eastAsia" w:ascii="宋体" w:hAnsi="宋体" w:eastAsia="宋体" w:cs="宋体"/>
          <w:spacing w:val="-6"/>
          <w:w w:val="95"/>
          <w:sz w:val="21"/>
        </w:rPr>
        <w:t xml:space="preserve">集中的也可以再分出去。集中、分散的内容是根据整个公司经营环境的变化和还需要。例如   </w:t>
      </w:r>
      <w:r>
        <w:rPr>
          <w:rFonts w:hint="eastAsia" w:ascii="宋体" w:hAnsi="宋体" w:eastAsia="宋体" w:cs="宋体"/>
          <w:spacing w:val="-7"/>
          <w:w w:val="95"/>
          <w:sz w:val="21"/>
        </w:rPr>
        <w:t xml:space="preserve">妆总公司感到产品质量影响到公司信誉和生存的时候，可以把质量控制权限收到总公司集中   </w:t>
      </w:r>
      <w:r>
        <w:rPr>
          <w:rFonts w:hint="eastAsia" w:ascii="宋体" w:hAnsi="宋体" w:eastAsia="宋体" w:cs="宋体"/>
          <w:spacing w:val="-8"/>
          <w:w w:val="95"/>
          <w:sz w:val="21"/>
        </w:rPr>
        <w:t xml:space="preserve">管理；当然如果质量很稳定，下面管理已比较成熟、有效，那么也可以再放下去。不管是分   </w:t>
      </w:r>
      <w:r>
        <w:rPr>
          <w:rFonts w:hint="eastAsia" w:ascii="宋体" w:hAnsi="宋体" w:eastAsia="宋体" w:cs="宋体"/>
          <w:spacing w:val="-4"/>
          <w:sz w:val="21"/>
        </w:rPr>
        <w:t>权还是集权，唯一的目的是保证总公司取得长期稳定增长的经济效益。</w:t>
      </w:r>
    </w:p>
    <w:p>
      <w:pPr>
        <w:pStyle w:val="2"/>
        <w:spacing w:before="114"/>
        <w:rPr>
          <w:rFonts w:hint="eastAsia" w:ascii="宋体" w:hAnsi="宋体" w:eastAsia="宋体" w:cs="宋体"/>
        </w:rPr>
      </w:pPr>
      <w:r>
        <w:rPr>
          <w:rFonts w:hint="eastAsia" w:ascii="宋体" w:hAnsi="宋体" w:eastAsia="宋体" w:cs="宋体"/>
        </w:rPr>
        <w:t>七．案例分析</w:t>
      </w:r>
    </w:p>
    <w:p>
      <w:pPr>
        <w:pStyle w:val="5"/>
        <w:spacing w:before="1"/>
        <w:ind w:left="0"/>
        <w:rPr>
          <w:rFonts w:hint="eastAsia" w:ascii="宋体" w:hAnsi="宋体" w:eastAsia="宋体" w:cs="宋体"/>
          <w:b/>
          <w:sz w:val="20"/>
        </w:rPr>
      </w:pPr>
    </w:p>
    <w:p>
      <w:pPr>
        <w:pStyle w:val="3"/>
        <w:spacing w:before="0"/>
        <w:rPr>
          <w:rFonts w:hint="eastAsia" w:ascii="宋体" w:hAnsi="宋体" w:eastAsia="宋体" w:cs="宋体"/>
        </w:rPr>
      </w:pPr>
      <w:r>
        <w:rPr>
          <w:rFonts w:hint="eastAsia" w:ascii="宋体" w:hAnsi="宋体" w:eastAsia="宋体" w:cs="宋体"/>
        </w:rPr>
        <w:t>“WD”企业经营组织诊断报告</w:t>
      </w:r>
    </w:p>
    <w:p>
      <w:pPr>
        <w:spacing w:after="0"/>
        <w:rPr>
          <w:rFonts w:hint="eastAsia" w:ascii="宋体" w:hAnsi="宋体" w:eastAsia="宋体" w:cs="宋体"/>
        </w:rPr>
        <w:sectPr>
          <w:pgSz w:w="11910" w:h="16840"/>
          <w:pgMar w:top="1820" w:right="1180" w:bottom="2280" w:left="1180" w:header="840" w:footer="2013" w:gutter="0"/>
        </w:sectPr>
      </w:pPr>
    </w:p>
    <w:p>
      <w:pPr>
        <w:pStyle w:val="5"/>
        <w:spacing w:before="82" w:line="278" w:lineRule="auto"/>
        <w:ind w:right="612" w:firstLine="424"/>
        <w:rPr>
          <w:rFonts w:hint="eastAsia" w:ascii="宋体" w:hAnsi="宋体" w:eastAsia="宋体" w:cs="宋体"/>
        </w:rPr>
      </w:pPr>
      <w:r>
        <w:rPr>
          <w:rFonts w:hint="eastAsia" w:ascii="宋体" w:hAnsi="宋体" w:eastAsia="宋体" w:cs="宋体"/>
        </w:rPr>
        <w:t>“WD”</w:t>
      </w:r>
      <w:r>
        <w:rPr>
          <w:rFonts w:hint="eastAsia" w:ascii="宋体" w:hAnsi="宋体" w:eastAsia="宋体" w:cs="宋体"/>
          <w:spacing w:val="-8"/>
        </w:rPr>
        <w:t xml:space="preserve">企业现在有职工 </w:t>
      </w:r>
      <w:r>
        <w:rPr>
          <w:rFonts w:hint="eastAsia" w:ascii="宋体" w:hAnsi="宋体" w:eastAsia="宋体" w:cs="宋体"/>
        </w:rPr>
        <w:t>2500</w:t>
      </w:r>
      <w:r>
        <w:rPr>
          <w:rFonts w:hint="eastAsia" w:ascii="宋体" w:hAnsi="宋体" w:eastAsia="宋体" w:cs="宋体"/>
          <w:spacing w:val="-16"/>
        </w:rPr>
        <w:t xml:space="preserve"> 人，已经形成 </w:t>
      </w:r>
      <w:r>
        <w:rPr>
          <w:rFonts w:hint="eastAsia" w:ascii="宋体" w:hAnsi="宋体" w:eastAsia="宋体" w:cs="宋体"/>
        </w:rPr>
        <w:t>50</w:t>
      </w:r>
      <w:r>
        <w:rPr>
          <w:rFonts w:hint="eastAsia" w:ascii="宋体" w:hAnsi="宋体" w:eastAsia="宋体" w:cs="宋体"/>
          <w:spacing w:val="-12"/>
        </w:rPr>
        <w:t xml:space="preserve"> 万吨铁、</w:t>
      </w:r>
      <w:r>
        <w:rPr>
          <w:rFonts w:hint="eastAsia" w:ascii="宋体" w:hAnsi="宋体" w:eastAsia="宋体" w:cs="宋体"/>
        </w:rPr>
        <w:t>60</w:t>
      </w:r>
      <w:r>
        <w:rPr>
          <w:rFonts w:hint="eastAsia" w:ascii="宋体" w:hAnsi="宋体" w:eastAsia="宋体" w:cs="宋体"/>
          <w:spacing w:val="-12"/>
        </w:rPr>
        <w:t xml:space="preserve"> 万吨钢、</w:t>
      </w:r>
      <w:r>
        <w:rPr>
          <w:rFonts w:hint="eastAsia" w:ascii="宋体" w:hAnsi="宋体" w:eastAsia="宋体" w:cs="宋体"/>
        </w:rPr>
        <w:t>40</w:t>
      </w:r>
      <w:r>
        <w:rPr>
          <w:rFonts w:hint="eastAsia" w:ascii="宋体" w:hAnsi="宋体" w:eastAsia="宋体" w:cs="宋体"/>
          <w:spacing w:val="-7"/>
        </w:rPr>
        <w:t xml:space="preserve"> 万吨钢材的生产</w:t>
      </w:r>
      <w:r>
        <w:rPr>
          <w:rFonts w:hint="eastAsia" w:ascii="宋体" w:hAnsi="宋体" w:eastAsia="宋体" w:cs="宋体"/>
          <w:spacing w:val="-4"/>
        </w:rPr>
        <w:t>能力，对所在省的经济发展起到了举足轻重的作用。</w:t>
      </w:r>
    </w:p>
    <w:p>
      <w:pPr>
        <w:pStyle w:val="5"/>
        <w:spacing w:line="278" w:lineRule="auto"/>
        <w:ind w:right="613" w:firstLine="424"/>
        <w:rPr>
          <w:rFonts w:hint="eastAsia" w:ascii="宋体" w:hAnsi="宋体" w:eastAsia="宋体" w:cs="宋体"/>
        </w:rPr>
      </w:pPr>
      <w:r>
        <w:rPr>
          <w:rFonts w:hint="eastAsia" w:ascii="宋体" w:hAnsi="宋体" w:eastAsia="宋体" w:cs="宋体"/>
          <w:spacing w:val="-8"/>
          <w:w w:val="95"/>
        </w:rPr>
        <w:t xml:space="preserve">该厂领导重视企业管理改革，并把企业管理组织机构的改革列为企业管理改革的重要内  </w:t>
      </w:r>
      <w:r>
        <w:rPr>
          <w:rFonts w:hint="eastAsia" w:ascii="宋体" w:hAnsi="宋体" w:eastAsia="宋体" w:cs="宋体"/>
          <w:spacing w:val="-4"/>
        </w:rPr>
        <w:t>容。他们要求咨询人员提供组织机构改革方案，以推动企业管理改革的顺利进行。</w:t>
      </w:r>
    </w:p>
    <w:p>
      <w:pPr>
        <w:pStyle w:val="4"/>
        <w:spacing w:line="269" w:lineRule="exact"/>
        <w:rPr>
          <w:rFonts w:hint="eastAsia" w:ascii="宋体" w:hAnsi="宋体" w:eastAsia="宋体" w:cs="宋体"/>
        </w:rPr>
      </w:pPr>
      <w:r>
        <w:rPr>
          <w:rFonts w:hint="eastAsia" w:ascii="宋体" w:hAnsi="宋体" w:eastAsia="宋体" w:cs="宋体"/>
        </w:rPr>
        <w:t>企业经营组织现状及问题</w:t>
      </w:r>
    </w:p>
    <w:p>
      <w:pPr>
        <w:pStyle w:val="5"/>
        <w:spacing w:before="44" w:line="278" w:lineRule="auto"/>
        <w:ind w:right="619" w:firstLine="424"/>
        <w:rPr>
          <w:rFonts w:hint="eastAsia" w:ascii="宋体" w:hAnsi="宋体" w:eastAsia="宋体" w:cs="宋体"/>
        </w:rPr>
      </w:pPr>
      <w:r>
        <w:rPr>
          <w:rFonts w:hint="eastAsia" w:ascii="宋体" w:hAnsi="宋体" w:eastAsia="宋体" w:cs="宋体"/>
          <w:spacing w:val="-7"/>
          <w:w w:val="95"/>
        </w:rPr>
        <w:t xml:space="preserve">咨询人员通过座谈会、个别访问和问卷调查等方式，证明该厂领导把经营组织机构的改  </w:t>
      </w:r>
      <w:r>
        <w:rPr>
          <w:rFonts w:hint="eastAsia" w:ascii="宋体" w:hAnsi="宋体" w:eastAsia="宋体" w:cs="宋体"/>
          <w:spacing w:val="-4"/>
        </w:rPr>
        <w:t>革提到企业改革的首要地位，确实抓住了主要矛盾，代表了广大干部的心愿。</w:t>
      </w:r>
    </w:p>
    <w:p>
      <w:pPr>
        <w:pStyle w:val="3"/>
        <w:rPr>
          <w:rFonts w:hint="eastAsia" w:ascii="宋体" w:hAnsi="宋体" w:eastAsia="宋体" w:cs="宋体"/>
        </w:rPr>
      </w:pPr>
      <w:r>
        <w:rPr>
          <w:rFonts w:hint="eastAsia" w:ascii="宋体" w:hAnsi="宋体" w:eastAsia="宋体" w:cs="宋体"/>
        </w:rPr>
        <w:t>（一）问卷调查反映的问题</w:t>
      </w:r>
    </w:p>
    <w:p>
      <w:pPr>
        <w:pStyle w:val="5"/>
        <w:spacing w:before="59" w:line="278" w:lineRule="auto"/>
        <w:ind w:right="612" w:firstLine="424"/>
        <w:jc w:val="both"/>
        <w:rPr>
          <w:rFonts w:hint="eastAsia" w:ascii="宋体" w:hAnsi="宋体" w:eastAsia="宋体" w:cs="宋体"/>
        </w:rPr>
      </w:pPr>
      <w:r>
        <w:rPr>
          <w:rFonts w:hint="eastAsia" w:ascii="宋体" w:hAnsi="宋体" w:eastAsia="宋体" w:cs="宋体"/>
          <w:spacing w:val="-6"/>
          <w:w w:val="95"/>
        </w:rPr>
        <w:t xml:space="preserve">通过问卷调查，发现该厂虽然制定了经营方针、经营目标，但是，并没有把它进一步贯  </w:t>
      </w:r>
      <w:r>
        <w:rPr>
          <w:rFonts w:hint="eastAsia" w:ascii="宋体" w:hAnsi="宋体" w:eastAsia="宋体" w:cs="宋体"/>
          <w:spacing w:val="-8"/>
          <w:w w:val="95"/>
        </w:rPr>
        <w:t xml:space="preserve">彻下去，使每个经营管理人员都清楚，而且经营管理责任制也不够健全。在人员配备上，存  </w:t>
      </w:r>
      <w:r>
        <w:rPr>
          <w:rFonts w:hint="eastAsia" w:ascii="宋体" w:hAnsi="宋体" w:eastAsia="宋体" w:cs="宋体"/>
          <w:spacing w:val="-10"/>
          <w:w w:val="95"/>
        </w:rPr>
        <w:t xml:space="preserve">在着人浮于事、用人不当、人员素质不能适应职能管理需要的问题。多数经营管理人员要求  </w:t>
      </w:r>
      <w:r>
        <w:rPr>
          <w:rFonts w:hint="eastAsia" w:ascii="宋体" w:hAnsi="宋体" w:eastAsia="宋体" w:cs="宋体"/>
          <w:spacing w:val="-9"/>
          <w:w w:val="95"/>
        </w:rPr>
        <w:t xml:space="preserve">学习企业管理知识，有改善本厂企业经营管理状况的积极性，并比较一致地认为，改善企业  </w:t>
      </w:r>
      <w:r>
        <w:rPr>
          <w:rFonts w:hint="eastAsia" w:ascii="宋体" w:hAnsi="宋体" w:eastAsia="宋体" w:cs="宋体"/>
          <w:spacing w:val="-6"/>
        </w:rPr>
        <w:t xml:space="preserve">经营管理应该从经营组织机构合理化入手。问卷调查的主要项目的统计，如表格 </w:t>
      </w:r>
      <w:r>
        <w:rPr>
          <w:rFonts w:hint="eastAsia" w:ascii="宋体" w:hAnsi="宋体" w:eastAsia="宋体" w:cs="宋体"/>
        </w:rPr>
        <w:t>1</w:t>
      </w:r>
      <w:r>
        <w:rPr>
          <w:rFonts w:hint="eastAsia" w:ascii="宋体" w:hAnsi="宋体" w:eastAsia="宋体" w:cs="宋体"/>
          <w:spacing w:val="-16"/>
        </w:rPr>
        <w:t xml:space="preserve"> 所示。</w:t>
      </w:r>
    </w:p>
    <w:p>
      <w:pPr>
        <w:spacing w:before="0" w:after="4" w:line="294" w:lineRule="exact"/>
        <w:ind w:left="1101" w:right="0" w:firstLine="0"/>
        <w:jc w:val="both"/>
        <w:rPr>
          <w:rFonts w:hint="eastAsia" w:ascii="宋体" w:hAnsi="宋体" w:eastAsia="宋体" w:cs="宋体"/>
          <w:sz w:val="24"/>
        </w:rPr>
      </w:pPr>
      <w:r>
        <w:rPr>
          <w:rFonts w:hint="eastAsia" w:ascii="宋体" w:hAnsi="宋体" w:eastAsia="宋体" w:cs="宋体"/>
          <w:sz w:val="24"/>
        </w:rPr>
        <w:t>表 1</w:t>
      </w:r>
    </w:p>
    <w:tbl>
      <w:tblPr>
        <w:tblStyle w:val="6"/>
        <w:tblW w:w="0" w:type="auto"/>
        <w:tblInd w:w="1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5"/>
        <w:gridCol w:w="2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435" w:type="dxa"/>
          </w:tcPr>
          <w:p>
            <w:pPr>
              <w:pStyle w:val="10"/>
              <w:spacing w:before="43"/>
              <w:ind w:left="475"/>
              <w:rPr>
                <w:rFonts w:hint="eastAsia" w:ascii="宋体" w:hAnsi="宋体" w:eastAsia="宋体" w:cs="宋体"/>
                <w:sz w:val="18"/>
              </w:rPr>
            </w:pPr>
            <w:r>
              <w:rPr>
                <w:rFonts w:hint="eastAsia" w:ascii="宋体" w:hAnsi="宋体" w:eastAsia="宋体" w:cs="宋体"/>
                <w:sz w:val="18"/>
              </w:rPr>
              <w:t>调查项目</w:t>
            </w:r>
          </w:p>
        </w:tc>
        <w:tc>
          <w:tcPr>
            <w:tcW w:w="2338" w:type="dxa"/>
          </w:tcPr>
          <w:p>
            <w:pPr>
              <w:pStyle w:val="10"/>
              <w:spacing w:before="43"/>
              <w:ind w:left="467"/>
              <w:rPr>
                <w:rFonts w:hint="eastAsia" w:ascii="宋体" w:hAnsi="宋体" w:eastAsia="宋体" w:cs="宋体"/>
                <w:sz w:val="18"/>
              </w:rPr>
            </w:pPr>
            <w:r>
              <w:rPr>
                <w:rFonts w:hint="eastAsia" w:ascii="宋体" w:hAnsi="宋体" w:eastAsia="宋体" w:cs="宋体"/>
                <w:sz w:val="18"/>
              </w:rPr>
              <w:t>被调查人所占比例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435" w:type="dxa"/>
            <w:tcBorders>
              <w:bottom w:val="nil"/>
            </w:tcBorders>
          </w:tcPr>
          <w:p>
            <w:pPr>
              <w:pStyle w:val="10"/>
              <w:spacing w:before="43"/>
              <w:ind w:left="475"/>
              <w:rPr>
                <w:rFonts w:hint="eastAsia" w:ascii="宋体" w:hAnsi="宋体" w:eastAsia="宋体" w:cs="宋体"/>
                <w:sz w:val="18"/>
              </w:rPr>
            </w:pPr>
            <w:r>
              <w:rPr>
                <w:rFonts w:hint="eastAsia" w:ascii="宋体" w:hAnsi="宋体" w:eastAsia="宋体" w:cs="宋体"/>
                <w:sz w:val="18"/>
              </w:rPr>
              <w:t>（一）你是否了解本厂今年的经营目标</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了解</w:t>
            </w:r>
          </w:p>
        </w:tc>
        <w:tc>
          <w:tcPr>
            <w:tcW w:w="2338" w:type="dxa"/>
            <w:tcBorders>
              <w:top w:val="nil"/>
              <w:bottom w:val="nil"/>
            </w:tcBorders>
          </w:tcPr>
          <w:p>
            <w:pPr>
              <w:pStyle w:val="10"/>
              <w:spacing w:before="42"/>
              <w:ind w:left="467"/>
              <w:rPr>
                <w:rFonts w:hint="eastAsia" w:ascii="宋体" w:hAnsi="宋体" w:eastAsia="宋体" w:cs="宋体"/>
                <w:sz w:val="18"/>
              </w:rPr>
            </w:pPr>
            <w:r>
              <w:rPr>
                <w:rFonts w:hint="eastAsia" w:ascii="宋体" w:hAnsi="宋体" w:eastAsia="宋体" w:cs="宋体"/>
                <w:sz w:val="18"/>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不大</w:t>
            </w:r>
            <w:r>
              <w:rPr>
                <w:rFonts w:hint="eastAsia" w:ascii="宋体" w:hAnsi="宋体" w:eastAsia="宋体" w:cs="宋体"/>
                <w:spacing w:val="-8"/>
                <w:sz w:val="18"/>
              </w:rPr>
              <w:t>了</w:t>
            </w:r>
            <w:r>
              <w:rPr>
                <w:rFonts w:hint="eastAsia" w:ascii="宋体" w:hAnsi="宋体" w:eastAsia="宋体" w:cs="宋体"/>
                <w:sz w:val="18"/>
              </w:rPr>
              <w:t>解</w:t>
            </w:r>
          </w:p>
        </w:tc>
        <w:tc>
          <w:tcPr>
            <w:tcW w:w="2338" w:type="dxa"/>
            <w:tcBorders>
              <w:top w:val="nil"/>
              <w:bottom w:val="nil"/>
            </w:tcBorders>
          </w:tcPr>
          <w:p>
            <w:pPr>
              <w:pStyle w:val="10"/>
              <w:spacing w:before="42"/>
              <w:ind w:left="467"/>
              <w:rPr>
                <w:rFonts w:hint="eastAsia" w:ascii="宋体" w:hAnsi="宋体" w:eastAsia="宋体" w:cs="宋体"/>
                <w:sz w:val="18"/>
              </w:rPr>
            </w:pPr>
            <w:r>
              <w:rPr>
                <w:rFonts w:hint="eastAsia" w:ascii="宋体" w:hAnsi="宋体" w:eastAsia="宋体" w:cs="宋体"/>
                <w:sz w:val="18"/>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不了解</w:t>
            </w:r>
          </w:p>
        </w:tc>
        <w:tc>
          <w:tcPr>
            <w:tcW w:w="2338" w:type="dxa"/>
            <w:tcBorders>
              <w:top w:val="nil"/>
            </w:tcBorders>
          </w:tcPr>
          <w:p>
            <w:pPr>
              <w:pStyle w:val="10"/>
              <w:spacing w:before="42"/>
              <w:ind w:left="467"/>
              <w:rPr>
                <w:rFonts w:hint="eastAsia" w:ascii="宋体" w:hAnsi="宋体" w:eastAsia="宋体" w:cs="宋体"/>
                <w:sz w:val="18"/>
              </w:rPr>
            </w:pPr>
            <w:r>
              <w:rPr>
                <w:rFonts w:hint="eastAsia" w:ascii="宋体" w:hAnsi="宋体" w:eastAsia="宋体" w:cs="宋体"/>
                <w:sz w:val="18"/>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435" w:type="dxa"/>
            <w:tcBorders>
              <w:bottom w:val="nil"/>
            </w:tcBorders>
          </w:tcPr>
          <w:p>
            <w:pPr>
              <w:pStyle w:val="10"/>
              <w:spacing w:before="51"/>
              <w:ind w:left="475"/>
              <w:rPr>
                <w:rFonts w:hint="eastAsia" w:ascii="宋体" w:hAnsi="宋体" w:eastAsia="宋体" w:cs="宋体"/>
                <w:sz w:val="18"/>
              </w:rPr>
            </w:pPr>
            <w:r>
              <w:rPr>
                <w:rFonts w:hint="eastAsia" w:ascii="宋体" w:hAnsi="宋体" w:eastAsia="宋体" w:cs="宋体"/>
                <w:sz w:val="18"/>
              </w:rPr>
              <w:t>（二）你是否了解本厂的经营方针</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了解</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不大</w:t>
            </w:r>
            <w:r>
              <w:rPr>
                <w:rFonts w:hint="eastAsia" w:ascii="宋体" w:hAnsi="宋体" w:eastAsia="宋体" w:cs="宋体"/>
                <w:spacing w:val="-8"/>
                <w:sz w:val="18"/>
              </w:rPr>
              <w:t>了</w:t>
            </w:r>
            <w:r>
              <w:rPr>
                <w:rFonts w:hint="eastAsia" w:ascii="宋体" w:hAnsi="宋体" w:eastAsia="宋体" w:cs="宋体"/>
                <w:sz w:val="18"/>
              </w:rPr>
              <w:t>解</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不了解</w:t>
            </w:r>
          </w:p>
        </w:tc>
        <w:tc>
          <w:tcPr>
            <w:tcW w:w="2338" w:type="dxa"/>
            <w:tcBorders>
              <w:top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435" w:type="dxa"/>
            <w:tcBorders>
              <w:bottom w:val="nil"/>
            </w:tcBorders>
          </w:tcPr>
          <w:p>
            <w:pPr>
              <w:pStyle w:val="10"/>
              <w:spacing w:before="43"/>
              <w:ind w:left="475"/>
              <w:rPr>
                <w:rFonts w:hint="eastAsia" w:ascii="宋体" w:hAnsi="宋体" w:eastAsia="宋体" w:cs="宋体"/>
                <w:sz w:val="18"/>
              </w:rPr>
            </w:pPr>
            <w:r>
              <w:rPr>
                <w:rFonts w:hint="eastAsia" w:ascii="宋体" w:hAnsi="宋体" w:eastAsia="宋体" w:cs="宋体"/>
                <w:sz w:val="18"/>
              </w:rPr>
              <w:t>（三）你担任的工作量如何</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大</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适中</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小</w:t>
            </w:r>
          </w:p>
        </w:tc>
        <w:tc>
          <w:tcPr>
            <w:tcW w:w="2338" w:type="dxa"/>
            <w:tcBorders>
              <w:top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435" w:type="dxa"/>
            <w:tcBorders>
              <w:bottom w:val="nil"/>
            </w:tcBorders>
          </w:tcPr>
          <w:p>
            <w:pPr>
              <w:pStyle w:val="10"/>
              <w:spacing w:before="43"/>
              <w:ind w:left="475"/>
              <w:rPr>
                <w:rFonts w:hint="eastAsia" w:ascii="宋体" w:hAnsi="宋体" w:eastAsia="宋体" w:cs="宋体"/>
                <w:sz w:val="18"/>
              </w:rPr>
            </w:pPr>
            <w:r>
              <w:rPr>
                <w:rFonts w:hint="eastAsia" w:ascii="宋体" w:hAnsi="宋体" w:eastAsia="宋体" w:cs="宋体"/>
                <w:sz w:val="18"/>
              </w:rPr>
              <w:t>（四）你的工作职责明确吗</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明确</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不大</w:t>
            </w:r>
            <w:r>
              <w:rPr>
                <w:rFonts w:hint="eastAsia" w:ascii="宋体" w:hAnsi="宋体" w:eastAsia="宋体" w:cs="宋体"/>
                <w:spacing w:val="-8"/>
                <w:sz w:val="18"/>
              </w:rPr>
              <w:t>明</w:t>
            </w:r>
            <w:r>
              <w:rPr>
                <w:rFonts w:hint="eastAsia" w:ascii="宋体" w:hAnsi="宋体" w:eastAsia="宋体" w:cs="宋体"/>
                <w:sz w:val="18"/>
              </w:rPr>
              <w:t>确</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不明确</w:t>
            </w:r>
          </w:p>
        </w:tc>
        <w:tc>
          <w:tcPr>
            <w:tcW w:w="2338" w:type="dxa"/>
            <w:tcBorders>
              <w:top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435" w:type="dxa"/>
            <w:tcBorders>
              <w:bottom w:val="nil"/>
            </w:tcBorders>
          </w:tcPr>
          <w:p>
            <w:pPr>
              <w:pStyle w:val="10"/>
              <w:spacing w:before="43"/>
              <w:ind w:left="475"/>
              <w:rPr>
                <w:rFonts w:hint="eastAsia" w:ascii="宋体" w:hAnsi="宋体" w:eastAsia="宋体" w:cs="宋体"/>
                <w:sz w:val="18"/>
              </w:rPr>
            </w:pPr>
            <w:r>
              <w:rPr>
                <w:rFonts w:hint="eastAsia" w:ascii="宋体" w:hAnsi="宋体" w:eastAsia="宋体" w:cs="宋体"/>
                <w:sz w:val="18"/>
              </w:rPr>
              <w:t>（五）你的工作职责和职权相当吗</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相当</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没有</w:t>
            </w:r>
            <w:r>
              <w:rPr>
                <w:rFonts w:hint="eastAsia" w:ascii="宋体" w:hAnsi="宋体" w:eastAsia="宋体" w:cs="宋体"/>
                <w:spacing w:val="-8"/>
                <w:sz w:val="18"/>
              </w:rPr>
              <w:t>足</w:t>
            </w:r>
            <w:r>
              <w:rPr>
                <w:rFonts w:hint="eastAsia" w:ascii="宋体" w:hAnsi="宋体" w:eastAsia="宋体" w:cs="宋体"/>
                <w:sz w:val="18"/>
              </w:rPr>
              <w:t>够</w:t>
            </w:r>
            <w:r>
              <w:rPr>
                <w:rFonts w:hint="eastAsia" w:ascii="宋体" w:hAnsi="宋体" w:eastAsia="宋体" w:cs="宋体"/>
                <w:spacing w:val="-8"/>
                <w:sz w:val="18"/>
              </w:rPr>
              <w:t>的</w:t>
            </w:r>
            <w:r>
              <w:rPr>
                <w:rFonts w:hint="eastAsia" w:ascii="宋体" w:hAnsi="宋体" w:eastAsia="宋体" w:cs="宋体"/>
                <w:sz w:val="18"/>
              </w:rPr>
              <w:t>职权</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极不</w:t>
            </w:r>
            <w:r>
              <w:rPr>
                <w:rFonts w:hint="eastAsia" w:ascii="宋体" w:hAnsi="宋体" w:eastAsia="宋体" w:cs="宋体"/>
                <w:spacing w:val="-8"/>
                <w:sz w:val="18"/>
              </w:rPr>
              <w:t>相</w:t>
            </w:r>
            <w:r>
              <w:rPr>
                <w:rFonts w:hint="eastAsia" w:ascii="宋体" w:hAnsi="宋体" w:eastAsia="宋体" w:cs="宋体"/>
                <w:sz w:val="18"/>
              </w:rPr>
              <w:t>当</w:t>
            </w:r>
          </w:p>
        </w:tc>
        <w:tc>
          <w:tcPr>
            <w:tcW w:w="2338" w:type="dxa"/>
            <w:tcBorders>
              <w:top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435" w:type="dxa"/>
            <w:tcBorders>
              <w:bottom w:val="nil"/>
            </w:tcBorders>
          </w:tcPr>
          <w:p>
            <w:pPr>
              <w:pStyle w:val="10"/>
              <w:spacing w:before="51"/>
              <w:ind w:left="475"/>
              <w:rPr>
                <w:rFonts w:hint="eastAsia" w:ascii="宋体" w:hAnsi="宋体" w:eastAsia="宋体" w:cs="宋体"/>
                <w:sz w:val="18"/>
              </w:rPr>
            </w:pPr>
            <w:r>
              <w:rPr>
                <w:rFonts w:hint="eastAsia" w:ascii="宋体" w:hAnsi="宋体" w:eastAsia="宋体" w:cs="宋体"/>
                <w:sz w:val="18"/>
              </w:rPr>
              <w:t>（六）你的业务专长发挥得怎样</w:t>
            </w:r>
          </w:p>
        </w:tc>
        <w:tc>
          <w:tcPr>
            <w:tcW w:w="2338" w:type="dxa"/>
            <w:tcBorders>
              <w:bottom w:val="nil"/>
            </w:tcBorders>
          </w:tcPr>
          <w:p>
            <w:pPr>
              <w:pStyle w:val="10"/>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全部</w:t>
            </w:r>
            <w:r>
              <w:rPr>
                <w:rFonts w:hint="eastAsia" w:ascii="宋体" w:hAnsi="宋体" w:eastAsia="宋体" w:cs="宋体"/>
                <w:spacing w:val="-8"/>
                <w:sz w:val="18"/>
              </w:rPr>
              <w:t>发</w:t>
            </w:r>
            <w:r>
              <w:rPr>
                <w:rFonts w:hint="eastAsia" w:ascii="宋体" w:hAnsi="宋体" w:eastAsia="宋体" w:cs="宋体"/>
                <w:sz w:val="18"/>
              </w:rPr>
              <w:t>挥</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435" w:type="dxa"/>
            <w:tcBorders>
              <w:top w:val="nil"/>
              <w:bottom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只发</w:t>
            </w:r>
            <w:r>
              <w:rPr>
                <w:rFonts w:hint="eastAsia" w:ascii="宋体" w:hAnsi="宋体" w:eastAsia="宋体" w:cs="宋体"/>
                <w:spacing w:val="-8"/>
                <w:sz w:val="18"/>
              </w:rPr>
              <w:t>挥</w:t>
            </w:r>
            <w:r>
              <w:rPr>
                <w:rFonts w:hint="eastAsia" w:ascii="宋体" w:hAnsi="宋体" w:eastAsia="宋体" w:cs="宋体"/>
                <w:sz w:val="18"/>
              </w:rPr>
              <w:t>一</w:t>
            </w:r>
            <w:r>
              <w:rPr>
                <w:rFonts w:hint="eastAsia" w:ascii="宋体" w:hAnsi="宋体" w:eastAsia="宋体" w:cs="宋体"/>
                <w:spacing w:val="-8"/>
                <w:sz w:val="18"/>
              </w:rPr>
              <w:t>部</w:t>
            </w:r>
            <w:r>
              <w:rPr>
                <w:rFonts w:hint="eastAsia" w:ascii="宋体" w:hAnsi="宋体" w:eastAsia="宋体" w:cs="宋体"/>
                <w:sz w:val="18"/>
              </w:rPr>
              <w:t>分</w:t>
            </w:r>
          </w:p>
        </w:tc>
        <w:tc>
          <w:tcPr>
            <w:tcW w:w="2338" w:type="dxa"/>
            <w:tcBorders>
              <w:top w:val="nil"/>
              <w:bottom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435" w:type="dxa"/>
            <w:tcBorders>
              <w:top w:val="nil"/>
            </w:tcBorders>
          </w:tcPr>
          <w:p>
            <w:pPr>
              <w:pStyle w:val="10"/>
              <w:tabs>
                <w:tab w:val="left" w:pos="1195"/>
              </w:tabs>
              <w:spacing w:before="4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根本</w:t>
            </w:r>
            <w:r>
              <w:rPr>
                <w:rFonts w:hint="eastAsia" w:ascii="宋体" w:hAnsi="宋体" w:eastAsia="宋体" w:cs="宋体"/>
                <w:spacing w:val="-8"/>
                <w:sz w:val="18"/>
              </w:rPr>
              <w:t>用</w:t>
            </w:r>
            <w:r>
              <w:rPr>
                <w:rFonts w:hint="eastAsia" w:ascii="宋体" w:hAnsi="宋体" w:eastAsia="宋体" w:cs="宋体"/>
                <w:sz w:val="18"/>
              </w:rPr>
              <w:t>不上</w:t>
            </w:r>
          </w:p>
        </w:tc>
        <w:tc>
          <w:tcPr>
            <w:tcW w:w="2338" w:type="dxa"/>
            <w:tcBorders>
              <w:top w:val="nil"/>
            </w:tcBorders>
          </w:tcPr>
          <w:p>
            <w:pPr>
              <w:pStyle w:val="10"/>
              <w:spacing w:before="42"/>
              <w:ind w:left="1169" w:right="758"/>
              <w:jc w:val="center"/>
              <w:rPr>
                <w:rFonts w:hint="eastAsia" w:ascii="宋体" w:hAnsi="宋体" w:eastAsia="宋体" w:cs="宋体"/>
                <w:sz w:val="18"/>
              </w:rPr>
            </w:pPr>
            <w:r>
              <w:rPr>
                <w:rFonts w:hint="eastAsia" w:ascii="宋体" w:hAnsi="宋体" w:eastAsia="宋体" w:cs="宋体"/>
                <w:sz w:val="18"/>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435" w:type="dxa"/>
          </w:tcPr>
          <w:p>
            <w:pPr>
              <w:pStyle w:val="10"/>
              <w:spacing w:before="43"/>
              <w:ind w:left="475"/>
              <w:rPr>
                <w:rFonts w:hint="eastAsia" w:ascii="宋体" w:hAnsi="宋体" w:eastAsia="宋体" w:cs="宋体"/>
                <w:sz w:val="18"/>
              </w:rPr>
            </w:pPr>
            <w:r>
              <w:rPr>
                <w:rFonts w:hint="eastAsia" w:ascii="宋体" w:hAnsi="宋体" w:eastAsia="宋体" w:cs="宋体"/>
                <w:sz w:val="18"/>
              </w:rPr>
              <w:t>（七）你急需学习什么</w:t>
            </w:r>
          </w:p>
        </w:tc>
        <w:tc>
          <w:tcPr>
            <w:tcW w:w="2338" w:type="dxa"/>
          </w:tcPr>
          <w:p>
            <w:pPr>
              <w:pStyle w:val="10"/>
              <w:rPr>
                <w:rFonts w:hint="eastAsia" w:ascii="宋体" w:hAnsi="宋体" w:eastAsia="宋体" w:cs="宋体"/>
                <w:sz w:val="20"/>
              </w:rPr>
            </w:pPr>
          </w:p>
        </w:tc>
      </w:tr>
    </w:tbl>
    <w:p>
      <w:pPr>
        <w:spacing w:after="0"/>
        <w:rPr>
          <w:rFonts w:hint="eastAsia" w:ascii="宋体" w:hAnsi="宋体" w:eastAsia="宋体" w:cs="宋体"/>
          <w:sz w:val="20"/>
        </w:rPr>
        <w:sectPr>
          <w:pgSz w:w="11910" w:h="16840"/>
          <w:pgMar w:top="1820" w:right="1180" w:bottom="2200" w:left="1180" w:header="840" w:footer="2013" w:gutter="0"/>
        </w:sectPr>
      </w:pPr>
    </w:p>
    <w:tbl>
      <w:tblPr>
        <w:tblStyle w:val="6"/>
        <w:tblW w:w="0" w:type="auto"/>
        <w:tblInd w:w="1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5"/>
        <w:gridCol w:w="2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4435" w:type="dxa"/>
          </w:tcPr>
          <w:p>
            <w:pPr>
              <w:pStyle w:val="10"/>
              <w:tabs>
                <w:tab w:val="left" w:pos="1195"/>
              </w:tabs>
              <w:spacing w:before="51"/>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文化</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科学</w:t>
            </w:r>
            <w:r>
              <w:rPr>
                <w:rFonts w:hint="eastAsia" w:ascii="宋体" w:hAnsi="宋体" w:eastAsia="宋体" w:cs="宋体"/>
                <w:spacing w:val="-8"/>
                <w:sz w:val="18"/>
              </w:rPr>
              <w:t>技</w:t>
            </w:r>
            <w:r>
              <w:rPr>
                <w:rFonts w:hint="eastAsia" w:ascii="宋体" w:hAnsi="宋体" w:eastAsia="宋体" w:cs="宋体"/>
                <w:sz w:val="18"/>
              </w:rPr>
              <w:t>术</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管理</w:t>
            </w:r>
            <w:r>
              <w:rPr>
                <w:rFonts w:hint="eastAsia" w:ascii="宋体" w:hAnsi="宋体" w:eastAsia="宋体" w:cs="宋体"/>
                <w:spacing w:val="-8"/>
                <w:sz w:val="18"/>
              </w:rPr>
              <w:t>知</w:t>
            </w:r>
            <w:r>
              <w:rPr>
                <w:rFonts w:hint="eastAsia" w:ascii="宋体" w:hAnsi="宋体" w:eastAsia="宋体" w:cs="宋体"/>
                <w:sz w:val="18"/>
              </w:rPr>
              <w:t>识</w:t>
            </w:r>
          </w:p>
        </w:tc>
        <w:tc>
          <w:tcPr>
            <w:tcW w:w="2338" w:type="dxa"/>
          </w:tcPr>
          <w:p>
            <w:pPr>
              <w:pStyle w:val="10"/>
              <w:spacing w:before="51"/>
              <w:ind w:left="1169" w:right="758"/>
              <w:jc w:val="center"/>
              <w:rPr>
                <w:rFonts w:hint="eastAsia" w:ascii="宋体" w:hAnsi="宋体" w:eastAsia="宋体" w:cs="宋体"/>
                <w:sz w:val="18"/>
              </w:rPr>
            </w:pPr>
            <w:r>
              <w:rPr>
                <w:rFonts w:hint="eastAsia" w:ascii="宋体" w:hAnsi="宋体" w:eastAsia="宋体" w:cs="宋体"/>
                <w:sz w:val="18"/>
              </w:rPr>
              <w:t>0.13</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0.11</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435" w:type="dxa"/>
          </w:tcPr>
          <w:p>
            <w:pPr>
              <w:pStyle w:val="10"/>
              <w:tabs>
                <w:tab w:val="left" w:pos="1195"/>
              </w:tabs>
              <w:spacing w:before="43" w:line="324" w:lineRule="auto"/>
              <w:ind w:left="475" w:right="698"/>
              <w:rPr>
                <w:rFonts w:hint="eastAsia" w:ascii="宋体" w:hAnsi="宋体" w:eastAsia="宋体" w:cs="宋体"/>
                <w:sz w:val="18"/>
              </w:rPr>
            </w:pPr>
            <w:r>
              <w:rPr>
                <w:rFonts w:hint="eastAsia" w:ascii="宋体" w:hAnsi="宋体" w:eastAsia="宋体" w:cs="宋体"/>
                <w:sz w:val="18"/>
              </w:rPr>
              <w:t>（八</w:t>
            </w:r>
            <w:r>
              <w:rPr>
                <w:rFonts w:hint="eastAsia" w:ascii="宋体" w:hAnsi="宋体" w:eastAsia="宋体" w:cs="宋体"/>
                <w:spacing w:val="-8"/>
                <w:sz w:val="18"/>
              </w:rPr>
              <w:t>）</w:t>
            </w:r>
            <w:r>
              <w:rPr>
                <w:rFonts w:hint="eastAsia" w:ascii="宋体" w:hAnsi="宋体" w:eastAsia="宋体" w:cs="宋体"/>
                <w:sz w:val="18"/>
              </w:rPr>
              <w:t>影</w:t>
            </w:r>
            <w:r>
              <w:rPr>
                <w:rFonts w:hint="eastAsia" w:ascii="宋体" w:hAnsi="宋体" w:eastAsia="宋体" w:cs="宋体"/>
                <w:spacing w:val="-8"/>
                <w:sz w:val="18"/>
              </w:rPr>
              <w:t>响</w:t>
            </w:r>
            <w:r>
              <w:rPr>
                <w:rFonts w:hint="eastAsia" w:ascii="宋体" w:hAnsi="宋体" w:eastAsia="宋体" w:cs="宋体"/>
                <w:sz w:val="18"/>
              </w:rPr>
              <w:t>你</w:t>
            </w:r>
            <w:r>
              <w:rPr>
                <w:rFonts w:hint="eastAsia" w:ascii="宋体" w:hAnsi="宋体" w:eastAsia="宋体" w:cs="宋体"/>
                <w:spacing w:val="-8"/>
                <w:sz w:val="18"/>
              </w:rPr>
              <w:t>工</w:t>
            </w:r>
            <w:r>
              <w:rPr>
                <w:rFonts w:hint="eastAsia" w:ascii="宋体" w:hAnsi="宋体" w:eastAsia="宋体" w:cs="宋体"/>
                <w:sz w:val="18"/>
              </w:rPr>
              <w:t>作</w:t>
            </w:r>
            <w:r>
              <w:rPr>
                <w:rFonts w:hint="eastAsia" w:ascii="宋体" w:hAnsi="宋体" w:eastAsia="宋体" w:cs="宋体"/>
                <w:spacing w:val="-8"/>
                <w:sz w:val="18"/>
              </w:rPr>
              <w:t>劲</w:t>
            </w:r>
            <w:r>
              <w:rPr>
                <w:rFonts w:hint="eastAsia" w:ascii="宋体" w:hAnsi="宋体" w:eastAsia="宋体" w:cs="宋体"/>
                <w:sz w:val="18"/>
              </w:rPr>
              <w:t>头</w:t>
            </w:r>
            <w:r>
              <w:rPr>
                <w:rFonts w:hint="eastAsia" w:ascii="宋体" w:hAnsi="宋体" w:eastAsia="宋体" w:cs="宋体"/>
                <w:spacing w:val="-8"/>
                <w:sz w:val="18"/>
              </w:rPr>
              <w:t>的</w:t>
            </w:r>
            <w:r>
              <w:rPr>
                <w:rFonts w:hint="eastAsia" w:ascii="宋体" w:hAnsi="宋体" w:eastAsia="宋体" w:cs="宋体"/>
                <w:sz w:val="18"/>
              </w:rPr>
              <w:t>主</w:t>
            </w:r>
            <w:r>
              <w:rPr>
                <w:rFonts w:hint="eastAsia" w:ascii="宋体" w:hAnsi="宋体" w:eastAsia="宋体" w:cs="宋体"/>
                <w:spacing w:val="-8"/>
                <w:sz w:val="18"/>
              </w:rPr>
              <w:t>要</w:t>
            </w:r>
            <w:r>
              <w:rPr>
                <w:rFonts w:hint="eastAsia" w:ascii="宋体" w:hAnsi="宋体" w:eastAsia="宋体" w:cs="宋体"/>
                <w:sz w:val="18"/>
              </w:rPr>
              <w:t>原</w:t>
            </w:r>
            <w:r>
              <w:rPr>
                <w:rFonts w:hint="eastAsia" w:ascii="宋体" w:hAnsi="宋体" w:eastAsia="宋体" w:cs="宋体"/>
                <w:spacing w:val="-8"/>
                <w:sz w:val="18"/>
              </w:rPr>
              <w:t>因</w:t>
            </w:r>
            <w:r>
              <w:rPr>
                <w:rFonts w:hint="eastAsia" w:ascii="宋体" w:hAnsi="宋体" w:eastAsia="宋体" w:cs="宋体"/>
                <w:sz w:val="18"/>
              </w:rPr>
              <w:t>是</w:t>
            </w:r>
            <w:r>
              <w:rPr>
                <w:rFonts w:hint="eastAsia" w:ascii="宋体" w:hAnsi="宋体" w:eastAsia="宋体" w:cs="宋体"/>
                <w:spacing w:val="-8"/>
                <w:sz w:val="18"/>
              </w:rPr>
              <w:t>什</w:t>
            </w:r>
            <w:r>
              <w:rPr>
                <w:rFonts w:hint="eastAsia" w:ascii="宋体" w:hAnsi="宋体" w:eastAsia="宋体" w:cs="宋体"/>
                <w:spacing w:val="-16"/>
                <w:sz w:val="18"/>
              </w:rPr>
              <w:t>么</w:t>
            </w: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分配</w:t>
            </w:r>
            <w:r>
              <w:rPr>
                <w:rFonts w:hint="eastAsia" w:ascii="宋体" w:hAnsi="宋体" w:eastAsia="宋体" w:cs="宋体"/>
                <w:spacing w:val="-8"/>
                <w:sz w:val="18"/>
              </w:rPr>
              <w:t>工</w:t>
            </w:r>
            <w:r>
              <w:rPr>
                <w:rFonts w:hint="eastAsia" w:ascii="宋体" w:hAnsi="宋体" w:eastAsia="宋体" w:cs="宋体"/>
                <w:sz w:val="18"/>
              </w:rPr>
              <w:t>作</w:t>
            </w:r>
            <w:r>
              <w:rPr>
                <w:rFonts w:hint="eastAsia" w:ascii="宋体" w:hAnsi="宋体" w:eastAsia="宋体" w:cs="宋体"/>
                <w:spacing w:val="-8"/>
                <w:sz w:val="18"/>
              </w:rPr>
              <w:t>不</w:t>
            </w:r>
            <w:r>
              <w:rPr>
                <w:rFonts w:hint="eastAsia" w:ascii="宋体" w:hAnsi="宋体" w:eastAsia="宋体" w:cs="宋体"/>
                <w:sz w:val="18"/>
              </w:rPr>
              <w:t>当</w:t>
            </w:r>
          </w:p>
          <w:p>
            <w:pPr>
              <w:pStyle w:val="10"/>
              <w:tabs>
                <w:tab w:val="left" w:pos="1195"/>
              </w:tabs>
              <w:spacing w:before="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要求</w:t>
            </w:r>
            <w:r>
              <w:rPr>
                <w:rFonts w:hint="eastAsia" w:ascii="宋体" w:hAnsi="宋体" w:eastAsia="宋体" w:cs="宋体"/>
                <w:spacing w:val="-8"/>
                <w:sz w:val="18"/>
              </w:rPr>
              <w:t>过</w:t>
            </w:r>
            <w:r>
              <w:rPr>
                <w:rFonts w:hint="eastAsia" w:ascii="宋体" w:hAnsi="宋体" w:eastAsia="宋体" w:cs="宋体"/>
                <w:sz w:val="18"/>
              </w:rPr>
              <w:t>高</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相处</w:t>
            </w:r>
            <w:r>
              <w:rPr>
                <w:rFonts w:hint="eastAsia" w:ascii="宋体" w:hAnsi="宋体" w:eastAsia="宋体" w:cs="宋体"/>
                <w:spacing w:val="-8"/>
                <w:sz w:val="18"/>
              </w:rPr>
              <w:t>关</w:t>
            </w:r>
            <w:r>
              <w:rPr>
                <w:rFonts w:hint="eastAsia" w:ascii="宋体" w:hAnsi="宋体" w:eastAsia="宋体" w:cs="宋体"/>
                <w:sz w:val="18"/>
              </w:rPr>
              <w:t>系</w:t>
            </w:r>
            <w:r>
              <w:rPr>
                <w:rFonts w:hint="eastAsia" w:ascii="宋体" w:hAnsi="宋体" w:eastAsia="宋体" w:cs="宋体"/>
                <w:spacing w:val="-8"/>
                <w:sz w:val="18"/>
              </w:rPr>
              <w:t>不</w:t>
            </w:r>
            <w:r>
              <w:rPr>
                <w:rFonts w:hint="eastAsia" w:ascii="宋体" w:hAnsi="宋体" w:eastAsia="宋体" w:cs="宋体"/>
                <w:sz w:val="18"/>
              </w:rPr>
              <w:t>好</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4</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奖金少</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5</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生活</w:t>
            </w:r>
            <w:r>
              <w:rPr>
                <w:rFonts w:hint="eastAsia" w:ascii="宋体" w:hAnsi="宋体" w:eastAsia="宋体" w:cs="宋体"/>
                <w:spacing w:val="-8"/>
                <w:sz w:val="18"/>
              </w:rPr>
              <w:t>困</w:t>
            </w:r>
            <w:r>
              <w:rPr>
                <w:rFonts w:hint="eastAsia" w:ascii="宋体" w:hAnsi="宋体" w:eastAsia="宋体" w:cs="宋体"/>
                <w:sz w:val="18"/>
              </w:rPr>
              <w:t>难</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6</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业务</w:t>
            </w:r>
            <w:r>
              <w:rPr>
                <w:rFonts w:hint="eastAsia" w:ascii="宋体" w:hAnsi="宋体" w:eastAsia="宋体" w:cs="宋体"/>
                <w:spacing w:val="-8"/>
                <w:sz w:val="18"/>
              </w:rPr>
              <w:t>水</w:t>
            </w:r>
            <w:r>
              <w:rPr>
                <w:rFonts w:hint="eastAsia" w:ascii="宋体" w:hAnsi="宋体" w:eastAsia="宋体" w:cs="宋体"/>
                <w:sz w:val="18"/>
              </w:rPr>
              <w:t>平低</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7</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领导</w:t>
            </w:r>
            <w:r>
              <w:rPr>
                <w:rFonts w:hint="eastAsia" w:ascii="宋体" w:hAnsi="宋体" w:eastAsia="宋体" w:cs="宋体"/>
                <w:spacing w:val="-8"/>
                <w:sz w:val="18"/>
              </w:rPr>
              <w:t>关</w:t>
            </w:r>
            <w:r>
              <w:rPr>
                <w:rFonts w:hint="eastAsia" w:ascii="宋体" w:hAnsi="宋体" w:eastAsia="宋体" w:cs="宋体"/>
                <w:sz w:val="18"/>
              </w:rPr>
              <w:t>心</w:t>
            </w:r>
            <w:r>
              <w:rPr>
                <w:rFonts w:hint="eastAsia" w:ascii="宋体" w:hAnsi="宋体" w:eastAsia="宋体" w:cs="宋体"/>
                <w:spacing w:val="-8"/>
                <w:sz w:val="18"/>
              </w:rPr>
              <w:t>不</w:t>
            </w:r>
            <w:r>
              <w:rPr>
                <w:rFonts w:hint="eastAsia" w:ascii="宋体" w:hAnsi="宋体" w:eastAsia="宋体" w:cs="宋体"/>
                <w:sz w:val="18"/>
              </w:rPr>
              <w:t>够</w:t>
            </w:r>
          </w:p>
        </w:tc>
        <w:tc>
          <w:tcPr>
            <w:tcW w:w="2338" w:type="dxa"/>
          </w:tcPr>
          <w:p>
            <w:pPr>
              <w:pStyle w:val="10"/>
              <w:rPr>
                <w:rFonts w:hint="eastAsia" w:ascii="宋体" w:hAnsi="宋体" w:eastAsia="宋体" w:cs="宋体"/>
                <w:sz w:val="18"/>
              </w:rPr>
            </w:pPr>
          </w:p>
          <w:p>
            <w:pPr>
              <w:pStyle w:val="10"/>
              <w:spacing w:before="124"/>
              <w:ind w:left="1169" w:right="758"/>
              <w:jc w:val="center"/>
              <w:rPr>
                <w:rFonts w:hint="eastAsia" w:ascii="宋体" w:hAnsi="宋体" w:eastAsia="宋体" w:cs="宋体"/>
                <w:sz w:val="18"/>
              </w:rPr>
            </w:pPr>
            <w:r>
              <w:rPr>
                <w:rFonts w:hint="eastAsia" w:ascii="宋体" w:hAnsi="宋体" w:eastAsia="宋体" w:cs="宋体"/>
                <w:sz w:val="18"/>
              </w:rPr>
              <w:t>0.11</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0.05</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0.18</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0.07</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0.08</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0.22</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4435" w:type="dxa"/>
          </w:tcPr>
          <w:p>
            <w:pPr>
              <w:pStyle w:val="10"/>
              <w:tabs>
                <w:tab w:val="left" w:pos="1195"/>
              </w:tabs>
              <w:spacing w:before="43" w:line="324" w:lineRule="auto"/>
              <w:ind w:left="475" w:right="874"/>
              <w:rPr>
                <w:rFonts w:hint="eastAsia" w:ascii="宋体" w:hAnsi="宋体" w:eastAsia="宋体" w:cs="宋体"/>
                <w:sz w:val="18"/>
              </w:rPr>
            </w:pPr>
            <w:r>
              <w:rPr>
                <w:rFonts w:hint="eastAsia" w:ascii="宋体" w:hAnsi="宋体" w:eastAsia="宋体" w:cs="宋体"/>
                <w:sz w:val="18"/>
              </w:rPr>
              <w:t>（九</w:t>
            </w:r>
            <w:r>
              <w:rPr>
                <w:rFonts w:hint="eastAsia" w:ascii="宋体" w:hAnsi="宋体" w:eastAsia="宋体" w:cs="宋体"/>
                <w:spacing w:val="-8"/>
                <w:sz w:val="18"/>
              </w:rPr>
              <w:t>）</w:t>
            </w:r>
            <w:r>
              <w:rPr>
                <w:rFonts w:hint="eastAsia" w:ascii="宋体" w:hAnsi="宋体" w:eastAsia="宋体" w:cs="宋体"/>
                <w:sz w:val="18"/>
              </w:rPr>
              <w:t>最</w:t>
            </w:r>
            <w:r>
              <w:rPr>
                <w:rFonts w:hint="eastAsia" w:ascii="宋体" w:hAnsi="宋体" w:eastAsia="宋体" w:cs="宋体"/>
                <w:spacing w:val="-8"/>
                <w:sz w:val="18"/>
              </w:rPr>
              <w:t>使</w:t>
            </w:r>
            <w:r>
              <w:rPr>
                <w:rFonts w:hint="eastAsia" w:ascii="宋体" w:hAnsi="宋体" w:eastAsia="宋体" w:cs="宋体"/>
                <w:sz w:val="18"/>
              </w:rPr>
              <w:t>你</w:t>
            </w:r>
            <w:r>
              <w:rPr>
                <w:rFonts w:hint="eastAsia" w:ascii="宋体" w:hAnsi="宋体" w:eastAsia="宋体" w:cs="宋体"/>
                <w:spacing w:val="-8"/>
                <w:sz w:val="18"/>
              </w:rPr>
              <w:t>头</w:t>
            </w:r>
            <w:r>
              <w:rPr>
                <w:rFonts w:hint="eastAsia" w:ascii="宋体" w:hAnsi="宋体" w:eastAsia="宋体" w:cs="宋体"/>
                <w:sz w:val="18"/>
              </w:rPr>
              <w:t>痛</w:t>
            </w:r>
            <w:r>
              <w:rPr>
                <w:rFonts w:hint="eastAsia" w:ascii="宋体" w:hAnsi="宋体" w:eastAsia="宋体" w:cs="宋体"/>
                <w:spacing w:val="-8"/>
                <w:sz w:val="18"/>
              </w:rPr>
              <w:t>和</w:t>
            </w:r>
            <w:r>
              <w:rPr>
                <w:rFonts w:hint="eastAsia" w:ascii="宋体" w:hAnsi="宋体" w:eastAsia="宋体" w:cs="宋体"/>
                <w:sz w:val="18"/>
              </w:rPr>
              <w:t>烦</w:t>
            </w:r>
            <w:r>
              <w:rPr>
                <w:rFonts w:hint="eastAsia" w:ascii="宋体" w:hAnsi="宋体" w:eastAsia="宋体" w:cs="宋体"/>
                <w:spacing w:val="-8"/>
                <w:sz w:val="18"/>
              </w:rPr>
              <w:t>恼</w:t>
            </w:r>
            <w:r>
              <w:rPr>
                <w:rFonts w:hint="eastAsia" w:ascii="宋体" w:hAnsi="宋体" w:eastAsia="宋体" w:cs="宋体"/>
                <w:sz w:val="18"/>
              </w:rPr>
              <w:t>的</w:t>
            </w:r>
            <w:r>
              <w:rPr>
                <w:rFonts w:hint="eastAsia" w:ascii="宋体" w:hAnsi="宋体" w:eastAsia="宋体" w:cs="宋体"/>
                <w:spacing w:val="-8"/>
                <w:sz w:val="18"/>
              </w:rPr>
              <w:t>是</w:t>
            </w:r>
            <w:r>
              <w:rPr>
                <w:rFonts w:hint="eastAsia" w:ascii="宋体" w:hAnsi="宋体" w:eastAsia="宋体" w:cs="宋体"/>
                <w:sz w:val="18"/>
              </w:rPr>
              <w:t>什</w:t>
            </w:r>
            <w:r>
              <w:rPr>
                <w:rFonts w:hint="eastAsia" w:ascii="宋体" w:hAnsi="宋体" w:eastAsia="宋体" w:cs="宋体"/>
                <w:spacing w:val="-8"/>
                <w:sz w:val="18"/>
              </w:rPr>
              <w:t>么</w:t>
            </w:r>
            <w:r>
              <w:rPr>
                <w:rFonts w:hint="eastAsia" w:ascii="宋体" w:hAnsi="宋体" w:eastAsia="宋体" w:cs="宋体"/>
                <w:sz w:val="18"/>
              </w:rPr>
              <w:t>问</w:t>
            </w:r>
            <w:r>
              <w:rPr>
                <w:rFonts w:hint="eastAsia" w:ascii="宋体" w:hAnsi="宋体" w:eastAsia="宋体" w:cs="宋体"/>
                <w:spacing w:val="-16"/>
                <w:sz w:val="18"/>
              </w:rPr>
              <w:t>题</w:t>
            </w: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会议</w:t>
            </w:r>
            <w:r>
              <w:rPr>
                <w:rFonts w:hint="eastAsia" w:ascii="宋体" w:hAnsi="宋体" w:eastAsia="宋体" w:cs="宋体"/>
                <w:spacing w:val="-8"/>
                <w:sz w:val="18"/>
              </w:rPr>
              <w:t>太</w:t>
            </w:r>
            <w:r>
              <w:rPr>
                <w:rFonts w:hint="eastAsia" w:ascii="宋体" w:hAnsi="宋体" w:eastAsia="宋体" w:cs="宋体"/>
                <w:sz w:val="18"/>
              </w:rPr>
              <w:t>多</w:t>
            </w:r>
          </w:p>
          <w:p>
            <w:pPr>
              <w:pStyle w:val="10"/>
              <w:tabs>
                <w:tab w:val="left" w:pos="1195"/>
              </w:tabs>
              <w:spacing w:before="2"/>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工作</w:t>
            </w:r>
            <w:r>
              <w:rPr>
                <w:rFonts w:hint="eastAsia" w:ascii="宋体" w:hAnsi="宋体" w:eastAsia="宋体" w:cs="宋体"/>
                <w:spacing w:val="-8"/>
                <w:sz w:val="18"/>
              </w:rPr>
              <w:t>担</w:t>
            </w:r>
            <w:r>
              <w:rPr>
                <w:rFonts w:hint="eastAsia" w:ascii="宋体" w:hAnsi="宋体" w:eastAsia="宋体" w:cs="宋体"/>
                <w:sz w:val="18"/>
              </w:rPr>
              <w:t>子重</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工作</w:t>
            </w:r>
            <w:r>
              <w:rPr>
                <w:rFonts w:hint="eastAsia" w:ascii="宋体" w:hAnsi="宋体" w:eastAsia="宋体" w:cs="宋体"/>
                <w:spacing w:val="-8"/>
                <w:sz w:val="18"/>
              </w:rPr>
              <w:t>目</w:t>
            </w:r>
            <w:r>
              <w:rPr>
                <w:rFonts w:hint="eastAsia" w:ascii="宋体" w:hAnsi="宋体" w:eastAsia="宋体" w:cs="宋体"/>
                <w:sz w:val="18"/>
              </w:rPr>
              <w:t>标</w:t>
            </w:r>
            <w:r>
              <w:rPr>
                <w:rFonts w:hint="eastAsia" w:ascii="宋体" w:hAnsi="宋体" w:eastAsia="宋体" w:cs="宋体"/>
                <w:spacing w:val="-8"/>
                <w:sz w:val="18"/>
              </w:rPr>
              <w:t>不</w:t>
            </w:r>
            <w:r>
              <w:rPr>
                <w:rFonts w:hint="eastAsia" w:ascii="宋体" w:hAnsi="宋体" w:eastAsia="宋体" w:cs="宋体"/>
                <w:sz w:val="18"/>
              </w:rPr>
              <w:t>明确</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4</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分配</w:t>
            </w:r>
            <w:r>
              <w:rPr>
                <w:rFonts w:hint="eastAsia" w:ascii="宋体" w:hAnsi="宋体" w:eastAsia="宋体" w:cs="宋体"/>
                <w:spacing w:val="-8"/>
                <w:sz w:val="18"/>
              </w:rPr>
              <w:t>奖</w:t>
            </w:r>
            <w:r>
              <w:rPr>
                <w:rFonts w:hint="eastAsia" w:ascii="宋体" w:hAnsi="宋体" w:eastAsia="宋体" w:cs="宋体"/>
                <w:sz w:val="18"/>
              </w:rPr>
              <w:t>金</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5</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职责</w:t>
            </w:r>
            <w:r>
              <w:rPr>
                <w:rFonts w:hint="eastAsia" w:ascii="宋体" w:hAnsi="宋体" w:eastAsia="宋体" w:cs="宋体"/>
                <w:spacing w:val="-8"/>
                <w:sz w:val="18"/>
              </w:rPr>
              <w:t>不</w:t>
            </w:r>
            <w:r>
              <w:rPr>
                <w:rFonts w:hint="eastAsia" w:ascii="宋体" w:hAnsi="宋体" w:eastAsia="宋体" w:cs="宋体"/>
                <w:sz w:val="18"/>
              </w:rPr>
              <w:t>清</w:t>
            </w:r>
          </w:p>
        </w:tc>
        <w:tc>
          <w:tcPr>
            <w:tcW w:w="2338" w:type="dxa"/>
          </w:tcPr>
          <w:p>
            <w:pPr>
              <w:pStyle w:val="10"/>
              <w:rPr>
                <w:rFonts w:hint="eastAsia" w:ascii="宋体" w:hAnsi="宋体" w:eastAsia="宋体" w:cs="宋体"/>
                <w:sz w:val="18"/>
              </w:rPr>
            </w:pPr>
          </w:p>
          <w:p>
            <w:pPr>
              <w:pStyle w:val="10"/>
              <w:spacing w:before="125"/>
              <w:ind w:left="1169" w:right="758"/>
              <w:jc w:val="center"/>
              <w:rPr>
                <w:rFonts w:hint="eastAsia" w:ascii="宋体" w:hAnsi="宋体" w:eastAsia="宋体" w:cs="宋体"/>
                <w:sz w:val="18"/>
              </w:rPr>
            </w:pPr>
            <w:r>
              <w:rPr>
                <w:rFonts w:hint="eastAsia" w:ascii="宋体" w:hAnsi="宋体" w:eastAsia="宋体" w:cs="宋体"/>
                <w:sz w:val="18"/>
              </w:rPr>
              <w:t>0.21</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0.08</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0.10</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0.09</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4435" w:type="dxa"/>
          </w:tcPr>
          <w:p>
            <w:pPr>
              <w:pStyle w:val="10"/>
              <w:tabs>
                <w:tab w:val="left" w:pos="1195"/>
              </w:tabs>
              <w:spacing w:before="43" w:line="326" w:lineRule="auto"/>
              <w:ind w:left="475" w:right="338"/>
              <w:rPr>
                <w:rFonts w:hint="eastAsia" w:ascii="宋体" w:hAnsi="宋体" w:eastAsia="宋体" w:cs="宋体"/>
                <w:sz w:val="18"/>
              </w:rPr>
            </w:pPr>
            <w:r>
              <w:rPr>
                <w:rFonts w:hint="eastAsia" w:ascii="宋体" w:hAnsi="宋体" w:eastAsia="宋体" w:cs="宋体"/>
                <w:sz w:val="18"/>
              </w:rPr>
              <w:t>（十</w:t>
            </w:r>
            <w:r>
              <w:rPr>
                <w:rFonts w:hint="eastAsia" w:ascii="宋体" w:hAnsi="宋体" w:eastAsia="宋体" w:cs="宋体"/>
                <w:spacing w:val="-8"/>
                <w:sz w:val="18"/>
              </w:rPr>
              <w:t>）</w:t>
            </w:r>
            <w:r>
              <w:rPr>
                <w:rFonts w:hint="eastAsia" w:ascii="宋体" w:hAnsi="宋体" w:eastAsia="宋体" w:cs="宋体"/>
                <w:sz w:val="18"/>
              </w:rPr>
              <w:t>你</w:t>
            </w:r>
            <w:r>
              <w:rPr>
                <w:rFonts w:hint="eastAsia" w:ascii="宋体" w:hAnsi="宋体" w:eastAsia="宋体" w:cs="宋体"/>
                <w:spacing w:val="-8"/>
                <w:sz w:val="18"/>
              </w:rPr>
              <w:t>认</w:t>
            </w:r>
            <w:r>
              <w:rPr>
                <w:rFonts w:hint="eastAsia" w:ascii="宋体" w:hAnsi="宋体" w:eastAsia="宋体" w:cs="宋体"/>
                <w:sz w:val="18"/>
              </w:rPr>
              <w:t>为</w:t>
            </w:r>
            <w:r>
              <w:rPr>
                <w:rFonts w:hint="eastAsia" w:ascii="宋体" w:hAnsi="宋体" w:eastAsia="宋体" w:cs="宋体"/>
                <w:spacing w:val="-8"/>
                <w:sz w:val="18"/>
              </w:rPr>
              <w:t>本</w:t>
            </w:r>
            <w:r>
              <w:rPr>
                <w:rFonts w:hint="eastAsia" w:ascii="宋体" w:hAnsi="宋体" w:eastAsia="宋体" w:cs="宋体"/>
                <w:sz w:val="18"/>
              </w:rPr>
              <w:t>厂</w:t>
            </w:r>
            <w:r>
              <w:rPr>
                <w:rFonts w:hint="eastAsia" w:ascii="宋体" w:hAnsi="宋体" w:eastAsia="宋体" w:cs="宋体"/>
                <w:spacing w:val="-8"/>
                <w:sz w:val="18"/>
              </w:rPr>
              <w:t>管</w:t>
            </w:r>
            <w:r>
              <w:rPr>
                <w:rFonts w:hint="eastAsia" w:ascii="宋体" w:hAnsi="宋体" w:eastAsia="宋体" w:cs="宋体"/>
                <w:sz w:val="18"/>
              </w:rPr>
              <w:t>理</w:t>
            </w:r>
            <w:r>
              <w:rPr>
                <w:rFonts w:hint="eastAsia" w:ascii="宋体" w:hAnsi="宋体" w:eastAsia="宋体" w:cs="宋体"/>
                <w:spacing w:val="-8"/>
                <w:sz w:val="18"/>
              </w:rPr>
              <w:t>中</w:t>
            </w:r>
            <w:r>
              <w:rPr>
                <w:rFonts w:hint="eastAsia" w:ascii="宋体" w:hAnsi="宋体" w:eastAsia="宋体" w:cs="宋体"/>
                <w:sz w:val="18"/>
              </w:rPr>
              <w:t>最</w:t>
            </w:r>
            <w:r>
              <w:rPr>
                <w:rFonts w:hint="eastAsia" w:ascii="宋体" w:hAnsi="宋体" w:eastAsia="宋体" w:cs="宋体"/>
                <w:spacing w:val="-8"/>
                <w:sz w:val="18"/>
              </w:rPr>
              <w:t>薄</w:t>
            </w:r>
            <w:r>
              <w:rPr>
                <w:rFonts w:hint="eastAsia" w:ascii="宋体" w:hAnsi="宋体" w:eastAsia="宋体" w:cs="宋体"/>
                <w:sz w:val="18"/>
              </w:rPr>
              <w:t>弱</w:t>
            </w:r>
            <w:r>
              <w:rPr>
                <w:rFonts w:hint="eastAsia" w:ascii="宋体" w:hAnsi="宋体" w:eastAsia="宋体" w:cs="宋体"/>
                <w:spacing w:val="-8"/>
                <w:sz w:val="18"/>
              </w:rPr>
              <w:t>的</w:t>
            </w:r>
            <w:r>
              <w:rPr>
                <w:rFonts w:hint="eastAsia" w:ascii="宋体" w:hAnsi="宋体" w:eastAsia="宋体" w:cs="宋体"/>
                <w:sz w:val="18"/>
              </w:rPr>
              <w:t>环</w:t>
            </w:r>
            <w:r>
              <w:rPr>
                <w:rFonts w:hint="eastAsia" w:ascii="宋体" w:hAnsi="宋体" w:eastAsia="宋体" w:cs="宋体"/>
                <w:spacing w:val="-8"/>
                <w:sz w:val="18"/>
              </w:rPr>
              <w:t>节</w:t>
            </w:r>
            <w:r>
              <w:rPr>
                <w:rFonts w:hint="eastAsia" w:ascii="宋体" w:hAnsi="宋体" w:eastAsia="宋体" w:cs="宋体"/>
                <w:sz w:val="18"/>
              </w:rPr>
              <w:t>是</w:t>
            </w:r>
            <w:r>
              <w:rPr>
                <w:rFonts w:hint="eastAsia" w:ascii="宋体" w:hAnsi="宋体" w:eastAsia="宋体" w:cs="宋体"/>
                <w:spacing w:val="-8"/>
                <w:sz w:val="18"/>
              </w:rPr>
              <w:t>什</w:t>
            </w:r>
            <w:r>
              <w:rPr>
                <w:rFonts w:hint="eastAsia" w:ascii="宋体" w:hAnsi="宋体" w:eastAsia="宋体" w:cs="宋体"/>
                <w:spacing w:val="-16"/>
                <w:sz w:val="18"/>
              </w:rPr>
              <w:t xml:space="preserve">么 </w:t>
            </w: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生产</w:t>
            </w:r>
            <w:r>
              <w:rPr>
                <w:rFonts w:hint="eastAsia" w:ascii="宋体" w:hAnsi="宋体" w:eastAsia="宋体" w:cs="宋体"/>
                <w:spacing w:val="-8"/>
                <w:sz w:val="18"/>
              </w:rPr>
              <w:t>过</w:t>
            </w:r>
            <w:r>
              <w:rPr>
                <w:rFonts w:hint="eastAsia" w:ascii="宋体" w:hAnsi="宋体" w:eastAsia="宋体" w:cs="宋体"/>
                <w:sz w:val="18"/>
              </w:rPr>
              <w:t>程</w:t>
            </w:r>
            <w:r>
              <w:rPr>
                <w:rFonts w:hint="eastAsia" w:ascii="宋体" w:hAnsi="宋体" w:eastAsia="宋体" w:cs="宋体"/>
                <w:spacing w:val="-8"/>
                <w:sz w:val="18"/>
              </w:rPr>
              <w:t>组</w:t>
            </w:r>
            <w:r>
              <w:rPr>
                <w:rFonts w:hint="eastAsia" w:ascii="宋体" w:hAnsi="宋体" w:eastAsia="宋体" w:cs="宋体"/>
                <w:sz w:val="18"/>
              </w:rPr>
              <w:t>织</w:t>
            </w:r>
          </w:p>
          <w:p>
            <w:pPr>
              <w:pStyle w:val="10"/>
              <w:tabs>
                <w:tab w:val="left" w:pos="1195"/>
              </w:tabs>
              <w:spacing w:line="228" w:lineRule="exact"/>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管理</w:t>
            </w:r>
            <w:r>
              <w:rPr>
                <w:rFonts w:hint="eastAsia" w:ascii="宋体" w:hAnsi="宋体" w:eastAsia="宋体" w:cs="宋体"/>
                <w:spacing w:val="-8"/>
                <w:sz w:val="18"/>
              </w:rPr>
              <w:t>组</w:t>
            </w:r>
            <w:r>
              <w:rPr>
                <w:rFonts w:hint="eastAsia" w:ascii="宋体" w:hAnsi="宋体" w:eastAsia="宋体" w:cs="宋体"/>
                <w:sz w:val="18"/>
              </w:rPr>
              <w:t>织</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设备</w:t>
            </w:r>
            <w:r>
              <w:rPr>
                <w:rFonts w:hint="eastAsia" w:ascii="宋体" w:hAnsi="宋体" w:eastAsia="宋体" w:cs="宋体"/>
                <w:spacing w:val="-8"/>
                <w:sz w:val="18"/>
              </w:rPr>
              <w:t>维</w:t>
            </w:r>
            <w:r>
              <w:rPr>
                <w:rFonts w:hint="eastAsia" w:ascii="宋体" w:hAnsi="宋体" w:eastAsia="宋体" w:cs="宋体"/>
                <w:sz w:val="18"/>
              </w:rPr>
              <w:t>修</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4</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物资</w:t>
            </w:r>
            <w:r>
              <w:rPr>
                <w:rFonts w:hint="eastAsia" w:ascii="宋体" w:hAnsi="宋体" w:eastAsia="宋体" w:cs="宋体"/>
                <w:spacing w:val="-8"/>
                <w:sz w:val="18"/>
              </w:rPr>
              <w:t>供</w:t>
            </w:r>
            <w:r>
              <w:rPr>
                <w:rFonts w:hint="eastAsia" w:ascii="宋体" w:hAnsi="宋体" w:eastAsia="宋体" w:cs="宋体"/>
                <w:sz w:val="18"/>
              </w:rPr>
              <w:t>应</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5</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资金</w:t>
            </w:r>
            <w:r>
              <w:rPr>
                <w:rFonts w:hint="eastAsia" w:ascii="宋体" w:hAnsi="宋体" w:eastAsia="宋体" w:cs="宋体"/>
                <w:spacing w:val="-8"/>
                <w:sz w:val="18"/>
              </w:rPr>
              <w:t>运</w:t>
            </w:r>
            <w:r>
              <w:rPr>
                <w:rFonts w:hint="eastAsia" w:ascii="宋体" w:hAnsi="宋体" w:eastAsia="宋体" w:cs="宋体"/>
                <w:sz w:val="18"/>
              </w:rPr>
              <w:t>用</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6</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成本</w:t>
            </w:r>
            <w:r>
              <w:rPr>
                <w:rFonts w:hint="eastAsia" w:ascii="宋体" w:hAnsi="宋体" w:eastAsia="宋体" w:cs="宋体"/>
                <w:spacing w:val="-8"/>
                <w:sz w:val="18"/>
              </w:rPr>
              <w:t>核</w:t>
            </w:r>
            <w:r>
              <w:rPr>
                <w:rFonts w:hint="eastAsia" w:ascii="宋体" w:hAnsi="宋体" w:eastAsia="宋体" w:cs="宋体"/>
                <w:sz w:val="18"/>
              </w:rPr>
              <w:t>算</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7</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市场</w:t>
            </w:r>
            <w:r>
              <w:rPr>
                <w:rFonts w:hint="eastAsia" w:ascii="宋体" w:hAnsi="宋体" w:eastAsia="宋体" w:cs="宋体"/>
                <w:spacing w:val="-8"/>
                <w:sz w:val="18"/>
              </w:rPr>
              <w:t>经</w:t>
            </w:r>
            <w:r>
              <w:rPr>
                <w:rFonts w:hint="eastAsia" w:ascii="宋体" w:hAnsi="宋体" w:eastAsia="宋体" w:cs="宋体"/>
                <w:sz w:val="18"/>
              </w:rPr>
              <w:t>营</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8</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劳动</w:t>
            </w:r>
            <w:r>
              <w:rPr>
                <w:rFonts w:hint="eastAsia" w:ascii="宋体" w:hAnsi="宋体" w:eastAsia="宋体" w:cs="宋体"/>
                <w:spacing w:val="-8"/>
                <w:sz w:val="18"/>
              </w:rPr>
              <w:t>人</w:t>
            </w:r>
            <w:r>
              <w:rPr>
                <w:rFonts w:hint="eastAsia" w:ascii="宋体" w:hAnsi="宋体" w:eastAsia="宋体" w:cs="宋体"/>
                <w:sz w:val="18"/>
              </w:rPr>
              <w:t>事</w:t>
            </w:r>
          </w:p>
        </w:tc>
        <w:tc>
          <w:tcPr>
            <w:tcW w:w="2338"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
              <w:rPr>
                <w:rFonts w:hint="eastAsia" w:ascii="宋体" w:hAnsi="宋体" w:eastAsia="宋体" w:cs="宋体"/>
                <w:sz w:val="16"/>
              </w:rPr>
            </w:pPr>
          </w:p>
          <w:p>
            <w:pPr>
              <w:pStyle w:val="10"/>
              <w:ind w:left="1169" w:right="758"/>
              <w:jc w:val="center"/>
              <w:rPr>
                <w:rFonts w:hint="eastAsia" w:ascii="宋体" w:hAnsi="宋体" w:eastAsia="宋体" w:cs="宋体"/>
                <w:sz w:val="18"/>
              </w:rPr>
            </w:pPr>
            <w:r>
              <w:rPr>
                <w:rFonts w:hint="eastAsia" w:ascii="宋体" w:hAnsi="宋体" w:eastAsia="宋体" w:cs="宋体"/>
                <w:sz w:val="18"/>
              </w:rPr>
              <w:t>0.07</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0.35</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0.05</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0.05</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0.02</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0.02</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0.01</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4435" w:type="dxa"/>
          </w:tcPr>
          <w:p>
            <w:pPr>
              <w:pStyle w:val="10"/>
              <w:spacing w:before="43" w:line="324" w:lineRule="auto"/>
              <w:ind w:left="115" w:right="83" w:firstLine="360"/>
              <w:rPr>
                <w:rFonts w:hint="eastAsia" w:ascii="宋体" w:hAnsi="宋体" w:eastAsia="宋体" w:cs="宋体"/>
                <w:sz w:val="18"/>
              </w:rPr>
            </w:pPr>
            <w:r>
              <w:rPr>
                <w:rFonts w:hint="eastAsia" w:ascii="宋体" w:hAnsi="宋体" w:eastAsia="宋体" w:cs="宋体"/>
                <w:sz w:val="18"/>
              </w:rPr>
              <w:t>（十一）你认为提高本厂经营管理水平应从哪里入手</w:t>
            </w:r>
          </w:p>
          <w:p>
            <w:pPr>
              <w:pStyle w:val="10"/>
              <w:tabs>
                <w:tab w:val="left" w:pos="1195"/>
              </w:tabs>
              <w:spacing w:before="2"/>
              <w:ind w:left="475"/>
              <w:rPr>
                <w:rFonts w:hint="eastAsia" w:ascii="宋体" w:hAnsi="宋体" w:eastAsia="宋体" w:cs="宋体"/>
                <w:sz w:val="18"/>
              </w:rPr>
            </w:pP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严格</w:t>
            </w:r>
            <w:r>
              <w:rPr>
                <w:rFonts w:hint="eastAsia" w:ascii="宋体" w:hAnsi="宋体" w:eastAsia="宋体" w:cs="宋体"/>
                <w:spacing w:val="-8"/>
                <w:sz w:val="18"/>
              </w:rPr>
              <w:t>管</w:t>
            </w:r>
            <w:r>
              <w:rPr>
                <w:rFonts w:hint="eastAsia" w:ascii="宋体" w:hAnsi="宋体" w:eastAsia="宋体" w:cs="宋体"/>
                <w:sz w:val="18"/>
              </w:rPr>
              <w:t>理</w:t>
            </w:r>
            <w:r>
              <w:rPr>
                <w:rFonts w:hint="eastAsia" w:ascii="宋体" w:hAnsi="宋体" w:eastAsia="宋体" w:cs="宋体"/>
                <w:spacing w:val="-8"/>
                <w:sz w:val="18"/>
              </w:rPr>
              <w:t>制</w:t>
            </w:r>
            <w:r>
              <w:rPr>
                <w:rFonts w:hint="eastAsia" w:ascii="宋体" w:hAnsi="宋体" w:eastAsia="宋体" w:cs="宋体"/>
                <w:sz w:val="18"/>
              </w:rPr>
              <w:t>度</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培训</w:t>
            </w:r>
            <w:r>
              <w:rPr>
                <w:rFonts w:hint="eastAsia" w:ascii="宋体" w:hAnsi="宋体" w:eastAsia="宋体" w:cs="宋体"/>
                <w:spacing w:val="-8"/>
                <w:sz w:val="18"/>
              </w:rPr>
              <w:t>干</w:t>
            </w:r>
            <w:r>
              <w:rPr>
                <w:rFonts w:hint="eastAsia" w:ascii="宋体" w:hAnsi="宋体" w:eastAsia="宋体" w:cs="宋体"/>
                <w:sz w:val="18"/>
              </w:rPr>
              <w:t>部</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推行</w:t>
            </w:r>
            <w:r>
              <w:rPr>
                <w:rFonts w:hint="eastAsia" w:ascii="宋体" w:hAnsi="宋体" w:eastAsia="宋体" w:cs="宋体"/>
                <w:spacing w:val="-8"/>
                <w:sz w:val="18"/>
              </w:rPr>
              <w:t>现</w:t>
            </w:r>
            <w:r>
              <w:rPr>
                <w:rFonts w:hint="eastAsia" w:ascii="宋体" w:hAnsi="宋体" w:eastAsia="宋体" w:cs="宋体"/>
                <w:sz w:val="18"/>
              </w:rPr>
              <w:t>代</w:t>
            </w:r>
            <w:r>
              <w:rPr>
                <w:rFonts w:hint="eastAsia" w:ascii="宋体" w:hAnsi="宋体" w:eastAsia="宋体" w:cs="宋体"/>
                <w:spacing w:val="-8"/>
                <w:sz w:val="18"/>
              </w:rPr>
              <w:t>化</w:t>
            </w:r>
            <w:r>
              <w:rPr>
                <w:rFonts w:hint="eastAsia" w:ascii="宋体" w:hAnsi="宋体" w:eastAsia="宋体" w:cs="宋体"/>
                <w:sz w:val="18"/>
              </w:rPr>
              <w:t>管</w:t>
            </w:r>
            <w:r>
              <w:rPr>
                <w:rFonts w:hint="eastAsia" w:ascii="宋体" w:hAnsi="宋体" w:eastAsia="宋体" w:cs="宋体"/>
                <w:spacing w:val="-8"/>
                <w:sz w:val="18"/>
              </w:rPr>
              <w:t>理</w:t>
            </w:r>
            <w:r>
              <w:rPr>
                <w:rFonts w:hint="eastAsia" w:ascii="宋体" w:hAnsi="宋体" w:eastAsia="宋体" w:cs="宋体"/>
                <w:sz w:val="18"/>
              </w:rPr>
              <w:t>方法</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4</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明确</w:t>
            </w:r>
            <w:r>
              <w:rPr>
                <w:rFonts w:hint="eastAsia" w:ascii="宋体" w:hAnsi="宋体" w:eastAsia="宋体" w:cs="宋体"/>
                <w:spacing w:val="-8"/>
                <w:sz w:val="18"/>
              </w:rPr>
              <w:t>职</w:t>
            </w:r>
            <w:r>
              <w:rPr>
                <w:rFonts w:hint="eastAsia" w:ascii="宋体" w:hAnsi="宋体" w:eastAsia="宋体" w:cs="宋体"/>
                <w:sz w:val="18"/>
              </w:rPr>
              <w:t>责</w:t>
            </w:r>
            <w:r>
              <w:rPr>
                <w:rFonts w:hint="eastAsia" w:ascii="宋体" w:hAnsi="宋体" w:eastAsia="宋体" w:cs="宋体"/>
                <w:spacing w:val="-8"/>
                <w:sz w:val="18"/>
              </w:rPr>
              <w:t>、</w:t>
            </w:r>
            <w:r>
              <w:rPr>
                <w:rFonts w:hint="eastAsia" w:ascii="宋体" w:hAnsi="宋体" w:eastAsia="宋体" w:cs="宋体"/>
                <w:sz w:val="18"/>
              </w:rPr>
              <w:t>责</w:t>
            </w:r>
            <w:r>
              <w:rPr>
                <w:rFonts w:hint="eastAsia" w:ascii="宋体" w:hAnsi="宋体" w:eastAsia="宋体" w:cs="宋体"/>
                <w:spacing w:val="-8"/>
                <w:sz w:val="18"/>
              </w:rPr>
              <w:t>权</w:t>
            </w:r>
            <w:r>
              <w:rPr>
                <w:rFonts w:hint="eastAsia" w:ascii="宋体" w:hAnsi="宋体" w:eastAsia="宋体" w:cs="宋体"/>
                <w:sz w:val="18"/>
              </w:rPr>
              <w:t>对等</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5</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推行</w:t>
            </w:r>
            <w:r>
              <w:rPr>
                <w:rFonts w:hint="eastAsia" w:ascii="宋体" w:hAnsi="宋体" w:eastAsia="宋体" w:cs="宋体"/>
                <w:spacing w:val="-8"/>
                <w:sz w:val="18"/>
              </w:rPr>
              <w:t>现</w:t>
            </w:r>
            <w:r>
              <w:rPr>
                <w:rFonts w:hint="eastAsia" w:ascii="宋体" w:hAnsi="宋体" w:eastAsia="宋体" w:cs="宋体"/>
                <w:sz w:val="18"/>
              </w:rPr>
              <w:t>代</w:t>
            </w:r>
            <w:r>
              <w:rPr>
                <w:rFonts w:hint="eastAsia" w:ascii="宋体" w:hAnsi="宋体" w:eastAsia="宋体" w:cs="宋体"/>
                <w:spacing w:val="-8"/>
                <w:sz w:val="18"/>
              </w:rPr>
              <w:t>化</w:t>
            </w:r>
            <w:r>
              <w:rPr>
                <w:rFonts w:hint="eastAsia" w:ascii="宋体" w:hAnsi="宋体" w:eastAsia="宋体" w:cs="宋体"/>
                <w:sz w:val="18"/>
              </w:rPr>
              <w:t>管</w:t>
            </w:r>
            <w:r>
              <w:rPr>
                <w:rFonts w:hint="eastAsia" w:ascii="宋体" w:hAnsi="宋体" w:eastAsia="宋体" w:cs="宋体"/>
                <w:spacing w:val="-8"/>
                <w:sz w:val="18"/>
              </w:rPr>
              <w:t>理</w:t>
            </w:r>
            <w:r>
              <w:rPr>
                <w:rFonts w:hint="eastAsia" w:ascii="宋体" w:hAnsi="宋体" w:eastAsia="宋体" w:cs="宋体"/>
                <w:sz w:val="18"/>
              </w:rPr>
              <w:t>手段</w:t>
            </w:r>
          </w:p>
          <w:p>
            <w:pPr>
              <w:pStyle w:val="10"/>
              <w:tabs>
                <w:tab w:val="left" w:pos="1195"/>
              </w:tabs>
              <w:spacing w:before="81"/>
              <w:ind w:left="475"/>
              <w:rPr>
                <w:rFonts w:hint="eastAsia" w:ascii="宋体" w:hAnsi="宋体" w:eastAsia="宋体" w:cs="宋体"/>
                <w:sz w:val="18"/>
              </w:rPr>
            </w:pPr>
            <w:r>
              <w:rPr>
                <w:rFonts w:hint="eastAsia" w:ascii="宋体" w:hAnsi="宋体" w:eastAsia="宋体" w:cs="宋体"/>
                <w:spacing w:val="4"/>
                <w:sz w:val="18"/>
              </w:rPr>
              <w:t>6</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经营</w:t>
            </w:r>
            <w:r>
              <w:rPr>
                <w:rFonts w:hint="eastAsia" w:ascii="宋体" w:hAnsi="宋体" w:eastAsia="宋体" w:cs="宋体"/>
                <w:spacing w:val="-8"/>
                <w:sz w:val="18"/>
              </w:rPr>
              <w:t>组</w:t>
            </w:r>
            <w:r>
              <w:rPr>
                <w:rFonts w:hint="eastAsia" w:ascii="宋体" w:hAnsi="宋体" w:eastAsia="宋体" w:cs="宋体"/>
                <w:sz w:val="18"/>
              </w:rPr>
              <w:t>织</w:t>
            </w:r>
            <w:r>
              <w:rPr>
                <w:rFonts w:hint="eastAsia" w:ascii="宋体" w:hAnsi="宋体" w:eastAsia="宋体" w:cs="宋体"/>
                <w:spacing w:val="-8"/>
                <w:sz w:val="18"/>
              </w:rPr>
              <w:t>机</w:t>
            </w:r>
            <w:r>
              <w:rPr>
                <w:rFonts w:hint="eastAsia" w:ascii="宋体" w:hAnsi="宋体" w:eastAsia="宋体" w:cs="宋体"/>
                <w:sz w:val="18"/>
              </w:rPr>
              <w:t>构</w:t>
            </w:r>
            <w:r>
              <w:rPr>
                <w:rFonts w:hint="eastAsia" w:ascii="宋体" w:hAnsi="宋体" w:eastAsia="宋体" w:cs="宋体"/>
                <w:spacing w:val="-8"/>
                <w:sz w:val="18"/>
              </w:rPr>
              <w:t>合</w:t>
            </w:r>
            <w:r>
              <w:rPr>
                <w:rFonts w:hint="eastAsia" w:ascii="宋体" w:hAnsi="宋体" w:eastAsia="宋体" w:cs="宋体"/>
                <w:sz w:val="18"/>
              </w:rPr>
              <w:t>理化</w:t>
            </w:r>
          </w:p>
        </w:tc>
        <w:tc>
          <w:tcPr>
            <w:tcW w:w="2338" w:type="dxa"/>
          </w:tcPr>
          <w:p>
            <w:pPr>
              <w:pStyle w:val="10"/>
              <w:rPr>
                <w:rFonts w:hint="eastAsia" w:ascii="宋体" w:hAnsi="宋体" w:eastAsia="宋体" w:cs="宋体"/>
                <w:sz w:val="18"/>
              </w:rPr>
            </w:pPr>
          </w:p>
          <w:p>
            <w:pPr>
              <w:pStyle w:val="10"/>
              <w:rPr>
                <w:rFonts w:hint="eastAsia" w:ascii="宋体" w:hAnsi="宋体" w:eastAsia="宋体" w:cs="宋体"/>
                <w:sz w:val="18"/>
              </w:rPr>
            </w:pPr>
          </w:p>
          <w:p>
            <w:pPr>
              <w:pStyle w:val="10"/>
              <w:spacing w:before="1"/>
              <w:rPr>
                <w:rFonts w:hint="eastAsia" w:ascii="宋体" w:hAnsi="宋体" w:eastAsia="宋体" w:cs="宋体"/>
                <w:sz w:val="16"/>
              </w:rPr>
            </w:pPr>
          </w:p>
          <w:p>
            <w:pPr>
              <w:pStyle w:val="10"/>
              <w:ind w:left="1169" w:right="758"/>
              <w:jc w:val="center"/>
              <w:rPr>
                <w:rFonts w:hint="eastAsia" w:ascii="宋体" w:hAnsi="宋体" w:eastAsia="宋体" w:cs="宋体"/>
                <w:sz w:val="18"/>
              </w:rPr>
            </w:pPr>
            <w:r>
              <w:rPr>
                <w:rFonts w:hint="eastAsia" w:ascii="宋体" w:hAnsi="宋体" w:eastAsia="宋体" w:cs="宋体"/>
                <w:sz w:val="18"/>
              </w:rPr>
              <w:t>0.22</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0.08</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0.15</w:t>
            </w:r>
          </w:p>
          <w:p>
            <w:pPr>
              <w:pStyle w:val="10"/>
              <w:spacing w:before="82"/>
              <w:ind w:left="1169" w:right="758"/>
              <w:jc w:val="center"/>
              <w:rPr>
                <w:rFonts w:hint="eastAsia" w:ascii="宋体" w:hAnsi="宋体" w:eastAsia="宋体" w:cs="宋体"/>
                <w:sz w:val="18"/>
              </w:rPr>
            </w:pPr>
            <w:r>
              <w:rPr>
                <w:rFonts w:hint="eastAsia" w:ascii="宋体" w:hAnsi="宋体" w:eastAsia="宋体" w:cs="宋体"/>
                <w:sz w:val="18"/>
              </w:rPr>
              <w:t>0.06</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0.07</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4435" w:type="dxa"/>
          </w:tcPr>
          <w:p>
            <w:pPr>
              <w:pStyle w:val="10"/>
              <w:tabs>
                <w:tab w:val="left" w:pos="1195"/>
              </w:tabs>
              <w:spacing w:before="51" w:line="324" w:lineRule="auto"/>
              <w:ind w:left="475" w:right="1058"/>
              <w:rPr>
                <w:rFonts w:hint="eastAsia" w:ascii="宋体" w:hAnsi="宋体" w:eastAsia="宋体" w:cs="宋体"/>
                <w:sz w:val="18"/>
              </w:rPr>
            </w:pPr>
            <w:r>
              <w:rPr>
                <w:rFonts w:hint="eastAsia" w:ascii="宋体" w:hAnsi="宋体" w:eastAsia="宋体" w:cs="宋体"/>
                <w:sz w:val="18"/>
              </w:rPr>
              <w:t>（十</w:t>
            </w:r>
            <w:r>
              <w:rPr>
                <w:rFonts w:hint="eastAsia" w:ascii="宋体" w:hAnsi="宋体" w:eastAsia="宋体" w:cs="宋体"/>
                <w:spacing w:val="-8"/>
                <w:sz w:val="18"/>
              </w:rPr>
              <w:t>二</w:t>
            </w:r>
            <w:r>
              <w:rPr>
                <w:rFonts w:hint="eastAsia" w:ascii="宋体" w:hAnsi="宋体" w:eastAsia="宋体" w:cs="宋体"/>
                <w:sz w:val="18"/>
              </w:rPr>
              <w:t>）</w:t>
            </w:r>
            <w:r>
              <w:rPr>
                <w:rFonts w:hint="eastAsia" w:ascii="宋体" w:hAnsi="宋体" w:eastAsia="宋体" w:cs="宋体"/>
                <w:spacing w:val="-8"/>
                <w:sz w:val="18"/>
              </w:rPr>
              <w:t>你</w:t>
            </w:r>
            <w:r>
              <w:rPr>
                <w:rFonts w:hint="eastAsia" w:ascii="宋体" w:hAnsi="宋体" w:eastAsia="宋体" w:cs="宋体"/>
                <w:sz w:val="18"/>
              </w:rPr>
              <w:t>对</w:t>
            </w:r>
            <w:r>
              <w:rPr>
                <w:rFonts w:hint="eastAsia" w:ascii="宋体" w:hAnsi="宋体" w:eastAsia="宋体" w:cs="宋体"/>
                <w:spacing w:val="-8"/>
                <w:sz w:val="18"/>
              </w:rPr>
              <w:t>改</w:t>
            </w:r>
            <w:r>
              <w:rPr>
                <w:rFonts w:hint="eastAsia" w:ascii="宋体" w:hAnsi="宋体" w:eastAsia="宋体" w:cs="宋体"/>
                <w:sz w:val="18"/>
              </w:rPr>
              <w:t>进</w:t>
            </w:r>
            <w:r>
              <w:rPr>
                <w:rFonts w:hint="eastAsia" w:ascii="宋体" w:hAnsi="宋体" w:eastAsia="宋体" w:cs="宋体"/>
                <w:spacing w:val="-8"/>
                <w:sz w:val="18"/>
              </w:rPr>
              <w:t>现</w:t>
            </w:r>
            <w:r>
              <w:rPr>
                <w:rFonts w:hint="eastAsia" w:ascii="宋体" w:hAnsi="宋体" w:eastAsia="宋体" w:cs="宋体"/>
                <w:sz w:val="18"/>
              </w:rPr>
              <w:t>职</w:t>
            </w:r>
            <w:r>
              <w:rPr>
                <w:rFonts w:hint="eastAsia" w:ascii="宋体" w:hAnsi="宋体" w:eastAsia="宋体" w:cs="宋体"/>
                <w:spacing w:val="-8"/>
                <w:sz w:val="18"/>
              </w:rPr>
              <w:t>工</w:t>
            </w:r>
            <w:r>
              <w:rPr>
                <w:rFonts w:hint="eastAsia" w:ascii="宋体" w:hAnsi="宋体" w:eastAsia="宋体" w:cs="宋体"/>
                <w:sz w:val="18"/>
              </w:rPr>
              <w:t>作</w:t>
            </w:r>
            <w:r>
              <w:rPr>
                <w:rFonts w:hint="eastAsia" w:ascii="宋体" w:hAnsi="宋体" w:eastAsia="宋体" w:cs="宋体"/>
                <w:spacing w:val="-8"/>
                <w:sz w:val="18"/>
              </w:rPr>
              <w:t>有</w:t>
            </w:r>
            <w:r>
              <w:rPr>
                <w:rFonts w:hint="eastAsia" w:ascii="宋体" w:hAnsi="宋体" w:eastAsia="宋体" w:cs="宋体"/>
                <w:sz w:val="18"/>
              </w:rPr>
              <w:t>无</w:t>
            </w:r>
            <w:r>
              <w:rPr>
                <w:rFonts w:hint="eastAsia" w:ascii="宋体" w:hAnsi="宋体" w:eastAsia="宋体" w:cs="宋体"/>
                <w:spacing w:val="-8"/>
                <w:sz w:val="18"/>
              </w:rPr>
              <w:t>办</w:t>
            </w:r>
            <w:r>
              <w:rPr>
                <w:rFonts w:hint="eastAsia" w:ascii="宋体" w:hAnsi="宋体" w:eastAsia="宋体" w:cs="宋体"/>
                <w:spacing w:val="-16"/>
                <w:sz w:val="18"/>
              </w:rPr>
              <w:t>法</w:t>
            </w:r>
            <w:r>
              <w:rPr>
                <w:rFonts w:hint="eastAsia" w:ascii="宋体" w:hAnsi="宋体" w:eastAsia="宋体" w:cs="宋体"/>
                <w:spacing w:val="4"/>
                <w:sz w:val="18"/>
              </w:rPr>
              <w:t>1</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已有</w:t>
            </w:r>
            <w:r>
              <w:rPr>
                <w:rFonts w:hint="eastAsia" w:ascii="宋体" w:hAnsi="宋体" w:eastAsia="宋体" w:cs="宋体"/>
                <w:spacing w:val="-8"/>
                <w:sz w:val="18"/>
              </w:rPr>
              <w:t>考</w:t>
            </w:r>
            <w:r>
              <w:rPr>
                <w:rFonts w:hint="eastAsia" w:ascii="宋体" w:hAnsi="宋体" w:eastAsia="宋体" w:cs="宋体"/>
                <w:sz w:val="18"/>
              </w:rPr>
              <w:t>虑</w:t>
            </w:r>
          </w:p>
          <w:p>
            <w:pPr>
              <w:pStyle w:val="10"/>
              <w:tabs>
                <w:tab w:val="left" w:pos="1195"/>
              </w:tabs>
              <w:spacing w:before="1"/>
              <w:ind w:left="475"/>
              <w:rPr>
                <w:rFonts w:hint="eastAsia" w:ascii="宋体" w:hAnsi="宋体" w:eastAsia="宋体" w:cs="宋体"/>
                <w:sz w:val="18"/>
              </w:rPr>
            </w:pPr>
            <w:r>
              <w:rPr>
                <w:rFonts w:hint="eastAsia" w:ascii="宋体" w:hAnsi="宋体" w:eastAsia="宋体" w:cs="宋体"/>
                <w:spacing w:val="4"/>
                <w:sz w:val="18"/>
              </w:rPr>
              <w:t>2</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正在</w:t>
            </w:r>
            <w:r>
              <w:rPr>
                <w:rFonts w:hint="eastAsia" w:ascii="宋体" w:hAnsi="宋体" w:eastAsia="宋体" w:cs="宋体"/>
                <w:spacing w:val="-8"/>
                <w:sz w:val="18"/>
              </w:rPr>
              <w:t>考</w:t>
            </w:r>
            <w:r>
              <w:rPr>
                <w:rFonts w:hint="eastAsia" w:ascii="宋体" w:hAnsi="宋体" w:eastAsia="宋体" w:cs="宋体"/>
                <w:sz w:val="18"/>
              </w:rPr>
              <w:t>虑</w:t>
            </w:r>
          </w:p>
          <w:p>
            <w:pPr>
              <w:pStyle w:val="10"/>
              <w:tabs>
                <w:tab w:val="left" w:pos="1195"/>
              </w:tabs>
              <w:spacing w:before="82"/>
              <w:ind w:left="475"/>
              <w:rPr>
                <w:rFonts w:hint="eastAsia" w:ascii="宋体" w:hAnsi="宋体" w:eastAsia="宋体" w:cs="宋体"/>
                <w:sz w:val="18"/>
              </w:rPr>
            </w:pPr>
            <w:r>
              <w:rPr>
                <w:rFonts w:hint="eastAsia" w:ascii="宋体" w:hAnsi="宋体" w:eastAsia="宋体" w:cs="宋体"/>
                <w:spacing w:val="4"/>
                <w:sz w:val="18"/>
              </w:rPr>
              <w:t>3</w:t>
            </w:r>
            <w:r>
              <w:rPr>
                <w:rFonts w:hint="eastAsia" w:ascii="宋体" w:hAnsi="宋体" w:eastAsia="宋体" w:cs="宋体"/>
                <w:sz w:val="18"/>
              </w:rPr>
              <w:t>、</w:t>
            </w:r>
            <w:r>
              <w:rPr>
                <w:rFonts w:hint="eastAsia" w:ascii="宋体" w:hAnsi="宋体" w:eastAsia="宋体" w:cs="宋体"/>
                <w:sz w:val="18"/>
              </w:rPr>
              <w:tab/>
            </w:r>
            <w:r>
              <w:rPr>
                <w:rFonts w:hint="eastAsia" w:ascii="宋体" w:hAnsi="宋体" w:eastAsia="宋体" w:cs="宋体"/>
                <w:sz w:val="18"/>
              </w:rPr>
              <w:t>没信</w:t>
            </w:r>
            <w:r>
              <w:rPr>
                <w:rFonts w:hint="eastAsia" w:ascii="宋体" w:hAnsi="宋体" w:eastAsia="宋体" w:cs="宋体"/>
                <w:spacing w:val="-8"/>
                <w:sz w:val="18"/>
              </w:rPr>
              <w:t>心</w:t>
            </w:r>
            <w:r>
              <w:rPr>
                <w:rFonts w:hint="eastAsia" w:ascii="宋体" w:hAnsi="宋体" w:eastAsia="宋体" w:cs="宋体"/>
                <w:sz w:val="18"/>
              </w:rPr>
              <w:t>也</w:t>
            </w:r>
            <w:r>
              <w:rPr>
                <w:rFonts w:hint="eastAsia" w:ascii="宋体" w:hAnsi="宋体" w:eastAsia="宋体" w:cs="宋体"/>
                <w:spacing w:val="-8"/>
                <w:sz w:val="18"/>
              </w:rPr>
              <w:t>无</w:t>
            </w:r>
            <w:r>
              <w:rPr>
                <w:rFonts w:hint="eastAsia" w:ascii="宋体" w:hAnsi="宋体" w:eastAsia="宋体" w:cs="宋体"/>
                <w:sz w:val="18"/>
              </w:rPr>
              <w:t>办法</w:t>
            </w:r>
          </w:p>
        </w:tc>
        <w:tc>
          <w:tcPr>
            <w:tcW w:w="2338" w:type="dxa"/>
          </w:tcPr>
          <w:p>
            <w:pPr>
              <w:pStyle w:val="10"/>
              <w:rPr>
                <w:rFonts w:hint="eastAsia" w:ascii="宋体" w:hAnsi="宋体" w:eastAsia="宋体" w:cs="宋体"/>
                <w:sz w:val="18"/>
              </w:rPr>
            </w:pPr>
          </w:p>
          <w:p>
            <w:pPr>
              <w:pStyle w:val="10"/>
              <w:spacing w:before="132"/>
              <w:ind w:left="1169" w:right="758"/>
              <w:jc w:val="center"/>
              <w:rPr>
                <w:rFonts w:hint="eastAsia" w:ascii="宋体" w:hAnsi="宋体" w:eastAsia="宋体" w:cs="宋体"/>
                <w:sz w:val="18"/>
              </w:rPr>
            </w:pPr>
            <w:r>
              <w:rPr>
                <w:rFonts w:hint="eastAsia" w:ascii="宋体" w:hAnsi="宋体" w:eastAsia="宋体" w:cs="宋体"/>
                <w:sz w:val="18"/>
              </w:rPr>
              <w:t>0.09</w:t>
            </w:r>
          </w:p>
          <w:p>
            <w:pPr>
              <w:pStyle w:val="10"/>
              <w:rPr>
                <w:rFonts w:hint="eastAsia" w:ascii="宋体" w:hAnsi="宋体" w:eastAsia="宋体" w:cs="宋体"/>
                <w:sz w:val="18"/>
              </w:rPr>
            </w:pPr>
          </w:p>
          <w:p>
            <w:pPr>
              <w:pStyle w:val="10"/>
              <w:spacing w:before="9"/>
              <w:rPr>
                <w:rFonts w:hint="eastAsia" w:ascii="宋体" w:hAnsi="宋体" w:eastAsia="宋体" w:cs="宋体"/>
                <w:sz w:val="12"/>
              </w:rPr>
            </w:pPr>
          </w:p>
          <w:p>
            <w:pPr>
              <w:pStyle w:val="10"/>
              <w:spacing w:before="1"/>
              <w:ind w:left="1169" w:right="758"/>
              <w:jc w:val="center"/>
              <w:rPr>
                <w:rFonts w:hint="eastAsia" w:ascii="宋体" w:hAnsi="宋体" w:eastAsia="宋体" w:cs="宋体"/>
                <w:sz w:val="18"/>
              </w:rPr>
            </w:pPr>
            <w:r>
              <w:rPr>
                <w:rFonts w:hint="eastAsia" w:ascii="宋体" w:hAnsi="宋体" w:eastAsia="宋体" w:cs="宋体"/>
                <w:sz w:val="18"/>
              </w:rPr>
              <w:t>0.53</w:t>
            </w:r>
          </w:p>
          <w:p>
            <w:pPr>
              <w:pStyle w:val="10"/>
              <w:spacing w:before="81"/>
              <w:ind w:left="1169" w:right="758"/>
              <w:jc w:val="center"/>
              <w:rPr>
                <w:rFonts w:hint="eastAsia" w:ascii="宋体" w:hAnsi="宋体" w:eastAsia="宋体" w:cs="宋体"/>
                <w:sz w:val="18"/>
              </w:rPr>
            </w:pPr>
            <w:r>
              <w:rPr>
                <w:rFonts w:hint="eastAsia" w:ascii="宋体" w:hAnsi="宋体" w:eastAsia="宋体" w:cs="宋体"/>
                <w:sz w:val="18"/>
              </w:rPr>
              <w:t>0.38</w:t>
            </w:r>
          </w:p>
        </w:tc>
      </w:tr>
    </w:tbl>
    <w:p>
      <w:pPr>
        <w:spacing w:after="0"/>
        <w:jc w:val="center"/>
        <w:rPr>
          <w:rFonts w:hint="eastAsia" w:ascii="宋体" w:hAnsi="宋体" w:eastAsia="宋体" w:cs="宋体"/>
          <w:sz w:val="18"/>
        </w:rPr>
        <w:sectPr>
          <w:pgSz w:w="11910" w:h="16840"/>
          <w:pgMar w:top="1880" w:right="1180" w:bottom="2380" w:left="1180" w:header="840" w:footer="2013" w:gutter="0"/>
        </w:sectPr>
      </w:pPr>
    </w:p>
    <w:p>
      <w:pPr>
        <w:pStyle w:val="3"/>
        <w:spacing w:before="108"/>
        <w:rPr>
          <w:rFonts w:hint="eastAsia" w:ascii="宋体" w:hAnsi="宋体" w:eastAsia="宋体" w:cs="宋体"/>
        </w:rPr>
      </w:pPr>
      <w:r>
        <w:rPr>
          <w:rFonts w:hint="eastAsia" w:ascii="宋体" w:hAnsi="宋体" w:eastAsia="宋体" w:cs="宋体"/>
        </w:rPr>
        <w:t>（二）专题调查反映的问题</w:t>
      </w:r>
    </w:p>
    <w:p>
      <w:pPr>
        <w:pStyle w:val="5"/>
        <w:spacing w:before="58"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该厂的经营组织的只能不够明确，没有专职岗位负责这一工作，没有经营组织演变的资  料，甚至没有反映组织机构现状的组织图。专题调查反映的问题类似问卷调查，是长期存在  </w:t>
      </w:r>
      <w:r>
        <w:rPr>
          <w:rFonts w:hint="eastAsia" w:ascii="宋体" w:hAnsi="宋体" w:eastAsia="宋体" w:cs="宋体"/>
          <w:spacing w:val="-4"/>
        </w:rPr>
        <w:t>而不能及时解决的问题。</w:t>
      </w:r>
    </w:p>
    <w:p>
      <w:pPr>
        <w:pStyle w:val="5"/>
        <w:spacing w:before="1"/>
        <w:ind w:left="1053"/>
        <w:rPr>
          <w:rFonts w:hint="eastAsia" w:ascii="宋体" w:hAnsi="宋体" w:eastAsia="宋体" w:cs="宋体"/>
        </w:rPr>
      </w:pPr>
      <w:r>
        <w:rPr>
          <w:rFonts w:hint="eastAsia" w:ascii="宋体" w:hAnsi="宋体" w:eastAsia="宋体" w:cs="宋体"/>
        </w:rPr>
        <w:t>在经营组织机构方面存在的问题如下：</w:t>
      </w:r>
    </w:p>
    <w:p>
      <w:pPr>
        <w:pStyle w:val="9"/>
        <w:numPr>
          <w:ilvl w:val="0"/>
          <w:numId w:val="57"/>
        </w:numPr>
        <w:tabs>
          <w:tab w:val="left" w:pos="1367"/>
        </w:tabs>
        <w:spacing w:before="43" w:after="0" w:line="240" w:lineRule="auto"/>
        <w:ind w:left="1366" w:right="0" w:hanging="314"/>
        <w:jc w:val="left"/>
        <w:rPr>
          <w:rFonts w:hint="eastAsia" w:ascii="宋体" w:hAnsi="宋体" w:eastAsia="宋体" w:cs="宋体"/>
          <w:sz w:val="21"/>
        </w:rPr>
      </w:pPr>
      <w:r>
        <w:rPr>
          <w:rFonts w:hint="eastAsia" w:ascii="宋体" w:hAnsi="宋体" w:eastAsia="宋体" w:cs="宋体"/>
          <w:spacing w:val="-6"/>
          <w:sz w:val="21"/>
        </w:rPr>
        <w:t xml:space="preserve">组织机构较庞大，且管理层次不够清晰。该厂行政系统处级以上的单位有 </w:t>
      </w:r>
      <w:r>
        <w:rPr>
          <w:rFonts w:hint="eastAsia" w:ascii="宋体" w:hAnsi="宋体" w:eastAsia="宋体" w:cs="宋体"/>
          <w:sz w:val="21"/>
        </w:rPr>
        <w:t>24</w:t>
      </w:r>
      <w:r>
        <w:rPr>
          <w:rFonts w:hint="eastAsia" w:ascii="宋体" w:hAnsi="宋体" w:eastAsia="宋体" w:cs="宋体"/>
          <w:spacing w:val="-2"/>
          <w:sz w:val="21"/>
        </w:rPr>
        <w:t xml:space="preserve"> </w:t>
      </w:r>
      <w:r>
        <w:rPr>
          <w:rFonts w:hint="eastAsia" w:ascii="宋体" w:hAnsi="宋体" w:eastAsia="宋体" w:cs="宋体"/>
          <w:spacing w:val="-6"/>
          <w:sz w:val="21"/>
        </w:rPr>
        <w:t>个，科</w:t>
      </w:r>
    </w:p>
    <w:p>
      <w:pPr>
        <w:pStyle w:val="5"/>
        <w:spacing w:before="43" w:line="278" w:lineRule="auto"/>
        <w:ind w:right="611"/>
        <w:jc w:val="both"/>
        <w:rPr>
          <w:rFonts w:hint="eastAsia" w:ascii="宋体" w:hAnsi="宋体" w:eastAsia="宋体" w:cs="宋体"/>
        </w:rPr>
      </w:pPr>
      <w:r>
        <w:rPr>
          <w:rFonts w:hint="eastAsia" w:ascii="宋体" w:hAnsi="宋体" w:eastAsia="宋体" w:cs="宋体"/>
          <w:spacing w:val="-8"/>
        </w:rPr>
        <w:t xml:space="preserve">级以上的单位有 </w:t>
      </w:r>
      <w:r>
        <w:rPr>
          <w:rFonts w:hint="eastAsia" w:ascii="宋体" w:hAnsi="宋体" w:eastAsia="宋体" w:cs="宋体"/>
        </w:rPr>
        <w:t xml:space="preserve">122 </w:t>
      </w:r>
      <w:r>
        <w:rPr>
          <w:rFonts w:hint="eastAsia" w:ascii="宋体" w:hAnsi="宋体" w:eastAsia="宋体" w:cs="宋体"/>
          <w:spacing w:val="-8"/>
        </w:rPr>
        <w:t xml:space="preserve">个；政工系统处级以上的单位有 </w:t>
      </w:r>
      <w:r>
        <w:rPr>
          <w:rFonts w:hint="eastAsia" w:ascii="宋体" w:hAnsi="宋体" w:eastAsia="宋体" w:cs="宋体"/>
        </w:rPr>
        <w:t xml:space="preserve">10 </w:t>
      </w:r>
      <w:r>
        <w:rPr>
          <w:rFonts w:hint="eastAsia" w:ascii="宋体" w:hAnsi="宋体" w:eastAsia="宋体" w:cs="宋体"/>
          <w:spacing w:val="-10"/>
        </w:rPr>
        <w:t xml:space="preserve">个，科级以上的单位有 </w:t>
      </w:r>
      <w:r>
        <w:rPr>
          <w:rFonts w:hint="eastAsia" w:ascii="宋体" w:hAnsi="宋体" w:eastAsia="宋体" w:cs="宋体"/>
        </w:rPr>
        <w:t xml:space="preserve">29 </w:t>
      </w:r>
      <w:r>
        <w:rPr>
          <w:rFonts w:hint="eastAsia" w:ascii="宋体" w:hAnsi="宋体" w:eastAsia="宋体" w:cs="宋体"/>
          <w:spacing w:val="-7"/>
        </w:rPr>
        <w:t>个。这在</w:t>
      </w:r>
      <w:r>
        <w:rPr>
          <w:rFonts w:hint="eastAsia" w:ascii="宋体" w:hAnsi="宋体" w:eastAsia="宋体" w:cs="宋体"/>
          <w:spacing w:val="-7"/>
          <w:w w:val="95"/>
        </w:rPr>
        <w:t xml:space="preserve">同类企业中是较少见的职能处有许多下属单位，如质量处的检测站，安全处的监测站，机动  </w:t>
      </w:r>
      <w:r>
        <w:rPr>
          <w:rFonts w:hint="eastAsia" w:ascii="宋体" w:hAnsi="宋体" w:eastAsia="宋体" w:cs="宋体"/>
          <w:spacing w:val="-8"/>
          <w:w w:val="95"/>
        </w:rPr>
        <w:t xml:space="preserve">处和供应处等职能处的仓库、行政处的托儿所和招待所，均并列于职能科。职能处的管辖单  </w:t>
      </w:r>
      <w:r>
        <w:rPr>
          <w:rFonts w:hint="eastAsia" w:ascii="宋体" w:hAnsi="宋体" w:eastAsia="宋体" w:cs="宋体"/>
          <w:spacing w:val="-15"/>
        </w:rPr>
        <w:t xml:space="preserve">位最多的有 </w:t>
      </w:r>
      <w:r>
        <w:rPr>
          <w:rFonts w:hint="eastAsia" w:ascii="宋体" w:hAnsi="宋体" w:eastAsia="宋体" w:cs="宋体"/>
        </w:rPr>
        <w:t xml:space="preserve">17 </w:t>
      </w:r>
      <w:r>
        <w:rPr>
          <w:rFonts w:hint="eastAsia" w:ascii="宋体" w:hAnsi="宋体" w:eastAsia="宋体" w:cs="宋体"/>
          <w:spacing w:val="-13"/>
        </w:rPr>
        <w:t xml:space="preserve">个，计 </w:t>
      </w:r>
      <w:r>
        <w:rPr>
          <w:rFonts w:hint="eastAsia" w:ascii="宋体" w:hAnsi="宋体" w:eastAsia="宋体" w:cs="宋体"/>
        </w:rPr>
        <w:t xml:space="preserve">721 </w:t>
      </w:r>
      <w:r>
        <w:rPr>
          <w:rFonts w:hint="eastAsia" w:ascii="宋体" w:hAnsi="宋体" w:eastAsia="宋体" w:cs="宋体"/>
        </w:rPr>
        <w:t>人。</w:t>
      </w:r>
    </w:p>
    <w:p>
      <w:pPr>
        <w:pStyle w:val="9"/>
        <w:numPr>
          <w:ilvl w:val="0"/>
          <w:numId w:val="57"/>
        </w:numPr>
        <w:tabs>
          <w:tab w:val="left" w:pos="1367"/>
        </w:tabs>
        <w:spacing w:before="0" w:after="0" w:line="278" w:lineRule="auto"/>
        <w:ind w:left="620" w:right="603" w:firstLine="432"/>
        <w:jc w:val="both"/>
        <w:rPr>
          <w:rFonts w:hint="eastAsia" w:ascii="宋体" w:hAnsi="宋体" w:eastAsia="宋体" w:cs="宋体"/>
          <w:sz w:val="21"/>
        </w:rPr>
      </w:pPr>
      <w:r>
        <w:rPr>
          <w:rFonts w:hint="eastAsia" w:ascii="宋体" w:hAnsi="宋体" w:eastAsia="宋体" w:cs="宋体"/>
          <w:spacing w:val="-9"/>
          <w:sz w:val="21"/>
        </w:rPr>
        <w:t xml:space="preserve">机构设置不够合理。例如，在 </w:t>
      </w:r>
      <w:r>
        <w:rPr>
          <w:rFonts w:hint="eastAsia" w:ascii="宋体" w:hAnsi="宋体" w:eastAsia="宋体" w:cs="宋体"/>
          <w:sz w:val="21"/>
        </w:rPr>
        <w:t>24</w:t>
      </w:r>
      <w:r>
        <w:rPr>
          <w:rFonts w:hint="eastAsia" w:ascii="宋体" w:hAnsi="宋体" w:eastAsia="宋体" w:cs="宋体"/>
          <w:spacing w:val="-13"/>
          <w:sz w:val="21"/>
        </w:rPr>
        <w:t xml:space="preserve"> </w:t>
      </w:r>
      <w:r>
        <w:rPr>
          <w:rFonts w:hint="eastAsia" w:ascii="宋体" w:hAnsi="宋体" w:eastAsia="宋体" w:cs="宋体"/>
          <w:spacing w:val="-8"/>
          <w:sz w:val="21"/>
        </w:rPr>
        <w:t xml:space="preserve">个行政处级单位中，有 </w:t>
      </w:r>
      <w:r>
        <w:rPr>
          <w:rFonts w:hint="eastAsia" w:ascii="宋体" w:hAnsi="宋体" w:eastAsia="宋体" w:cs="宋体"/>
          <w:sz w:val="21"/>
        </w:rPr>
        <w:t>8</w:t>
      </w:r>
      <w:r>
        <w:rPr>
          <w:rFonts w:hint="eastAsia" w:ascii="宋体" w:hAnsi="宋体" w:eastAsia="宋体" w:cs="宋体"/>
          <w:spacing w:val="-13"/>
          <w:sz w:val="21"/>
        </w:rPr>
        <w:t xml:space="preserve"> </w:t>
      </w:r>
      <w:r>
        <w:rPr>
          <w:rFonts w:hint="eastAsia" w:ascii="宋体" w:hAnsi="宋体" w:eastAsia="宋体" w:cs="宋体"/>
          <w:spacing w:val="-2"/>
          <w:sz w:val="21"/>
        </w:rPr>
        <w:t>个处设有综合科。综合科</w:t>
      </w:r>
      <w:r>
        <w:rPr>
          <w:rFonts w:hint="eastAsia" w:ascii="宋体" w:hAnsi="宋体" w:eastAsia="宋体" w:cs="宋体"/>
          <w:spacing w:val="-4"/>
          <w:sz w:val="21"/>
        </w:rPr>
        <w:t xml:space="preserve">的业务范围是处内的事务性工作。机动处的综合科 </w:t>
      </w:r>
      <w:r>
        <w:rPr>
          <w:rFonts w:hint="eastAsia" w:ascii="宋体" w:hAnsi="宋体" w:eastAsia="宋体" w:cs="宋体"/>
          <w:sz w:val="21"/>
        </w:rPr>
        <w:t>8</w:t>
      </w:r>
      <w:r>
        <w:rPr>
          <w:rFonts w:hint="eastAsia" w:ascii="宋体" w:hAnsi="宋体" w:eastAsia="宋体" w:cs="宋体"/>
          <w:spacing w:val="-7"/>
          <w:sz w:val="21"/>
        </w:rPr>
        <w:t xml:space="preserve"> </w:t>
      </w:r>
      <w:r>
        <w:rPr>
          <w:rFonts w:hint="eastAsia" w:ascii="宋体" w:hAnsi="宋体" w:eastAsia="宋体" w:cs="宋体"/>
          <w:sz w:val="21"/>
        </w:rPr>
        <w:t>个人，其中，</w:t>
      </w:r>
      <w:r>
        <w:rPr>
          <w:rFonts w:hint="eastAsia" w:ascii="宋体" w:hAnsi="宋体" w:eastAsia="宋体" w:cs="宋体"/>
          <w:sz w:val="21"/>
        </w:rPr>
        <w:t>2</w:t>
      </w:r>
      <w:r>
        <w:rPr>
          <w:rFonts w:hint="eastAsia" w:ascii="宋体" w:hAnsi="宋体" w:eastAsia="宋体" w:cs="宋体"/>
          <w:spacing w:val="-13"/>
          <w:sz w:val="21"/>
        </w:rPr>
        <w:t xml:space="preserve"> </w:t>
      </w:r>
      <w:r>
        <w:rPr>
          <w:rFonts w:hint="eastAsia" w:ascii="宋体" w:hAnsi="宋体" w:eastAsia="宋体" w:cs="宋体"/>
          <w:spacing w:val="1"/>
          <w:sz w:val="21"/>
        </w:rPr>
        <w:t>名科长，</w:t>
      </w:r>
      <w:r>
        <w:rPr>
          <w:rFonts w:hint="eastAsia" w:ascii="宋体" w:hAnsi="宋体" w:eastAsia="宋体" w:cs="宋体"/>
          <w:sz w:val="21"/>
        </w:rPr>
        <w:t>6</w:t>
      </w:r>
      <w:r>
        <w:rPr>
          <w:rFonts w:hint="eastAsia" w:ascii="宋体" w:hAnsi="宋体" w:eastAsia="宋体" w:cs="宋体"/>
          <w:spacing w:val="-13"/>
          <w:sz w:val="21"/>
        </w:rPr>
        <w:t xml:space="preserve"> </w:t>
      </w:r>
      <w:r>
        <w:rPr>
          <w:rFonts w:hint="eastAsia" w:ascii="宋体" w:hAnsi="宋体" w:eastAsia="宋体" w:cs="宋体"/>
          <w:spacing w:val="2"/>
          <w:sz w:val="21"/>
        </w:rPr>
        <w:t>人分别担任</w:t>
      </w:r>
      <w:r>
        <w:rPr>
          <w:rFonts w:hint="eastAsia" w:ascii="宋体" w:hAnsi="宋体" w:eastAsia="宋体" w:cs="宋体"/>
          <w:spacing w:val="-2"/>
          <w:sz w:val="21"/>
        </w:rPr>
        <w:t xml:space="preserve">处内的劳动人事、收发、福利、行政、打字、工会职务。该处的机构如图 </w:t>
      </w:r>
      <w:r>
        <w:rPr>
          <w:rFonts w:hint="eastAsia" w:ascii="宋体" w:hAnsi="宋体" w:eastAsia="宋体" w:cs="宋体"/>
          <w:spacing w:val="4"/>
          <w:sz w:val="21"/>
        </w:rPr>
        <w:t>10</w:t>
      </w:r>
      <w:r>
        <w:rPr>
          <w:rFonts w:hint="eastAsia" w:ascii="宋体" w:hAnsi="宋体" w:eastAsia="宋体" w:cs="宋体"/>
          <w:spacing w:val="-3"/>
          <w:sz w:val="21"/>
        </w:rPr>
        <w:t xml:space="preserve"> </w:t>
      </w:r>
      <w:r>
        <w:rPr>
          <w:rFonts w:hint="eastAsia" w:ascii="宋体" w:hAnsi="宋体" w:eastAsia="宋体" w:cs="宋体"/>
          <w:spacing w:val="2"/>
          <w:sz w:val="21"/>
        </w:rPr>
        <w:t>所示。</w:t>
      </w:r>
      <w:r>
        <w:rPr>
          <w:rFonts w:hint="eastAsia" w:ascii="宋体" w:hAnsi="宋体" w:eastAsia="宋体" w:cs="宋体"/>
          <w:sz w:val="21"/>
        </w:rPr>
        <w:t>8</w:t>
      </w:r>
      <w:r>
        <w:rPr>
          <w:rFonts w:hint="eastAsia" w:ascii="宋体" w:hAnsi="宋体" w:eastAsia="宋体" w:cs="宋体"/>
          <w:spacing w:val="-3"/>
          <w:sz w:val="21"/>
        </w:rPr>
        <w:t xml:space="preserve"> </w:t>
      </w:r>
      <w:r>
        <w:rPr>
          <w:rFonts w:hint="eastAsia" w:ascii="宋体" w:hAnsi="宋体" w:eastAsia="宋体" w:cs="宋体"/>
          <w:spacing w:val="2"/>
          <w:sz w:val="21"/>
        </w:rPr>
        <w:t>个处</w:t>
      </w:r>
      <w:r>
        <w:rPr>
          <w:rFonts w:hint="eastAsia" w:ascii="宋体" w:hAnsi="宋体" w:eastAsia="宋体" w:cs="宋体"/>
          <w:spacing w:val="-8"/>
          <w:sz w:val="21"/>
        </w:rPr>
        <w:t xml:space="preserve">的综合科共有 </w:t>
      </w:r>
      <w:r>
        <w:rPr>
          <w:rFonts w:hint="eastAsia" w:ascii="宋体" w:hAnsi="宋体" w:eastAsia="宋体" w:cs="宋体"/>
          <w:sz w:val="21"/>
        </w:rPr>
        <w:t>102</w:t>
      </w:r>
      <w:r>
        <w:rPr>
          <w:rFonts w:hint="eastAsia" w:ascii="宋体" w:hAnsi="宋体" w:eastAsia="宋体" w:cs="宋体"/>
          <w:spacing w:val="4"/>
          <w:sz w:val="21"/>
        </w:rPr>
        <w:t xml:space="preserve"> </w:t>
      </w:r>
      <w:r>
        <w:rPr>
          <w:rFonts w:hint="eastAsia" w:ascii="宋体" w:hAnsi="宋体" w:eastAsia="宋体" w:cs="宋体"/>
          <w:spacing w:val="-9"/>
          <w:sz w:val="21"/>
        </w:rPr>
        <w:t xml:space="preserve">人，如表 </w:t>
      </w:r>
      <w:r>
        <w:rPr>
          <w:rFonts w:hint="eastAsia" w:ascii="宋体" w:hAnsi="宋体" w:eastAsia="宋体" w:cs="宋体"/>
          <w:sz w:val="21"/>
        </w:rPr>
        <w:t>2</w:t>
      </w:r>
      <w:r>
        <w:rPr>
          <w:rFonts w:hint="eastAsia" w:ascii="宋体" w:hAnsi="宋体" w:eastAsia="宋体" w:cs="宋体"/>
          <w:spacing w:val="2"/>
          <w:sz w:val="21"/>
        </w:rPr>
        <w:t xml:space="preserve"> </w:t>
      </w:r>
      <w:r>
        <w:rPr>
          <w:rFonts w:hint="eastAsia" w:ascii="宋体" w:hAnsi="宋体" w:eastAsia="宋体" w:cs="宋体"/>
          <w:sz w:val="21"/>
        </w:rPr>
        <w:t>所示。</w:t>
      </w:r>
    </w:p>
    <w:p>
      <w:pPr>
        <w:spacing w:before="30"/>
        <w:ind w:left="379" w:right="0" w:firstLine="0"/>
        <w:jc w:val="center"/>
        <w:rPr>
          <w:rFonts w:hint="eastAsia" w:ascii="宋体" w:hAnsi="宋体" w:eastAsia="宋体" w:cs="宋体"/>
          <w:sz w:val="18"/>
        </w:rPr>
      </w:pPr>
      <w:r>
        <w:rPr>
          <w:rFonts w:hint="eastAsia" w:ascii="宋体" w:hAnsi="宋体" w:eastAsia="宋体" w:cs="宋体"/>
          <w:sz w:val="18"/>
        </w:rPr>
        <w:t xml:space="preserve">表 </w:t>
      </w:r>
      <w:r>
        <w:rPr>
          <w:rFonts w:hint="eastAsia" w:ascii="宋体" w:hAnsi="宋体" w:eastAsia="宋体" w:cs="宋体"/>
          <w:sz w:val="18"/>
        </w:rPr>
        <w:t>2</w:t>
      </w:r>
    </w:p>
    <w:p>
      <w:pPr>
        <w:pStyle w:val="5"/>
        <w:spacing w:before="4"/>
        <w:ind w:left="0"/>
        <w:rPr>
          <w:rFonts w:hint="eastAsia" w:ascii="宋体" w:hAnsi="宋体" w:eastAsia="宋体" w:cs="宋体"/>
          <w:sz w:val="28"/>
        </w:rPr>
      </w:pPr>
    </w:p>
    <w:tbl>
      <w:tblPr>
        <w:tblStyle w:val="6"/>
        <w:tblW w:w="0" w:type="auto"/>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9"/>
        <w:gridCol w:w="3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619" w:type="dxa"/>
            <w:tcBorders>
              <w:bottom w:val="nil"/>
            </w:tcBorders>
          </w:tcPr>
          <w:p>
            <w:pPr>
              <w:pStyle w:val="10"/>
              <w:tabs>
                <w:tab w:val="left" w:pos="931"/>
                <w:tab w:val="left" w:pos="1379"/>
              </w:tabs>
              <w:spacing w:before="43"/>
              <w:ind w:left="475"/>
              <w:rPr>
                <w:rFonts w:hint="eastAsia" w:ascii="宋体" w:hAnsi="宋体" w:eastAsia="宋体" w:cs="宋体"/>
                <w:sz w:val="18"/>
              </w:rPr>
            </w:pPr>
            <w:r>
              <w:rPr>
                <w:rFonts w:hint="eastAsia" w:ascii="宋体" w:hAnsi="宋体" w:eastAsia="宋体" w:cs="宋体"/>
                <w:sz w:val="18"/>
              </w:rPr>
              <w:t>职</w:t>
            </w:r>
            <w:r>
              <w:rPr>
                <w:rFonts w:hint="eastAsia" w:ascii="宋体" w:hAnsi="宋体" w:eastAsia="宋体" w:cs="宋体"/>
                <w:sz w:val="18"/>
              </w:rPr>
              <w:tab/>
            </w:r>
            <w:r>
              <w:rPr>
                <w:rFonts w:hint="eastAsia" w:ascii="宋体" w:hAnsi="宋体" w:eastAsia="宋体" w:cs="宋体"/>
                <w:sz w:val="18"/>
              </w:rPr>
              <w:t>能</w:t>
            </w:r>
            <w:r>
              <w:rPr>
                <w:rFonts w:hint="eastAsia" w:ascii="宋体" w:hAnsi="宋体" w:eastAsia="宋体" w:cs="宋体"/>
                <w:sz w:val="18"/>
              </w:rPr>
              <w:tab/>
            </w:r>
            <w:r>
              <w:rPr>
                <w:rFonts w:hint="eastAsia" w:ascii="宋体" w:hAnsi="宋体" w:eastAsia="宋体" w:cs="宋体"/>
                <w:sz w:val="18"/>
              </w:rPr>
              <w:t>处</w:t>
            </w:r>
          </w:p>
        </w:tc>
        <w:tc>
          <w:tcPr>
            <w:tcW w:w="3955" w:type="dxa"/>
            <w:tcBorders>
              <w:bottom w:val="nil"/>
            </w:tcBorders>
          </w:tcPr>
          <w:p>
            <w:pPr>
              <w:pStyle w:val="10"/>
              <w:spacing w:before="43"/>
              <w:ind w:left="467"/>
              <w:rPr>
                <w:rFonts w:hint="eastAsia" w:ascii="宋体" w:hAnsi="宋体" w:eastAsia="宋体" w:cs="宋体"/>
                <w:sz w:val="18"/>
              </w:rPr>
            </w:pPr>
            <w:r>
              <w:rPr>
                <w:rFonts w:hint="eastAsia" w:ascii="宋体" w:hAnsi="宋体" w:eastAsia="宋体" w:cs="宋体"/>
                <w:sz w:val="18"/>
              </w:rPr>
              <w:t>综合科人数</w:t>
            </w:r>
          </w:p>
        </w:tc>
      </w:tr>
    </w:tbl>
    <w:p>
      <w:pPr>
        <w:pStyle w:val="5"/>
        <w:spacing w:before="3"/>
        <w:ind w:left="0"/>
        <w:rPr>
          <w:rFonts w:hint="eastAsia" w:ascii="宋体" w:hAnsi="宋体" w:eastAsia="宋体" w:cs="宋体"/>
          <w:sz w:val="15"/>
        </w:rPr>
      </w:pPr>
    </w:p>
    <w:tbl>
      <w:tblPr>
        <w:tblStyle w:val="6"/>
        <w:tblW w:w="0" w:type="auto"/>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9"/>
        <w:gridCol w:w="3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3619" w:type="dxa"/>
          </w:tcPr>
          <w:p>
            <w:pPr>
              <w:pStyle w:val="10"/>
              <w:spacing w:before="51" w:line="324" w:lineRule="auto"/>
              <w:ind w:left="475" w:right="2219"/>
              <w:jc w:val="both"/>
              <w:rPr>
                <w:rFonts w:hint="eastAsia" w:ascii="宋体" w:hAnsi="宋体" w:eastAsia="宋体" w:cs="宋体"/>
                <w:sz w:val="18"/>
              </w:rPr>
            </w:pPr>
            <w:r>
              <w:rPr>
                <w:rFonts w:hint="eastAsia" w:ascii="宋体" w:hAnsi="宋体" w:eastAsia="宋体" w:cs="宋体"/>
                <w:spacing w:val="-6"/>
                <w:sz w:val="18"/>
              </w:rPr>
              <w:t>技术质量处安全环保处</w:t>
            </w:r>
            <w:r>
              <w:rPr>
                <w:rFonts w:hint="eastAsia" w:ascii="宋体" w:hAnsi="宋体" w:eastAsia="宋体" w:cs="宋体"/>
                <w:sz w:val="18"/>
              </w:rPr>
              <w:t>机动处</w:t>
            </w:r>
          </w:p>
          <w:p>
            <w:pPr>
              <w:pStyle w:val="10"/>
              <w:spacing w:before="2" w:line="324" w:lineRule="auto"/>
              <w:ind w:left="475" w:right="2579"/>
              <w:jc w:val="both"/>
              <w:rPr>
                <w:rFonts w:hint="eastAsia" w:ascii="宋体" w:hAnsi="宋体" w:eastAsia="宋体" w:cs="宋体"/>
                <w:sz w:val="18"/>
              </w:rPr>
            </w:pPr>
            <w:r>
              <w:rPr>
                <w:rFonts w:hint="eastAsia" w:ascii="宋体" w:hAnsi="宋体" w:eastAsia="宋体" w:cs="宋体"/>
                <w:spacing w:val="-6"/>
                <w:sz w:val="18"/>
              </w:rPr>
              <w:t>计控处供应处销售处基建处保卫处</w:t>
            </w:r>
          </w:p>
          <w:p>
            <w:pPr>
              <w:pStyle w:val="10"/>
              <w:spacing w:before="5"/>
              <w:ind w:left="475"/>
              <w:rPr>
                <w:rFonts w:hint="eastAsia" w:ascii="宋体" w:hAnsi="宋体" w:eastAsia="宋体" w:cs="宋体"/>
                <w:sz w:val="18"/>
              </w:rPr>
            </w:pPr>
            <w:r>
              <w:rPr>
                <w:rFonts w:hint="eastAsia" w:ascii="宋体" w:hAnsi="宋体" w:eastAsia="宋体" w:cs="宋体"/>
                <w:sz w:val="18"/>
              </w:rPr>
              <w:t>合计</w:t>
            </w:r>
          </w:p>
        </w:tc>
        <w:tc>
          <w:tcPr>
            <w:tcW w:w="3955" w:type="dxa"/>
          </w:tcPr>
          <w:p>
            <w:pPr>
              <w:pStyle w:val="10"/>
              <w:spacing w:before="55"/>
              <w:ind w:left="467"/>
              <w:rPr>
                <w:rFonts w:hint="eastAsia" w:ascii="宋体" w:hAnsi="宋体" w:eastAsia="宋体" w:cs="宋体"/>
                <w:sz w:val="18"/>
              </w:rPr>
            </w:pPr>
            <w:r>
              <w:rPr>
                <w:rFonts w:hint="eastAsia" w:ascii="宋体" w:hAnsi="宋体" w:eastAsia="宋体" w:cs="宋体"/>
                <w:w w:val="102"/>
                <w:sz w:val="18"/>
              </w:rPr>
              <w:t>6</w:t>
            </w:r>
          </w:p>
          <w:p>
            <w:pPr>
              <w:pStyle w:val="10"/>
              <w:spacing w:before="105"/>
              <w:ind w:left="467"/>
              <w:rPr>
                <w:rFonts w:hint="eastAsia" w:ascii="宋体" w:hAnsi="宋体" w:eastAsia="宋体" w:cs="宋体"/>
                <w:sz w:val="18"/>
              </w:rPr>
            </w:pPr>
            <w:r>
              <w:rPr>
                <w:rFonts w:hint="eastAsia" w:ascii="宋体" w:hAnsi="宋体" w:eastAsia="宋体" w:cs="宋体"/>
                <w:w w:val="102"/>
                <w:sz w:val="18"/>
              </w:rPr>
              <w:t>4</w:t>
            </w:r>
          </w:p>
          <w:p>
            <w:pPr>
              <w:pStyle w:val="10"/>
              <w:spacing w:before="105"/>
              <w:ind w:left="467"/>
              <w:rPr>
                <w:rFonts w:hint="eastAsia" w:ascii="宋体" w:hAnsi="宋体" w:eastAsia="宋体" w:cs="宋体"/>
                <w:sz w:val="18"/>
              </w:rPr>
            </w:pPr>
            <w:r>
              <w:rPr>
                <w:rFonts w:hint="eastAsia" w:ascii="宋体" w:hAnsi="宋体" w:eastAsia="宋体" w:cs="宋体"/>
                <w:w w:val="102"/>
                <w:sz w:val="18"/>
              </w:rPr>
              <w:t>8</w:t>
            </w:r>
          </w:p>
          <w:p>
            <w:pPr>
              <w:pStyle w:val="10"/>
              <w:spacing w:before="105"/>
              <w:ind w:left="467"/>
              <w:rPr>
                <w:rFonts w:hint="eastAsia" w:ascii="宋体" w:hAnsi="宋体" w:eastAsia="宋体" w:cs="宋体"/>
                <w:sz w:val="18"/>
              </w:rPr>
            </w:pPr>
            <w:r>
              <w:rPr>
                <w:rFonts w:hint="eastAsia" w:ascii="宋体" w:hAnsi="宋体" w:eastAsia="宋体" w:cs="宋体"/>
                <w:spacing w:val="-4"/>
                <w:sz w:val="18"/>
              </w:rPr>
              <w:t>12</w:t>
            </w:r>
          </w:p>
          <w:p>
            <w:pPr>
              <w:pStyle w:val="10"/>
              <w:spacing w:before="106"/>
              <w:ind w:left="467"/>
              <w:rPr>
                <w:rFonts w:hint="eastAsia" w:ascii="宋体" w:hAnsi="宋体" w:eastAsia="宋体" w:cs="宋体"/>
                <w:sz w:val="18"/>
              </w:rPr>
            </w:pPr>
            <w:r>
              <w:rPr>
                <w:rFonts w:hint="eastAsia" w:ascii="宋体" w:hAnsi="宋体" w:eastAsia="宋体" w:cs="宋体"/>
                <w:spacing w:val="-4"/>
                <w:sz w:val="18"/>
              </w:rPr>
              <w:t>32</w:t>
            </w:r>
          </w:p>
          <w:p>
            <w:pPr>
              <w:pStyle w:val="10"/>
              <w:spacing w:before="105"/>
              <w:ind w:left="467"/>
              <w:rPr>
                <w:rFonts w:hint="eastAsia" w:ascii="宋体" w:hAnsi="宋体" w:eastAsia="宋体" w:cs="宋体"/>
                <w:sz w:val="18"/>
              </w:rPr>
            </w:pPr>
            <w:r>
              <w:rPr>
                <w:rFonts w:hint="eastAsia" w:ascii="宋体" w:hAnsi="宋体" w:eastAsia="宋体" w:cs="宋体"/>
                <w:spacing w:val="-4"/>
                <w:sz w:val="18"/>
              </w:rPr>
              <w:t>17</w:t>
            </w:r>
          </w:p>
          <w:p>
            <w:pPr>
              <w:pStyle w:val="10"/>
              <w:spacing w:before="105"/>
              <w:ind w:left="467"/>
              <w:rPr>
                <w:rFonts w:hint="eastAsia" w:ascii="宋体" w:hAnsi="宋体" w:eastAsia="宋体" w:cs="宋体"/>
                <w:sz w:val="18"/>
              </w:rPr>
            </w:pPr>
            <w:r>
              <w:rPr>
                <w:rFonts w:hint="eastAsia" w:ascii="宋体" w:hAnsi="宋体" w:eastAsia="宋体" w:cs="宋体"/>
                <w:spacing w:val="-4"/>
                <w:sz w:val="18"/>
              </w:rPr>
              <w:t>10</w:t>
            </w:r>
          </w:p>
          <w:p>
            <w:pPr>
              <w:pStyle w:val="10"/>
              <w:spacing w:before="105"/>
              <w:ind w:left="467"/>
              <w:rPr>
                <w:rFonts w:hint="eastAsia" w:ascii="宋体" w:hAnsi="宋体" w:eastAsia="宋体" w:cs="宋体"/>
                <w:sz w:val="18"/>
              </w:rPr>
            </w:pPr>
            <w:r>
              <w:rPr>
                <w:rFonts w:hint="eastAsia" w:ascii="宋体" w:hAnsi="宋体" w:eastAsia="宋体" w:cs="宋体"/>
                <w:spacing w:val="-4"/>
                <w:sz w:val="18"/>
              </w:rPr>
              <w:t>13</w:t>
            </w:r>
          </w:p>
          <w:p>
            <w:pPr>
              <w:pStyle w:val="10"/>
              <w:spacing w:before="105"/>
              <w:ind w:left="467"/>
              <w:rPr>
                <w:rFonts w:hint="eastAsia" w:ascii="宋体" w:hAnsi="宋体" w:eastAsia="宋体" w:cs="宋体"/>
                <w:sz w:val="18"/>
              </w:rPr>
            </w:pPr>
            <w:r>
              <w:rPr>
                <w:rFonts w:hint="eastAsia" w:ascii="宋体" w:hAnsi="宋体" w:eastAsia="宋体" w:cs="宋体"/>
                <w:spacing w:val="-4"/>
                <w:sz w:val="18"/>
              </w:rPr>
              <w:t>102</w:t>
            </w:r>
          </w:p>
        </w:tc>
      </w:tr>
    </w:tbl>
    <w:p>
      <w:pPr>
        <w:pStyle w:val="5"/>
        <w:spacing w:before="14" w:line="278" w:lineRule="auto"/>
        <w:ind w:right="618" w:firstLine="424"/>
        <w:jc w:val="both"/>
        <w:rPr>
          <w:rFonts w:hint="eastAsia" w:ascii="宋体" w:hAnsi="宋体" w:eastAsia="宋体" w:cs="宋体"/>
        </w:rPr>
      </w:pPr>
      <w:r>
        <w:rPr>
          <w:rFonts w:hint="eastAsia" w:ascii="宋体" w:hAnsi="宋体" w:eastAsia="宋体" w:cs="宋体"/>
          <w:spacing w:val="-7"/>
          <w:w w:val="95"/>
        </w:rPr>
        <w:t xml:space="preserve">另外，该厂有矿山三处，距总厂较远。总厂职能部门对矿山难以管理，故设一矿山进行  </w:t>
      </w:r>
      <w:r>
        <w:rPr>
          <w:rFonts w:hint="eastAsia" w:ascii="宋体" w:hAnsi="宋体" w:eastAsia="宋体" w:cs="宋体"/>
          <w:spacing w:val="-9"/>
          <w:w w:val="95"/>
        </w:rPr>
        <w:t xml:space="preserve">管理。而矿山处人员较少，实际上只主管技术，起不到综合职能管理的作用。这样，矿山多  </w:t>
      </w:r>
      <w:r>
        <w:rPr>
          <w:rFonts w:hint="eastAsia" w:ascii="宋体" w:hAnsi="宋体" w:eastAsia="宋体" w:cs="宋体"/>
          <w:spacing w:val="-6"/>
        </w:rPr>
        <w:t xml:space="preserve">头领导，实际上仍然处于都管而又都不管的局面，组织领导关系混乱。如图 </w:t>
      </w:r>
      <w:r>
        <w:rPr>
          <w:rFonts w:hint="eastAsia" w:ascii="宋体" w:hAnsi="宋体" w:eastAsia="宋体" w:cs="宋体"/>
        </w:rPr>
        <w:t xml:space="preserve">1 </w:t>
      </w:r>
      <w:r>
        <w:rPr>
          <w:rFonts w:hint="eastAsia" w:ascii="宋体" w:hAnsi="宋体" w:eastAsia="宋体" w:cs="宋体"/>
        </w:rPr>
        <w:t>所示。</w:t>
      </w:r>
    </w:p>
    <w:p>
      <w:pPr>
        <w:pStyle w:val="9"/>
        <w:numPr>
          <w:ilvl w:val="0"/>
          <w:numId w:val="57"/>
        </w:numPr>
        <w:tabs>
          <w:tab w:val="left" w:pos="1359"/>
        </w:tabs>
        <w:spacing w:before="0" w:after="0" w:line="278" w:lineRule="auto"/>
        <w:ind w:left="620" w:right="515" w:firstLine="424"/>
        <w:jc w:val="left"/>
        <w:rPr>
          <w:rFonts w:hint="eastAsia" w:ascii="宋体" w:hAnsi="宋体" w:eastAsia="宋体" w:cs="宋体"/>
          <w:sz w:val="21"/>
        </w:rPr>
      </w:pPr>
      <w:r>
        <w:rPr>
          <w:rFonts w:hint="eastAsia" w:ascii="宋体" w:hAnsi="宋体" w:eastAsia="宋体" w:cs="宋体"/>
          <w:sz w:val="21"/>
        </w:rPr>
        <w:t>经营及开发性职能薄弱，不适应转轨变型的需要。该企业虽然管理机构庞大，但是</w:t>
      </w:r>
      <w:r>
        <w:rPr>
          <w:rFonts w:hint="eastAsia" w:ascii="宋体" w:hAnsi="宋体" w:eastAsia="宋体" w:cs="宋体"/>
          <w:spacing w:val="-12"/>
          <w:w w:val="95"/>
          <w:sz w:val="21"/>
        </w:rPr>
        <w:t xml:space="preserve">管理职能不够完善。例如，企业的长期规划，专用资金的管理，技术经济分析及可行性研究，  </w:t>
      </w:r>
      <w:r>
        <w:rPr>
          <w:rFonts w:hint="eastAsia" w:ascii="宋体" w:hAnsi="宋体" w:eastAsia="宋体" w:cs="宋体"/>
          <w:spacing w:val="-10"/>
          <w:sz w:val="21"/>
        </w:rPr>
        <w:t>市场调查及预测、产品分析等工作，没有相应的管理岗位或单位来负责。企业经济和管理现</w:t>
      </w:r>
      <w:r>
        <w:rPr>
          <w:rFonts w:hint="eastAsia" w:ascii="宋体" w:hAnsi="宋体" w:eastAsia="宋体" w:cs="宋体"/>
          <w:spacing w:val="-5"/>
          <w:sz w:val="21"/>
        </w:rPr>
        <w:t>代化研究，虽已设置经济研究室，但只有两名研究人员，难以开展工作。</w:t>
      </w:r>
    </w:p>
    <w:p>
      <w:pPr>
        <w:pStyle w:val="3"/>
        <w:rPr>
          <w:rFonts w:hint="eastAsia" w:ascii="宋体" w:hAnsi="宋体" w:eastAsia="宋体" w:cs="宋体"/>
        </w:rPr>
      </w:pPr>
      <w:r>
        <w:rPr>
          <w:rFonts w:hint="eastAsia" w:ascii="宋体" w:hAnsi="宋体" w:eastAsia="宋体" w:cs="宋体"/>
        </w:rPr>
        <w:t>二、企业经营组织机构的诊断方案</w:t>
      </w:r>
    </w:p>
    <w:p>
      <w:pPr>
        <w:spacing w:before="85"/>
        <w:ind w:left="1101" w:right="0" w:firstLine="0"/>
        <w:jc w:val="left"/>
        <w:rPr>
          <w:rFonts w:hint="eastAsia" w:ascii="宋体" w:hAnsi="宋体" w:eastAsia="宋体" w:cs="宋体"/>
          <w:b/>
          <w:sz w:val="24"/>
        </w:rPr>
      </w:pPr>
      <w:r>
        <w:rPr>
          <w:rFonts w:hint="eastAsia" w:ascii="宋体" w:hAnsi="宋体" w:eastAsia="宋体" w:cs="宋体"/>
          <w:b/>
          <w:sz w:val="24"/>
        </w:rPr>
        <w:t>（一）制定诊断方案的指导思想</w:t>
      </w:r>
    </w:p>
    <w:p>
      <w:pPr>
        <w:pStyle w:val="9"/>
        <w:numPr>
          <w:ilvl w:val="0"/>
          <w:numId w:val="58"/>
        </w:numPr>
        <w:tabs>
          <w:tab w:val="left" w:pos="1406"/>
        </w:tabs>
        <w:spacing w:before="50" w:after="0" w:line="240" w:lineRule="auto"/>
        <w:ind w:left="1406" w:right="0" w:hanging="361"/>
        <w:jc w:val="left"/>
        <w:rPr>
          <w:rFonts w:hint="eastAsia" w:ascii="宋体" w:hAnsi="宋体" w:eastAsia="宋体" w:cs="宋体"/>
          <w:sz w:val="21"/>
        </w:rPr>
      </w:pPr>
      <w:r>
        <w:rPr>
          <w:rFonts w:hint="eastAsia" w:ascii="宋体" w:hAnsi="宋体" w:eastAsia="宋体" w:cs="宋体"/>
          <w:sz w:val="21"/>
        </w:rPr>
        <w:t>在原组织机构的基础上进行改革，不是一般的调整。</w:t>
      </w:r>
    </w:p>
    <w:p>
      <w:pPr>
        <w:pStyle w:val="9"/>
        <w:numPr>
          <w:ilvl w:val="0"/>
          <w:numId w:val="58"/>
        </w:numPr>
        <w:tabs>
          <w:tab w:val="left" w:pos="1406"/>
        </w:tabs>
        <w:spacing w:before="43" w:after="0" w:line="278" w:lineRule="auto"/>
        <w:ind w:left="620" w:right="617" w:firstLine="424"/>
        <w:jc w:val="left"/>
        <w:rPr>
          <w:rFonts w:hint="eastAsia" w:ascii="宋体" w:hAnsi="宋体" w:eastAsia="宋体" w:cs="宋体"/>
          <w:sz w:val="21"/>
        </w:rPr>
      </w:pPr>
      <w:r>
        <w:rPr>
          <w:rFonts w:hint="eastAsia" w:ascii="宋体" w:hAnsi="宋体" w:eastAsia="宋体" w:cs="宋体"/>
          <w:spacing w:val="-4"/>
          <w:w w:val="95"/>
          <w:sz w:val="21"/>
        </w:rPr>
        <w:t xml:space="preserve">组织机构改革的目的是组织机构优化，加强企业经营管理职能。因此，在单位设置  </w:t>
      </w:r>
      <w:r>
        <w:rPr>
          <w:rFonts w:hint="eastAsia" w:ascii="宋体" w:hAnsi="宋体" w:eastAsia="宋体" w:cs="宋体"/>
          <w:sz w:val="21"/>
        </w:rPr>
        <w:t>和人员配备上均有增有减。</w:t>
      </w:r>
    </w:p>
    <w:p>
      <w:pPr>
        <w:pStyle w:val="9"/>
        <w:numPr>
          <w:ilvl w:val="0"/>
          <w:numId w:val="58"/>
        </w:numPr>
        <w:tabs>
          <w:tab w:val="left" w:pos="1406"/>
        </w:tabs>
        <w:spacing w:before="1" w:after="0" w:line="240" w:lineRule="auto"/>
        <w:ind w:left="1406" w:right="0" w:hanging="361"/>
        <w:jc w:val="left"/>
        <w:rPr>
          <w:rFonts w:hint="eastAsia" w:ascii="宋体" w:hAnsi="宋体" w:eastAsia="宋体" w:cs="宋体"/>
          <w:sz w:val="21"/>
        </w:rPr>
      </w:pPr>
      <w:r>
        <w:rPr>
          <w:rFonts w:hint="eastAsia" w:ascii="宋体" w:hAnsi="宋体" w:eastAsia="宋体" w:cs="宋体"/>
          <w:sz w:val="21"/>
        </w:rPr>
        <w:t>运用系统理论，使职能管理系统化。</w:t>
      </w:r>
    </w:p>
    <w:p>
      <w:pPr>
        <w:spacing w:after="0" w:line="240" w:lineRule="auto"/>
        <w:jc w:val="left"/>
        <w:rPr>
          <w:rFonts w:hint="eastAsia" w:ascii="宋体" w:hAnsi="宋体" w:eastAsia="宋体" w:cs="宋体"/>
          <w:sz w:val="21"/>
        </w:rPr>
        <w:sectPr>
          <w:pgSz w:w="11910" w:h="16840"/>
          <w:pgMar w:top="1820" w:right="1180" w:bottom="2280" w:left="1180" w:header="840" w:footer="2013" w:gutter="0"/>
        </w:sectPr>
      </w:pPr>
    </w:p>
    <w:p>
      <w:pPr>
        <w:pStyle w:val="9"/>
        <w:numPr>
          <w:ilvl w:val="0"/>
          <w:numId w:val="58"/>
        </w:numPr>
        <w:tabs>
          <w:tab w:val="left" w:pos="1406"/>
        </w:tabs>
        <w:spacing w:before="82" w:after="0" w:line="240" w:lineRule="auto"/>
        <w:ind w:left="1406" w:right="0" w:hanging="361"/>
        <w:jc w:val="left"/>
        <w:rPr>
          <w:rFonts w:hint="eastAsia" w:ascii="宋体" w:hAnsi="宋体" w:eastAsia="宋体" w:cs="宋体"/>
          <w:sz w:val="21"/>
        </w:rPr>
      </w:pPr>
      <w:r>
        <w:rPr>
          <w:rFonts w:hint="eastAsia" w:ascii="宋体" w:hAnsi="宋体" w:eastAsia="宋体" w:cs="宋体"/>
          <w:sz w:val="21"/>
        </w:rPr>
        <w:t>选择经营组织结构形式，注意吸收国内外现代组织结构形式的优点。</w:t>
      </w:r>
    </w:p>
    <w:p>
      <w:pPr>
        <w:pStyle w:val="9"/>
        <w:numPr>
          <w:ilvl w:val="0"/>
          <w:numId w:val="58"/>
        </w:numPr>
        <w:tabs>
          <w:tab w:val="left" w:pos="1406"/>
        </w:tabs>
        <w:spacing w:before="43" w:after="0" w:line="240" w:lineRule="auto"/>
        <w:ind w:left="1406" w:right="0" w:hanging="361"/>
        <w:jc w:val="left"/>
        <w:rPr>
          <w:rFonts w:hint="eastAsia" w:ascii="宋体" w:hAnsi="宋体" w:eastAsia="宋体" w:cs="宋体"/>
          <w:sz w:val="21"/>
        </w:rPr>
      </w:pPr>
      <w:r>
        <w:rPr>
          <w:rFonts w:hint="eastAsia" w:ascii="宋体" w:hAnsi="宋体" w:eastAsia="宋体" w:cs="宋体"/>
          <w:sz w:val="21"/>
        </w:rPr>
        <w:t>有利于推行厂长负责制，适当考虑对口关系</w:t>
      </w:r>
    </w:p>
    <w:p>
      <w:pPr>
        <w:pStyle w:val="9"/>
        <w:numPr>
          <w:ilvl w:val="0"/>
          <w:numId w:val="58"/>
        </w:numPr>
        <w:tabs>
          <w:tab w:val="left" w:pos="1406"/>
        </w:tabs>
        <w:spacing w:before="43" w:after="0" w:line="240" w:lineRule="auto"/>
        <w:ind w:left="1406" w:right="0" w:hanging="361"/>
        <w:jc w:val="left"/>
        <w:rPr>
          <w:rFonts w:hint="eastAsia" w:ascii="宋体" w:hAnsi="宋体" w:eastAsia="宋体" w:cs="宋体"/>
          <w:sz w:val="21"/>
        </w:rPr>
      </w:pPr>
      <w:r>
        <w:rPr>
          <w:rFonts w:hint="eastAsia" w:ascii="宋体" w:hAnsi="宋体" w:eastAsia="宋体" w:cs="宋体"/>
          <w:sz w:val="21"/>
        </w:rPr>
        <w:t>结构形式。指导思想确定以后，诊断人员提出了两个组织机构方案，供企业选用。</w:t>
      </w:r>
    </w:p>
    <w:p>
      <w:pPr>
        <w:pStyle w:val="3"/>
        <w:spacing w:before="69"/>
        <w:rPr>
          <w:rFonts w:hint="eastAsia" w:ascii="宋体" w:hAnsi="宋体" w:eastAsia="宋体" w:cs="宋体"/>
        </w:rPr>
      </w:pPr>
      <w:r>
        <w:rPr>
          <w:rFonts w:hint="eastAsia" w:ascii="宋体" w:hAnsi="宋体" w:eastAsia="宋体" w:cs="宋体"/>
        </w:rPr>
        <w:t>（二）诊断方案要点</w:t>
      </w:r>
    </w:p>
    <w:p>
      <w:pPr>
        <w:pStyle w:val="5"/>
        <w:spacing w:before="59" w:line="278" w:lineRule="auto"/>
        <w:ind w:right="618" w:firstLine="424"/>
        <w:rPr>
          <w:rFonts w:hint="eastAsia" w:ascii="宋体" w:hAnsi="宋体" w:eastAsia="宋体" w:cs="宋体"/>
        </w:rPr>
      </w:pPr>
      <w:r>
        <w:rPr>
          <w:rFonts w:hint="eastAsia" w:ascii="宋体" w:hAnsi="宋体" w:eastAsia="宋体" w:cs="宋体"/>
          <w:spacing w:val="-7"/>
          <w:w w:val="95"/>
        </w:rPr>
        <w:t xml:space="preserve">方案之一：在直线职能制的结构形式下，通过建立中间机构，职能管理部实施系统化管  </w:t>
      </w:r>
      <w:r>
        <w:rPr>
          <w:rFonts w:hint="eastAsia" w:ascii="宋体" w:hAnsi="宋体" w:eastAsia="宋体" w:cs="宋体"/>
          <w:spacing w:val="-4"/>
        </w:rPr>
        <w:t>理。职能系统管理部有综合规划部、营销部、生产部、科技部、职工部。</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方案之二：六个体系、两个事业部、六个市、两个所、一个委员会的结构。这个组织结  </w:t>
      </w:r>
      <w:r>
        <w:rPr>
          <w:rFonts w:hint="eastAsia" w:ascii="宋体" w:hAnsi="宋体" w:eastAsia="宋体" w:cs="宋体"/>
          <w:spacing w:val="-10"/>
          <w:w w:val="95"/>
        </w:rPr>
        <w:t xml:space="preserve">构的特点是，纵向专业职能管理体系与横向综合管理的结合；直线职能制的结构形式与事业  </w:t>
      </w:r>
      <w:r>
        <w:rPr>
          <w:rFonts w:hint="eastAsia" w:ascii="宋体" w:hAnsi="宋体" w:eastAsia="宋体" w:cs="宋体"/>
          <w:spacing w:val="-9"/>
        </w:rPr>
        <w:t xml:space="preserve">部组织结构形式的结合。如图 </w:t>
      </w:r>
      <w:r>
        <w:rPr>
          <w:rFonts w:hint="eastAsia" w:ascii="宋体" w:hAnsi="宋体" w:eastAsia="宋体" w:cs="宋体"/>
        </w:rPr>
        <w:t xml:space="preserve">2 </w:t>
      </w:r>
      <w:r>
        <w:rPr>
          <w:rFonts w:hint="eastAsia" w:ascii="宋体" w:hAnsi="宋体" w:eastAsia="宋体" w:cs="宋体"/>
        </w:rPr>
        <w:t>所表示</w:t>
      </w:r>
    </w:p>
    <w:p>
      <w:pPr>
        <w:pStyle w:val="5"/>
        <w:ind w:left="1045"/>
        <w:rPr>
          <w:rFonts w:hint="eastAsia" w:ascii="宋体" w:hAnsi="宋体" w:eastAsia="宋体" w:cs="宋体"/>
        </w:rPr>
      </w:pPr>
      <w:r>
        <w:rPr>
          <w:rFonts w:hint="eastAsia" w:ascii="宋体" w:hAnsi="宋体" w:eastAsia="宋体" w:cs="宋体"/>
        </w:rPr>
        <w:t>机构设置。</w:t>
      </w:r>
    </w:p>
    <w:p>
      <w:pPr>
        <w:pStyle w:val="9"/>
        <w:numPr>
          <w:ilvl w:val="0"/>
          <w:numId w:val="59"/>
        </w:numPr>
        <w:tabs>
          <w:tab w:val="left" w:pos="1567"/>
        </w:tabs>
        <w:spacing w:before="43" w:after="0" w:line="278" w:lineRule="auto"/>
        <w:ind w:left="620" w:right="522" w:firstLine="424"/>
        <w:jc w:val="both"/>
        <w:rPr>
          <w:rFonts w:hint="eastAsia" w:ascii="宋体" w:hAnsi="宋体" w:eastAsia="宋体" w:cs="宋体"/>
          <w:sz w:val="21"/>
        </w:rPr>
      </w:pPr>
      <w:r>
        <w:rPr>
          <w:rFonts w:hint="eastAsia" w:ascii="宋体" w:hAnsi="宋体" w:eastAsia="宋体" w:cs="宋体"/>
          <w:spacing w:val="-3"/>
          <w:sz w:val="21"/>
        </w:rPr>
        <w:t xml:space="preserve">适应厂长负责制的要求，设置智囊机构。如图 </w:t>
      </w:r>
      <w:r>
        <w:rPr>
          <w:rFonts w:hint="eastAsia" w:ascii="宋体" w:hAnsi="宋体" w:eastAsia="宋体" w:cs="宋体"/>
          <w:sz w:val="21"/>
        </w:rPr>
        <w:t>3</w:t>
      </w:r>
      <w:r>
        <w:rPr>
          <w:rFonts w:hint="eastAsia" w:ascii="宋体" w:hAnsi="宋体" w:eastAsia="宋体" w:cs="宋体"/>
          <w:spacing w:val="-8"/>
          <w:sz w:val="21"/>
        </w:rPr>
        <w:t xml:space="preserve"> </w:t>
      </w:r>
      <w:r>
        <w:rPr>
          <w:rFonts w:hint="eastAsia" w:ascii="宋体" w:hAnsi="宋体" w:eastAsia="宋体" w:cs="宋体"/>
          <w:sz w:val="21"/>
        </w:rPr>
        <w:t>所示。企业经营管理现代化研究</w:t>
      </w:r>
      <w:r>
        <w:rPr>
          <w:rFonts w:hint="eastAsia" w:ascii="宋体" w:hAnsi="宋体" w:eastAsia="宋体" w:cs="宋体"/>
          <w:spacing w:val="-6"/>
          <w:w w:val="95"/>
          <w:sz w:val="21"/>
        </w:rPr>
        <w:t xml:space="preserve">室是厂长的常设智囊组织，为企业经营决策和提高管理水平，提供研究资料。经营决策咨询   </w:t>
      </w:r>
      <w:r>
        <w:rPr>
          <w:rFonts w:hint="eastAsia" w:ascii="宋体" w:hAnsi="宋体" w:eastAsia="宋体" w:cs="宋体"/>
          <w:spacing w:val="-4"/>
          <w:w w:val="95"/>
          <w:sz w:val="21"/>
        </w:rPr>
        <w:t>委员会是由厂内外专家参加的决策顾问集团。两者构成厂长生产经营指挥体系的总参谋部。</w:t>
      </w:r>
    </w:p>
    <w:p>
      <w:pPr>
        <w:pStyle w:val="9"/>
        <w:numPr>
          <w:ilvl w:val="0"/>
          <w:numId w:val="59"/>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加强综的专业职能管理形成矩阵。综合性管理的设置，按现代化管理的要求，还  </w:t>
      </w:r>
      <w:r>
        <w:rPr>
          <w:rFonts w:hint="eastAsia" w:ascii="宋体" w:hAnsi="宋体" w:eastAsia="宋体" w:cs="宋体"/>
          <w:spacing w:val="-4"/>
          <w:w w:val="95"/>
          <w:sz w:val="21"/>
        </w:rPr>
        <w:t xml:space="preserve">应包括全面计划管理、全面质量管理、全面经济核算管理。计划生育办公室、“五四三”办  </w:t>
      </w:r>
      <w:r>
        <w:rPr>
          <w:rFonts w:hint="eastAsia" w:ascii="宋体" w:hAnsi="宋体" w:eastAsia="宋体" w:cs="宋体"/>
          <w:spacing w:val="-1"/>
          <w:sz w:val="21"/>
        </w:rPr>
        <w:t>公室，是上级要求对口必设的单位，以便组织领导，开展工作。</w:t>
      </w:r>
    </w:p>
    <w:p>
      <w:pPr>
        <w:pStyle w:val="9"/>
        <w:numPr>
          <w:ilvl w:val="0"/>
          <w:numId w:val="59"/>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加强企业经营和发展规划管理。在经营规划体系下，计划处新设规划科，规划科  </w:t>
      </w:r>
      <w:r>
        <w:rPr>
          <w:rFonts w:hint="eastAsia" w:ascii="宋体" w:hAnsi="宋体" w:eastAsia="宋体" w:cs="宋体"/>
          <w:spacing w:val="-5"/>
          <w:w w:val="95"/>
          <w:sz w:val="21"/>
        </w:rPr>
        <w:t xml:space="preserve">的主要任务是规划企业的未来；财务处新设专用资金管理科，以筹集、计划、分配和使用企  </w:t>
      </w:r>
      <w:r>
        <w:rPr>
          <w:rFonts w:hint="eastAsia" w:ascii="宋体" w:hAnsi="宋体" w:eastAsia="宋体" w:cs="宋体"/>
          <w:spacing w:val="-5"/>
          <w:sz w:val="21"/>
        </w:rPr>
        <w:t xml:space="preserve">业资金，适应企业发展的需要。如图 </w:t>
      </w:r>
      <w:r>
        <w:rPr>
          <w:rFonts w:hint="eastAsia" w:ascii="宋体" w:hAnsi="宋体" w:eastAsia="宋体" w:cs="宋体"/>
          <w:sz w:val="21"/>
        </w:rPr>
        <w:t>4</w:t>
      </w:r>
      <w:r>
        <w:rPr>
          <w:rFonts w:hint="eastAsia" w:ascii="宋体" w:hAnsi="宋体" w:eastAsia="宋体" w:cs="宋体"/>
          <w:spacing w:val="2"/>
          <w:sz w:val="21"/>
        </w:rPr>
        <w:t xml:space="preserve"> </w:t>
      </w:r>
      <w:r>
        <w:rPr>
          <w:rFonts w:hint="eastAsia" w:ascii="宋体" w:hAnsi="宋体" w:eastAsia="宋体" w:cs="宋体"/>
          <w:sz w:val="21"/>
        </w:rPr>
        <w:t>所示。</w:t>
      </w:r>
    </w:p>
    <w:p>
      <w:pPr>
        <w:pStyle w:val="9"/>
        <w:numPr>
          <w:ilvl w:val="0"/>
          <w:numId w:val="59"/>
        </w:numPr>
        <w:tabs>
          <w:tab w:val="left" w:pos="1567"/>
        </w:tabs>
        <w:spacing w:before="1" w:after="0" w:line="278" w:lineRule="auto"/>
        <w:ind w:left="620" w:right="615" w:firstLine="424"/>
        <w:jc w:val="both"/>
        <w:rPr>
          <w:rFonts w:hint="eastAsia" w:ascii="宋体" w:hAnsi="宋体" w:eastAsia="宋体" w:cs="宋体"/>
          <w:sz w:val="21"/>
        </w:rPr>
      </w:pPr>
      <w:r>
        <w:rPr>
          <w:rFonts w:hint="eastAsia" w:ascii="宋体" w:hAnsi="宋体" w:eastAsia="宋体" w:cs="宋体"/>
          <w:w w:val="95"/>
          <w:sz w:val="21"/>
        </w:rPr>
        <w:t xml:space="preserve">加强对市场的调研工作。在营销体系下，销售处新设市场调研科，负责市场调查  </w:t>
      </w:r>
      <w:r>
        <w:rPr>
          <w:rFonts w:hint="eastAsia" w:ascii="宋体" w:hAnsi="宋体" w:eastAsia="宋体" w:cs="宋体"/>
          <w:spacing w:val="-7"/>
          <w:w w:val="95"/>
          <w:sz w:val="21"/>
        </w:rPr>
        <w:t xml:space="preserve">研究、预测、产品分析等市场方面的业务工作，以适应工业企业不断开发新产品、开拓市场  </w:t>
      </w:r>
      <w:r>
        <w:rPr>
          <w:rFonts w:hint="eastAsia" w:ascii="宋体" w:hAnsi="宋体" w:eastAsia="宋体" w:cs="宋体"/>
          <w:spacing w:val="-13"/>
          <w:sz w:val="21"/>
        </w:rPr>
        <w:t xml:space="preserve">的需要。如图 </w:t>
      </w:r>
      <w:r>
        <w:rPr>
          <w:rFonts w:hint="eastAsia" w:ascii="宋体" w:hAnsi="宋体" w:eastAsia="宋体" w:cs="宋体"/>
          <w:sz w:val="21"/>
        </w:rPr>
        <w:t>5</w:t>
      </w:r>
      <w:r>
        <w:rPr>
          <w:rFonts w:hint="eastAsia" w:ascii="宋体" w:hAnsi="宋体" w:eastAsia="宋体" w:cs="宋体"/>
          <w:spacing w:val="3"/>
          <w:sz w:val="21"/>
        </w:rPr>
        <w:t xml:space="preserve"> </w:t>
      </w:r>
      <w:r>
        <w:rPr>
          <w:rFonts w:hint="eastAsia" w:ascii="宋体" w:hAnsi="宋体" w:eastAsia="宋体" w:cs="宋体"/>
          <w:spacing w:val="2"/>
          <w:sz w:val="21"/>
        </w:rPr>
        <w:t>所示。</w:t>
      </w:r>
    </w:p>
    <w:p>
      <w:pPr>
        <w:pStyle w:val="9"/>
        <w:numPr>
          <w:ilvl w:val="0"/>
          <w:numId w:val="59"/>
        </w:numPr>
        <w:tabs>
          <w:tab w:val="left" w:pos="1567"/>
        </w:tabs>
        <w:spacing w:before="0" w:after="0" w:line="278" w:lineRule="auto"/>
        <w:ind w:left="620" w:right="619" w:firstLine="424"/>
        <w:jc w:val="left"/>
        <w:rPr>
          <w:rFonts w:hint="eastAsia" w:ascii="宋体" w:hAnsi="宋体" w:eastAsia="宋体" w:cs="宋体"/>
          <w:sz w:val="21"/>
        </w:rPr>
      </w:pPr>
      <w:r>
        <w:rPr>
          <w:rFonts w:hint="eastAsia" w:ascii="宋体" w:hAnsi="宋体" w:eastAsia="宋体" w:cs="宋体"/>
          <w:w w:val="95"/>
          <w:sz w:val="21"/>
        </w:rPr>
        <w:t xml:space="preserve">加强生产管理。将质量管理处归属生产指挥体系，实现生产组织过程质和量的统  </w:t>
      </w:r>
      <w:r>
        <w:rPr>
          <w:rFonts w:hint="eastAsia" w:ascii="宋体" w:hAnsi="宋体" w:eastAsia="宋体" w:cs="宋体"/>
          <w:sz w:val="21"/>
        </w:rPr>
        <w:t>一，有利于提高劳动生产率和产品质量，降低产品成本。</w:t>
      </w:r>
    </w:p>
    <w:p>
      <w:pPr>
        <w:pStyle w:val="9"/>
        <w:numPr>
          <w:ilvl w:val="0"/>
          <w:numId w:val="59"/>
        </w:numPr>
        <w:tabs>
          <w:tab w:val="left" w:pos="1567"/>
        </w:tabs>
        <w:spacing w:before="0" w:after="0" w:line="278" w:lineRule="auto"/>
        <w:ind w:left="620" w:right="619" w:firstLine="424"/>
        <w:jc w:val="both"/>
        <w:rPr>
          <w:rFonts w:hint="eastAsia" w:ascii="宋体" w:hAnsi="宋体" w:eastAsia="宋体" w:cs="宋体"/>
          <w:sz w:val="21"/>
        </w:rPr>
      </w:pPr>
      <w:r>
        <w:rPr>
          <w:rFonts w:hint="eastAsia" w:ascii="宋体" w:hAnsi="宋体" w:eastAsia="宋体" w:cs="宋体"/>
          <w:w w:val="95"/>
          <w:sz w:val="21"/>
        </w:rPr>
        <w:t xml:space="preserve">加强技术开发管理。该厂设计室技术力量较强，除能够承担本厂的设计任务外，  </w:t>
      </w:r>
      <w:r>
        <w:rPr>
          <w:rFonts w:hint="eastAsia" w:ascii="宋体" w:hAnsi="宋体" w:eastAsia="宋体" w:cs="宋体"/>
          <w:spacing w:val="-5"/>
          <w:w w:val="95"/>
          <w:sz w:val="21"/>
        </w:rPr>
        <w:t xml:space="preserve">尚可承担外部设计项目。为充分发挥设计作用，将设计室改为企业改造工程设计所，与钢铁  </w:t>
      </w:r>
      <w:r>
        <w:rPr>
          <w:rFonts w:hint="eastAsia" w:ascii="宋体" w:hAnsi="宋体" w:eastAsia="宋体" w:cs="宋体"/>
          <w:spacing w:val="-4"/>
          <w:sz w:val="21"/>
        </w:rPr>
        <w:t xml:space="preserve">研究所共置于技术开发体系之中。这两个单位在组织机构图中的位置如图 </w:t>
      </w:r>
      <w:r>
        <w:rPr>
          <w:rFonts w:hint="eastAsia" w:ascii="宋体" w:hAnsi="宋体" w:eastAsia="宋体" w:cs="宋体"/>
          <w:sz w:val="21"/>
        </w:rPr>
        <w:t>6</w:t>
      </w:r>
      <w:r>
        <w:rPr>
          <w:rFonts w:hint="eastAsia" w:ascii="宋体" w:hAnsi="宋体" w:eastAsia="宋体" w:cs="宋体"/>
          <w:spacing w:val="-1"/>
          <w:sz w:val="21"/>
        </w:rPr>
        <w:t xml:space="preserve"> </w:t>
      </w:r>
      <w:r>
        <w:rPr>
          <w:rFonts w:hint="eastAsia" w:ascii="宋体" w:hAnsi="宋体" w:eastAsia="宋体" w:cs="宋体"/>
          <w:sz w:val="21"/>
        </w:rPr>
        <w:t>所示。</w:t>
      </w:r>
    </w:p>
    <w:p>
      <w:pPr>
        <w:pStyle w:val="9"/>
        <w:numPr>
          <w:ilvl w:val="0"/>
          <w:numId w:val="59"/>
        </w:numPr>
        <w:tabs>
          <w:tab w:val="left" w:pos="1567"/>
        </w:tabs>
        <w:spacing w:before="0" w:after="0" w:line="278" w:lineRule="auto"/>
        <w:ind w:left="620" w:right="515" w:firstLine="424"/>
        <w:jc w:val="left"/>
        <w:rPr>
          <w:rFonts w:hint="eastAsia" w:ascii="宋体" w:hAnsi="宋体" w:eastAsia="宋体" w:cs="宋体"/>
          <w:sz w:val="21"/>
        </w:rPr>
      </w:pPr>
      <w:r>
        <w:rPr>
          <w:rFonts w:hint="eastAsia" w:ascii="宋体" w:hAnsi="宋体" w:eastAsia="宋体" w:cs="宋体"/>
        </w:rPr>
        <w:pict>
          <v:group id="_x0000_s1027" o:spid="_x0000_s1027" o:spt="203" style="position:absolute;left:0pt;margin-left:108pt;margin-top:115.65pt;height:155.8pt;width:415.2pt;mso-position-horizontal-relative:page;mso-wrap-distance-bottom:0pt;mso-wrap-distance-top:0pt;z-index:-251652096;mso-width-relative:page;mso-height-relative:page;" coordorigin="2160,2313" coordsize="8304,3116">
            <o:lock v:ext="edit"/>
            <v:shape id="_x0000_s1028" o:spid="_x0000_s1028" o:spt="75" type="#_x0000_t75" style="position:absolute;left:2160;top:4133;height:1296;width:8304;" filled="f" stroked="f" coordsize="21600,21600">
              <v:path/>
              <v:fill on="f" focussize="0,0"/>
              <v:stroke on="f"/>
              <v:imagedata r:id="rId10" o:title=""/>
              <o:lock v:ext="edit" aspectratio="t"/>
            </v:shape>
            <v:line id="_x0000_s1029" o:spid="_x0000_s1029" o:spt="20" style="position:absolute;left:7929;top:4297;height:423;width:0;" stroked="t" coordsize="21600,21600">
              <v:path arrowok="t"/>
              <v:fill focussize="0,0"/>
              <v:stroke color="#000000"/>
              <v:imagedata o:title=""/>
              <o:lock v:ext="edit"/>
            </v:line>
            <v:line id="_x0000_s1030" o:spid="_x0000_s1030" o:spt="20" style="position:absolute;left:7335;top:4579;flip:y;height:283;width:0;" stroked="t" coordsize="21600,21600">
              <v:path arrowok="t"/>
              <v:fill focussize="0,0"/>
              <v:stroke color="#000000" dashstyle="dot"/>
              <v:imagedata o:title=""/>
              <o:lock v:ext="edit"/>
            </v:line>
            <v:line id="_x0000_s1031" o:spid="_x0000_s1031" o:spt="20" style="position:absolute;left:3771;top:4579;height:141;width:0;" stroked="t" coordsize="21600,21600">
              <v:path arrowok="t"/>
              <v:fill focussize="0,0"/>
              <v:stroke color="#000000" dashstyle="dot"/>
              <v:imagedata o:title=""/>
              <o:lock v:ext="edit"/>
            </v:line>
            <v:line id="_x0000_s1032" o:spid="_x0000_s1032" o:spt="20" style="position:absolute;left:8226;top:4579;height:141;width:0;" stroked="t" coordsize="21600,21600">
              <v:path arrowok="t"/>
              <v:fill focussize="0,0"/>
              <v:stroke color="#000000"/>
              <v:imagedata o:title=""/>
              <o:lock v:ext="edit"/>
            </v:line>
            <v:line id="_x0000_s1033" o:spid="_x0000_s1033" o:spt="20" style="position:absolute;left:4068;top:3168;height:282;width:0;" stroked="t" coordsize="21600,21600">
              <v:path arrowok="t"/>
              <v:fill focussize="0,0"/>
              <v:stroke color="#000000"/>
              <v:imagedata o:title=""/>
              <o:lock v:ext="edit"/>
            </v:line>
            <v:line id="_x0000_s1034" o:spid="_x0000_s1034" o:spt="20" style="position:absolute;left:4068;top:3168;height:0;width:4158;" stroked="t" coordsize="21600,21600">
              <v:path arrowok="t"/>
              <v:fill focussize="0,0"/>
              <v:stroke color="#000000"/>
              <v:imagedata o:title=""/>
              <o:lock v:ext="edit"/>
            </v:line>
            <v:shape id="_x0000_s1035" o:spid="_x0000_s1035" style="position:absolute;left:5850;top:2744;height:1271;width:2;" filled="f" stroked="t" coordorigin="5850,2744" coordsize="0,1271" path="m5850,2744l5850,3027,5850,4015e">
              <v:path arrowok="t"/>
              <v:fill on="f" focussize="0,0"/>
              <v:stroke color="#000000"/>
              <v:imagedata o:title=""/>
              <o:lock v:ext="edit"/>
            </v:shape>
            <v:line id="_x0000_s1036" o:spid="_x0000_s1036" o:spt="20" style="position:absolute;left:8226;top:3168;height:282;width:0;" stroked="t" coordsize="21600,21600">
              <v:path arrowok="t"/>
              <v:fill focussize="0,0"/>
              <v:stroke color="#000000"/>
              <v:imagedata o:title=""/>
              <o:lock v:ext="edit"/>
            </v:line>
            <v:line id="_x0000_s1037" o:spid="_x0000_s1037" o:spt="20" style="position:absolute;left:5850;top:4015;height:282;width:0;" stroked="t" coordsize="21600,21600">
              <v:path arrowok="t"/>
              <v:fill focussize="0,0"/>
              <v:stroke color="#000000"/>
              <v:imagedata o:title=""/>
              <o:lock v:ext="edit"/>
            </v:line>
            <v:line id="_x0000_s1038" o:spid="_x0000_s1038" o:spt="20" style="position:absolute;left:4365;top:4297;height:0;width:3564;" stroked="t" coordsize="21600,21600">
              <v:path arrowok="t"/>
              <v:fill focussize="0,0"/>
              <v:stroke color="#000000"/>
              <v:imagedata o:title=""/>
              <o:lock v:ext="edit"/>
            </v:line>
            <v:line id="_x0000_s1039" o:spid="_x0000_s1039" o:spt="20" style="position:absolute;left:4365;top:4297;height:423;width:0;" stroked="t" coordsize="21600,21600">
              <v:path arrowok="t"/>
              <v:fill focussize="0,0"/>
              <v:stroke color="#000000"/>
              <v:imagedata o:title=""/>
              <o:lock v:ext="edit"/>
            </v:line>
            <v:line id="_x0000_s1040" o:spid="_x0000_s1040" o:spt="20" style="position:absolute;left:3771;top:3874;height:705;width:0;" stroked="t" coordsize="21600,21600">
              <v:path arrowok="t"/>
              <v:fill focussize="0,0"/>
              <v:stroke color="#000000" dashstyle="dot"/>
              <v:imagedata o:title=""/>
              <o:lock v:ext="edit"/>
            </v:line>
            <v:line id="_x0000_s1041" o:spid="_x0000_s1041" o:spt="20" style="position:absolute;left:8226;top:3874;height:705;width:0;" stroked="t" coordsize="21600,21600">
              <v:path arrowok="t"/>
              <v:fill focussize="0,0"/>
              <v:stroke color="#000000"/>
              <v:imagedata o:title=""/>
              <o:lock v:ext="edit"/>
            </v:line>
            <v:line id="_x0000_s1042" o:spid="_x0000_s1042" o:spt="20" style="position:absolute;left:3771;top:4579;height:0;width:3564;" stroked="t" coordsize="21600,21600">
              <v:path arrowok="t"/>
              <v:fill focussize="0,0"/>
              <v:stroke color="#000000" dashstyle="dot"/>
              <v:imagedata o:title=""/>
              <o:lock v:ext="edit"/>
            </v:line>
            <v:shape id="_x0000_s1043" o:spid="_x0000_s1043" o:spt="202" type="#_x0000_t202" style="position:absolute;left:7335;top:4720;height:565;width:1485;" fillcolor="#FFFFFF" filled="t" stroked="t" coordsize="21600,21600">
              <v:path/>
              <v:fill on="t" focussize="0,0"/>
              <v:stroke color="#000000"/>
              <v:imagedata o:title=""/>
              <o:lock v:ext="edit"/>
              <v:textbox inset="0mm,0mm,0mm,0mm">
                <w:txbxContent>
                  <w:p>
                    <w:pPr>
                      <w:spacing w:before="113"/>
                      <w:ind w:left="510" w:right="0" w:firstLine="0"/>
                      <w:jc w:val="left"/>
                      <w:rPr>
                        <w:sz w:val="18"/>
                      </w:rPr>
                    </w:pPr>
                    <w:r>
                      <w:rPr>
                        <w:sz w:val="18"/>
                      </w:rPr>
                      <w:t>矿 山</w:t>
                    </w:r>
                  </w:p>
                </w:txbxContent>
              </v:textbox>
            </v:shape>
            <v:shape id="_x0000_s1044" o:spid="_x0000_s1044" o:spt="202" type="#_x0000_t202" style="position:absolute;left:2880;top:4720;height:565;width:1782;" fillcolor="#FFFFFF" filled="t" stroked="t" coordsize="21600,21600">
              <v:path/>
              <v:fill on="t" focussize="0,0"/>
              <v:stroke color="#000000"/>
              <v:imagedata o:title=""/>
              <o:lock v:ext="edit"/>
              <v:textbox inset="0mm,0mm,0mm,0mm">
                <w:txbxContent>
                  <w:p>
                    <w:pPr>
                      <w:spacing w:before="113"/>
                      <w:ind w:left="507" w:right="0" w:firstLine="0"/>
                      <w:jc w:val="left"/>
                      <w:rPr>
                        <w:sz w:val="18"/>
                      </w:rPr>
                    </w:pPr>
                    <w:r>
                      <w:rPr>
                        <w:sz w:val="18"/>
                      </w:rPr>
                      <w:t>生产分厂</w:t>
                    </w:r>
                  </w:p>
                </w:txbxContent>
              </v:textbox>
            </v:shape>
            <v:shape id="_x0000_s1045" o:spid="_x0000_s1045" o:spt="202" type="#_x0000_t202" style="position:absolute;left:7335;top:3450;height:424;width:1485;" filled="f" stroked="t" coordsize="21600,21600">
              <v:path/>
              <v:fill on="f" focussize="0,0"/>
              <v:stroke color="#000000"/>
              <v:imagedata o:title=""/>
              <o:lock v:ext="edit"/>
              <v:textbox inset="0mm,0mm,0mm,0mm">
                <w:txbxContent>
                  <w:p>
                    <w:pPr>
                      <w:spacing w:before="126"/>
                      <w:ind w:left="510" w:right="0" w:firstLine="0"/>
                      <w:jc w:val="left"/>
                      <w:rPr>
                        <w:sz w:val="18"/>
                      </w:rPr>
                    </w:pPr>
                    <w:r>
                      <w:rPr>
                        <w:sz w:val="18"/>
                      </w:rPr>
                      <w:t>矿山处</w:t>
                    </w:r>
                  </w:p>
                </w:txbxContent>
              </v:textbox>
            </v:shape>
            <v:shape id="_x0000_s1046" o:spid="_x0000_s1046" o:spt="202" type="#_x0000_t202" style="position:absolute;left:3177;top:3450;height:424;width:1485;" filled="f" stroked="t" coordsize="21600,21600">
              <v:path/>
              <v:fill on="f" focussize="0,0"/>
              <v:stroke color="#000000"/>
              <v:imagedata o:title=""/>
              <o:lock v:ext="edit"/>
              <v:textbox inset="0mm,0mm,0mm,0mm">
                <w:txbxContent>
                  <w:p>
                    <w:pPr>
                      <w:spacing w:before="126"/>
                      <w:ind w:left="505" w:right="0" w:firstLine="0"/>
                      <w:jc w:val="left"/>
                      <w:rPr>
                        <w:sz w:val="18"/>
                      </w:rPr>
                    </w:pPr>
                    <w:r>
                      <w:rPr>
                        <w:sz w:val="18"/>
                      </w:rPr>
                      <w:t>职能处</w:t>
                    </w:r>
                  </w:p>
                </w:txbxContent>
              </v:textbox>
            </v:shape>
            <v:shape id="_x0000_s1047" o:spid="_x0000_s1047" o:spt="202" type="#_x0000_t202" style="position:absolute;left:4959;top:2321;height:423;width:1485;" filled="f" stroked="t" coordsize="21600,21600">
              <v:path/>
              <v:fill on="f" focussize="0,0"/>
              <v:stroke color="#000000"/>
              <v:imagedata o:title=""/>
              <o:lock v:ext="edit"/>
              <v:textbox inset="0mm,0mm,0mm,0mm">
                <w:txbxContent>
                  <w:p>
                    <w:pPr>
                      <w:spacing w:before="127"/>
                      <w:ind w:left="492" w:right="488" w:firstLine="0"/>
                      <w:jc w:val="center"/>
                      <w:rPr>
                        <w:sz w:val="18"/>
                      </w:rPr>
                    </w:pPr>
                    <w:r>
                      <w:rPr>
                        <w:sz w:val="18"/>
                      </w:rPr>
                      <w:t>总 厂</w:t>
                    </w:r>
                  </w:p>
                </w:txbxContent>
              </v:textbox>
            </v:shape>
            <w10:wrap type="topAndBottom"/>
          </v:group>
        </w:pict>
      </w:r>
      <w:r>
        <w:rPr>
          <w:rFonts w:hint="eastAsia" w:ascii="宋体" w:hAnsi="宋体" w:eastAsia="宋体" w:cs="宋体"/>
          <w:sz w:val="21"/>
        </w:rPr>
        <w:t>探讨吸收事业部的结构形式，改进对矿山和基建施工的管理。矿山和基建施工管</w:t>
      </w:r>
      <w:r>
        <w:rPr>
          <w:rFonts w:hint="eastAsia" w:ascii="宋体" w:hAnsi="宋体" w:eastAsia="宋体" w:cs="宋体"/>
          <w:spacing w:val="-4"/>
          <w:sz w:val="21"/>
        </w:rPr>
        <w:t>理两个方面改为企业改造工程事业部和矿石资源开发事业部。企业改造工程事业部的机构设</w:t>
      </w:r>
      <w:r>
        <w:rPr>
          <w:rFonts w:hint="eastAsia" w:ascii="宋体" w:hAnsi="宋体" w:eastAsia="宋体" w:cs="宋体"/>
          <w:spacing w:val="-13"/>
          <w:w w:val="95"/>
          <w:sz w:val="21"/>
        </w:rPr>
        <w:t xml:space="preserve">置是基建处。该处的业务内容自成体系，而且技术力量强，专而全，有相当规模的施工队伍，  </w:t>
      </w:r>
      <w:r>
        <w:rPr>
          <w:rFonts w:hint="eastAsia" w:ascii="宋体" w:hAnsi="宋体" w:eastAsia="宋体" w:cs="宋体"/>
          <w:spacing w:val="-10"/>
          <w:sz w:val="21"/>
        </w:rPr>
        <w:t>成立企业改造工程事业部并给予一定的经营权利，不仅有利于调动基建队伍干部和工人积极</w:t>
      </w:r>
      <w:r>
        <w:rPr>
          <w:rFonts w:hint="eastAsia" w:ascii="宋体" w:hAnsi="宋体" w:eastAsia="宋体" w:cs="宋体"/>
          <w:spacing w:val="-7"/>
          <w:sz w:val="21"/>
        </w:rPr>
        <w:t>性，也可使厂长集中精力抓主要产品的生产等重大工作。矿石资源开发事业部，是把所属矿</w:t>
      </w:r>
      <w:r>
        <w:rPr>
          <w:rFonts w:hint="eastAsia" w:ascii="宋体" w:hAnsi="宋体" w:eastAsia="宋体" w:cs="宋体"/>
          <w:spacing w:val="-10"/>
          <w:sz w:val="21"/>
        </w:rPr>
        <w:t>山统一管理起来，把卖矿和采购矿统一管理起来，有利于对矿山的管理，解除冶炼部门的后</w:t>
      </w:r>
      <w:r>
        <w:rPr>
          <w:rFonts w:hint="eastAsia" w:ascii="宋体" w:hAnsi="宋体" w:eastAsia="宋体" w:cs="宋体"/>
          <w:spacing w:val="-5"/>
          <w:w w:val="95"/>
          <w:sz w:val="21"/>
        </w:rPr>
        <w:t>顾之忧。由于矿山长期处于“几不管”的局面，所以，采取这种体制和组织形式是必要的。</w:t>
      </w:r>
    </w:p>
    <w:p>
      <w:pPr>
        <w:spacing w:after="0" w:line="278" w:lineRule="auto"/>
        <w:jc w:val="left"/>
        <w:rPr>
          <w:rFonts w:hint="eastAsia" w:ascii="宋体" w:hAnsi="宋体" w:eastAsia="宋体" w:cs="宋体"/>
          <w:sz w:val="21"/>
        </w:rPr>
        <w:sectPr>
          <w:headerReference r:id="rId5" w:type="default"/>
          <w:footerReference r:id="rId6" w:type="default"/>
          <w:pgSz w:w="11910" w:h="16840"/>
          <w:pgMar w:top="1820" w:right="1180" w:bottom="280" w:left="1180" w:header="840" w:footer="0" w:gutter="0"/>
        </w:sectPr>
      </w:pP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ind w:left="0"/>
        <w:rPr>
          <w:rFonts w:hint="eastAsia" w:ascii="宋体" w:hAnsi="宋体" w:eastAsia="宋体" w:cs="宋体"/>
          <w:sz w:val="24"/>
        </w:rPr>
      </w:pPr>
    </w:p>
    <w:p>
      <w:pPr>
        <w:spacing w:before="84"/>
        <w:ind w:left="379" w:right="0" w:firstLine="0"/>
        <w:jc w:val="center"/>
        <w:rPr>
          <w:rFonts w:hint="eastAsia" w:ascii="宋体" w:hAnsi="宋体" w:eastAsia="宋体" w:cs="宋体"/>
          <w:sz w:val="18"/>
        </w:rPr>
      </w:pPr>
      <w:r>
        <w:rPr>
          <w:rFonts w:hint="eastAsia" w:ascii="宋体" w:hAnsi="宋体" w:eastAsia="宋体" w:cs="宋体"/>
          <w:spacing w:val="-18"/>
          <w:sz w:val="18"/>
        </w:rPr>
        <w:t xml:space="preserve">图 </w:t>
      </w:r>
      <w:r>
        <w:rPr>
          <w:rFonts w:hint="eastAsia" w:ascii="宋体" w:hAnsi="宋体" w:eastAsia="宋体" w:cs="宋体"/>
          <w:sz w:val="18"/>
        </w:rPr>
        <w:t>1</w:t>
      </w:r>
    </w:p>
    <w:p>
      <w:pPr>
        <w:pStyle w:val="5"/>
        <w:ind w:left="0"/>
        <w:rPr>
          <w:rFonts w:hint="eastAsia" w:ascii="宋体" w:hAnsi="宋体" w:eastAsia="宋体" w:cs="宋体"/>
          <w:sz w:val="20"/>
        </w:rPr>
      </w:pPr>
    </w:p>
    <w:p>
      <w:pPr>
        <w:pStyle w:val="5"/>
        <w:ind w:left="0"/>
        <w:rPr>
          <w:rFonts w:hint="eastAsia" w:ascii="宋体" w:hAnsi="宋体" w:eastAsia="宋体" w:cs="宋体"/>
          <w:sz w:val="20"/>
        </w:rPr>
      </w:pPr>
    </w:p>
    <w:p>
      <w:pPr>
        <w:pStyle w:val="5"/>
        <w:spacing w:before="6"/>
        <w:ind w:left="0"/>
        <w:rPr>
          <w:rFonts w:hint="eastAsia" w:ascii="宋体" w:hAnsi="宋体" w:eastAsia="宋体" w:cs="宋体"/>
          <w:sz w:val="19"/>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1473200</wp:posOffset>
            </wp:positionH>
            <wp:positionV relativeFrom="paragraph">
              <wp:posOffset>167005</wp:posOffset>
            </wp:positionV>
            <wp:extent cx="5083175" cy="4643755"/>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a:picLocks noChangeAspect="1"/>
                    </pic:cNvPicPr>
                  </pic:nvPicPr>
                  <pic:blipFill>
                    <a:blip r:embed="rId11" cstate="print"/>
                    <a:stretch>
                      <a:fillRect/>
                    </a:stretch>
                  </pic:blipFill>
                  <pic:spPr>
                    <a:xfrm>
                      <a:off x="0" y="0"/>
                      <a:ext cx="5083364" cy="4644009"/>
                    </a:xfrm>
                    <a:prstGeom prst="rect">
                      <a:avLst/>
                    </a:prstGeom>
                  </pic:spPr>
                </pic:pic>
              </a:graphicData>
            </a:graphic>
          </wp:anchor>
        </w:drawing>
      </w:r>
    </w:p>
    <w:p>
      <w:pPr>
        <w:spacing w:before="131"/>
        <w:ind w:left="379" w:right="0" w:firstLine="0"/>
        <w:jc w:val="center"/>
        <w:rPr>
          <w:rFonts w:hint="eastAsia" w:ascii="宋体" w:hAnsi="宋体" w:eastAsia="宋体" w:cs="宋体"/>
          <w:sz w:val="18"/>
        </w:rPr>
      </w:pPr>
      <w:r>
        <w:rPr>
          <w:rFonts w:hint="eastAsia" w:ascii="宋体" w:hAnsi="宋体" w:eastAsia="宋体" w:cs="宋体"/>
          <w:spacing w:val="-18"/>
          <w:sz w:val="18"/>
        </w:rPr>
        <w:t xml:space="preserve">图 </w:t>
      </w:r>
      <w:r>
        <w:rPr>
          <w:rFonts w:hint="eastAsia" w:ascii="宋体" w:hAnsi="宋体" w:eastAsia="宋体" w:cs="宋体"/>
          <w:sz w:val="18"/>
        </w:rPr>
        <w:t>2</w:t>
      </w:r>
    </w:p>
    <w:p>
      <w:pPr>
        <w:spacing w:after="0"/>
        <w:jc w:val="center"/>
        <w:rPr>
          <w:rFonts w:hint="eastAsia" w:ascii="宋体" w:hAnsi="宋体" w:eastAsia="宋体" w:cs="宋体"/>
          <w:sz w:val="18"/>
        </w:rPr>
        <w:sectPr>
          <w:footerReference r:id="rId7" w:type="default"/>
          <w:pgSz w:w="11910" w:h="16840"/>
          <w:pgMar w:top="1820" w:right="1180" w:bottom="2280" w:left="1180" w:header="840" w:footer="2088" w:gutter="0"/>
        </w:sectPr>
      </w:pPr>
    </w:p>
    <w:p>
      <w:pPr>
        <w:pStyle w:val="5"/>
        <w:spacing w:before="7"/>
        <w:ind w:left="0"/>
        <w:rPr>
          <w:rFonts w:hint="eastAsia" w:ascii="宋体" w:hAnsi="宋体" w:eastAsia="宋体" w:cs="宋体"/>
          <w:sz w:val="29"/>
        </w:rPr>
      </w:pPr>
    </w:p>
    <w:p>
      <w:pPr>
        <w:pStyle w:val="5"/>
        <w:ind w:left="2537"/>
        <w:rPr>
          <w:rFonts w:hint="eastAsia" w:ascii="宋体" w:hAnsi="宋体" w:eastAsia="宋体" w:cs="宋体"/>
          <w:sz w:val="20"/>
        </w:rPr>
      </w:pPr>
      <w:r>
        <w:rPr>
          <w:rFonts w:hint="eastAsia" w:ascii="宋体" w:hAnsi="宋体" w:eastAsia="宋体" w:cs="宋体"/>
          <w:sz w:val="20"/>
        </w:rPr>
        <w:drawing>
          <wp:inline distT="0" distB="0" distL="0" distR="0">
            <wp:extent cx="3564890" cy="1911985"/>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a:picLocks noChangeAspect="1"/>
                    </pic:cNvPicPr>
                  </pic:nvPicPr>
                  <pic:blipFill>
                    <a:blip r:embed="rId12" cstate="print"/>
                    <a:stretch>
                      <a:fillRect/>
                    </a:stretch>
                  </pic:blipFill>
                  <pic:spPr>
                    <a:xfrm>
                      <a:off x="0" y="0"/>
                      <a:ext cx="3565509" cy="1912238"/>
                    </a:xfrm>
                    <a:prstGeom prst="rect">
                      <a:avLst/>
                    </a:prstGeom>
                  </pic:spPr>
                </pic:pic>
              </a:graphicData>
            </a:graphic>
          </wp:inline>
        </w:drawing>
      </w:r>
    </w:p>
    <w:p>
      <w:pPr>
        <w:pStyle w:val="5"/>
        <w:spacing w:before="5"/>
        <w:ind w:left="0"/>
        <w:rPr>
          <w:rFonts w:hint="eastAsia" w:ascii="宋体" w:hAnsi="宋体" w:eastAsia="宋体" w:cs="宋体"/>
          <w:sz w:val="9"/>
        </w:rPr>
      </w:pPr>
    </w:p>
    <w:p>
      <w:pPr>
        <w:spacing w:before="84"/>
        <w:ind w:left="379" w:right="0" w:firstLine="0"/>
        <w:jc w:val="center"/>
        <w:rPr>
          <w:rFonts w:hint="eastAsia" w:ascii="宋体" w:hAnsi="宋体" w:eastAsia="宋体" w:cs="宋体"/>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2488565</wp:posOffset>
            </wp:positionH>
            <wp:positionV relativeFrom="paragraph">
              <wp:posOffset>241935</wp:posOffset>
            </wp:positionV>
            <wp:extent cx="2929890" cy="2487930"/>
            <wp:effectExtent l="0" t="0" r="0" b="0"/>
            <wp:wrapTopAndBottom/>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a:picLocks noChangeAspect="1"/>
                    </pic:cNvPicPr>
                  </pic:nvPicPr>
                  <pic:blipFill>
                    <a:blip r:embed="rId13" cstate="print"/>
                    <a:stretch>
                      <a:fillRect/>
                    </a:stretch>
                  </pic:blipFill>
                  <pic:spPr>
                    <a:xfrm>
                      <a:off x="0" y="0"/>
                      <a:ext cx="2929645" cy="2487644"/>
                    </a:xfrm>
                    <a:prstGeom prst="rect">
                      <a:avLst/>
                    </a:prstGeom>
                  </pic:spPr>
                </pic:pic>
              </a:graphicData>
            </a:graphic>
          </wp:anchor>
        </w:drawing>
      </w:r>
      <w:r>
        <w:rPr>
          <w:rFonts w:hint="eastAsia" w:ascii="宋体" w:hAnsi="宋体" w:eastAsia="宋体" w:cs="宋体"/>
          <w:spacing w:val="-18"/>
          <w:sz w:val="18"/>
        </w:rPr>
        <w:t xml:space="preserve">图 </w:t>
      </w:r>
      <w:r>
        <w:rPr>
          <w:rFonts w:hint="eastAsia" w:ascii="宋体" w:hAnsi="宋体" w:eastAsia="宋体" w:cs="宋体"/>
          <w:sz w:val="18"/>
        </w:rPr>
        <w:t>3</w:t>
      </w:r>
    </w:p>
    <w:p>
      <w:pPr>
        <w:spacing w:before="126"/>
        <w:ind w:left="379" w:right="0" w:firstLine="0"/>
        <w:jc w:val="center"/>
        <w:rPr>
          <w:rFonts w:hint="eastAsia" w:ascii="宋体" w:hAnsi="宋体" w:eastAsia="宋体" w:cs="宋体"/>
          <w:sz w:val="18"/>
        </w:rPr>
      </w:pPr>
      <w:r>
        <w:rPr>
          <w:rFonts w:hint="eastAsia" w:ascii="宋体" w:hAnsi="宋体" w:eastAsia="宋体" w:cs="宋体"/>
          <w:spacing w:val="-18"/>
          <w:sz w:val="18"/>
        </w:rPr>
        <w:t xml:space="preserve">图 </w:t>
      </w:r>
      <w:r>
        <w:rPr>
          <w:rFonts w:hint="eastAsia" w:ascii="宋体" w:hAnsi="宋体" w:eastAsia="宋体" w:cs="宋体"/>
          <w:sz w:val="18"/>
        </w:rPr>
        <w:t>4</w:t>
      </w:r>
    </w:p>
    <w:p>
      <w:pPr>
        <w:pStyle w:val="5"/>
        <w:spacing w:before="5"/>
        <w:ind w:left="0"/>
        <w:rPr>
          <w:rFonts w:hint="eastAsia" w:ascii="宋体" w:hAnsi="宋体" w:eastAsia="宋体" w:cs="宋体"/>
          <w:sz w:val="12"/>
        </w:rPr>
      </w:pPr>
      <w:r>
        <w:rPr>
          <w:rFonts w:hint="eastAsia" w:ascii="宋体" w:hAnsi="宋体" w:eastAsia="宋体" w:cs="宋体"/>
        </w:rPr>
        <w:drawing>
          <wp:anchor distT="0" distB="0" distL="0" distR="0" simplePos="0" relativeHeight="1024" behindDoc="0" locked="0" layoutInCell="1" allowOverlap="1">
            <wp:simplePos x="0" y="0"/>
            <wp:positionH relativeFrom="page">
              <wp:posOffset>3086100</wp:posOffset>
            </wp:positionH>
            <wp:positionV relativeFrom="paragraph">
              <wp:posOffset>115570</wp:posOffset>
            </wp:positionV>
            <wp:extent cx="2409190" cy="2676525"/>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pic:cNvPicPr>
                      <a:picLocks noChangeAspect="1"/>
                    </pic:cNvPicPr>
                  </pic:nvPicPr>
                  <pic:blipFill>
                    <a:blip r:embed="rId14" cstate="print"/>
                    <a:stretch>
                      <a:fillRect/>
                    </a:stretch>
                  </pic:blipFill>
                  <pic:spPr>
                    <a:xfrm>
                      <a:off x="0" y="0"/>
                      <a:ext cx="2409037" cy="2676525"/>
                    </a:xfrm>
                    <a:prstGeom prst="rect">
                      <a:avLst/>
                    </a:prstGeom>
                  </pic:spPr>
                </pic:pic>
              </a:graphicData>
            </a:graphic>
          </wp:anchor>
        </w:drawing>
      </w:r>
    </w:p>
    <w:p>
      <w:pPr>
        <w:spacing w:after="0"/>
        <w:rPr>
          <w:rFonts w:hint="eastAsia" w:ascii="宋体" w:hAnsi="宋体" w:eastAsia="宋体" w:cs="宋体"/>
          <w:sz w:val="12"/>
        </w:rPr>
        <w:sectPr>
          <w:footerReference r:id="rId8" w:type="default"/>
          <w:pgSz w:w="11910" w:h="16840"/>
          <w:pgMar w:top="1820" w:right="1180" w:bottom="2280" w:left="1180" w:header="840" w:footer="2088" w:gutter="0"/>
        </w:sectPr>
      </w:pPr>
    </w:p>
    <w:p>
      <w:pPr>
        <w:spacing w:before="112"/>
        <w:ind w:left="379" w:right="0" w:firstLine="0"/>
        <w:jc w:val="center"/>
        <w:rPr>
          <w:rFonts w:hint="eastAsia" w:ascii="宋体" w:hAnsi="宋体" w:eastAsia="宋体" w:cs="宋体"/>
          <w:sz w:val="18"/>
        </w:rPr>
      </w:pPr>
      <w:r>
        <w:rPr>
          <w:rFonts w:hint="eastAsia" w:ascii="宋体" w:hAnsi="宋体" w:eastAsia="宋体" w:cs="宋体"/>
          <w:spacing w:val="-18"/>
          <w:sz w:val="18"/>
        </w:rPr>
        <w:t xml:space="preserve">图 </w:t>
      </w:r>
      <w:r>
        <w:rPr>
          <w:rFonts w:hint="eastAsia" w:ascii="宋体" w:hAnsi="宋体" w:eastAsia="宋体" w:cs="宋体"/>
          <w:sz w:val="18"/>
        </w:rPr>
        <w:t>5</w:t>
      </w:r>
    </w:p>
    <w:p>
      <w:pPr>
        <w:pStyle w:val="5"/>
        <w:ind w:left="0"/>
        <w:rPr>
          <w:rFonts w:hint="eastAsia" w:ascii="宋体" w:hAnsi="宋体" w:eastAsia="宋体" w:cs="宋体"/>
          <w:sz w:val="13"/>
        </w:rPr>
      </w:pPr>
      <w:r>
        <w:rPr>
          <w:rFonts w:hint="eastAsia" w:ascii="宋体" w:hAnsi="宋体" w:eastAsia="宋体" w:cs="宋体"/>
        </w:rPr>
        <w:drawing>
          <wp:anchor distT="0" distB="0" distL="0" distR="0" simplePos="0" relativeHeight="1024" behindDoc="0" locked="0" layoutInCell="1" allowOverlap="1">
            <wp:simplePos x="0" y="0"/>
            <wp:positionH relativeFrom="page">
              <wp:posOffset>2440940</wp:posOffset>
            </wp:positionH>
            <wp:positionV relativeFrom="paragraph">
              <wp:posOffset>120015</wp:posOffset>
            </wp:positionV>
            <wp:extent cx="3205480" cy="2350770"/>
            <wp:effectExtent l="0" t="0" r="0" b="0"/>
            <wp:wrapTopAndBottom/>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png"/>
                    <pic:cNvPicPr>
                      <a:picLocks noChangeAspect="1"/>
                    </pic:cNvPicPr>
                  </pic:nvPicPr>
                  <pic:blipFill>
                    <a:blip r:embed="rId15" cstate="print"/>
                    <a:stretch>
                      <a:fillRect/>
                    </a:stretch>
                  </pic:blipFill>
                  <pic:spPr>
                    <a:xfrm>
                      <a:off x="0" y="0"/>
                      <a:ext cx="3205404" cy="2350960"/>
                    </a:xfrm>
                    <a:prstGeom prst="rect">
                      <a:avLst/>
                    </a:prstGeom>
                  </pic:spPr>
                </pic:pic>
              </a:graphicData>
            </a:graphic>
          </wp:anchor>
        </w:drawing>
      </w:r>
    </w:p>
    <w:p>
      <w:pPr>
        <w:pStyle w:val="5"/>
        <w:ind w:left="0"/>
        <w:rPr>
          <w:rFonts w:hint="eastAsia" w:ascii="宋体" w:hAnsi="宋体" w:eastAsia="宋体" w:cs="宋体"/>
          <w:sz w:val="19"/>
        </w:rPr>
      </w:pPr>
    </w:p>
    <w:p>
      <w:pPr>
        <w:spacing w:before="0"/>
        <w:ind w:left="379" w:right="0" w:firstLine="0"/>
        <w:jc w:val="center"/>
        <w:rPr>
          <w:rFonts w:hint="eastAsia" w:ascii="宋体" w:hAnsi="宋体" w:eastAsia="宋体" w:cs="宋体"/>
          <w:sz w:val="18"/>
        </w:rPr>
      </w:pPr>
      <w:r>
        <w:rPr>
          <w:rFonts w:hint="eastAsia" w:ascii="宋体" w:hAnsi="宋体" w:eastAsia="宋体" w:cs="宋体"/>
          <w:spacing w:val="-18"/>
          <w:sz w:val="18"/>
        </w:rPr>
        <w:t xml:space="preserve">图 </w:t>
      </w:r>
      <w:r>
        <w:rPr>
          <w:rFonts w:hint="eastAsia" w:ascii="宋体" w:hAnsi="宋体" w:eastAsia="宋体" w:cs="宋体"/>
          <w:sz w:val="18"/>
        </w:rPr>
        <w:t>6</w:t>
      </w:r>
    </w:p>
    <w:p>
      <w:pPr>
        <w:pStyle w:val="5"/>
        <w:ind w:left="0"/>
        <w:rPr>
          <w:rFonts w:hint="eastAsia" w:ascii="宋体" w:hAnsi="宋体" w:eastAsia="宋体" w:cs="宋体"/>
          <w:sz w:val="20"/>
        </w:rPr>
      </w:pPr>
    </w:p>
    <w:p>
      <w:pPr>
        <w:pStyle w:val="5"/>
        <w:spacing w:before="7"/>
        <w:ind w:left="0"/>
        <w:rPr>
          <w:rFonts w:hint="eastAsia" w:ascii="宋体" w:hAnsi="宋体" w:eastAsia="宋体" w:cs="宋体"/>
          <w:sz w:val="18"/>
        </w:rPr>
      </w:pP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6"/>
          <w:w w:val="95"/>
        </w:rPr>
        <w:t xml:space="preserve">作为组织管理方面的案例，我们小组举出三个案例。前面两个是美国的案例，最后一个  </w:t>
      </w:r>
      <w:r>
        <w:rPr>
          <w:rFonts w:hint="eastAsia" w:ascii="宋体" w:hAnsi="宋体" w:eastAsia="宋体" w:cs="宋体"/>
          <w:spacing w:val="-8"/>
          <w:w w:val="95"/>
        </w:rPr>
        <w:t xml:space="preserve">我们收集了最近关于中国的“空难”事件所引发的对中国的民航业的组织管理的思考，期望  </w:t>
      </w:r>
      <w:r>
        <w:rPr>
          <w:rFonts w:hint="eastAsia" w:ascii="宋体" w:hAnsi="宋体" w:eastAsia="宋体" w:cs="宋体"/>
          <w:spacing w:val="-4"/>
        </w:rPr>
        <w:t>对我国的国有企业能有一点启示。</w:t>
      </w:r>
    </w:p>
    <w:p>
      <w:pPr>
        <w:pStyle w:val="3"/>
        <w:spacing w:before="0" w:line="294" w:lineRule="exact"/>
        <w:rPr>
          <w:rFonts w:hint="eastAsia" w:ascii="宋体" w:hAnsi="宋体" w:eastAsia="宋体" w:cs="宋体"/>
        </w:rPr>
      </w:pPr>
      <w:r>
        <w:rPr>
          <w:rFonts w:hint="eastAsia" w:ascii="宋体" w:hAnsi="宋体" w:eastAsia="宋体" w:cs="宋体"/>
        </w:rPr>
        <w:t>案例一：通用电气公司的组织管理</w:t>
      </w:r>
    </w:p>
    <w:p>
      <w:pPr>
        <w:pStyle w:val="5"/>
        <w:spacing w:before="19"/>
        <w:ind w:left="1053"/>
        <w:rPr>
          <w:rFonts w:hint="eastAsia" w:ascii="宋体" w:hAnsi="宋体" w:eastAsia="宋体" w:cs="宋体"/>
        </w:rPr>
      </w:pPr>
      <w:r>
        <w:rPr>
          <w:rFonts w:hint="eastAsia" w:ascii="宋体" w:hAnsi="宋体" w:eastAsia="宋体" w:cs="宋体"/>
        </w:rPr>
        <w:t xml:space="preserve">美国各大公司的企业管理体制从 </w:t>
      </w:r>
      <w:r>
        <w:rPr>
          <w:rFonts w:hint="eastAsia" w:ascii="宋体" w:hAnsi="宋体" w:eastAsia="宋体" w:cs="宋体"/>
        </w:rPr>
        <w:t xml:space="preserve">60 </w:t>
      </w:r>
      <w:r>
        <w:rPr>
          <w:rFonts w:hint="eastAsia" w:ascii="宋体" w:hAnsi="宋体" w:eastAsia="宋体" w:cs="宋体"/>
        </w:rPr>
        <w:t>年代以后，为了适应技术进步、经济发展和市场竞</w:t>
      </w:r>
    </w:p>
    <w:p>
      <w:pPr>
        <w:pStyle w:val="5"/>
        <w:spacing w:before="43" w:line="278" w:lineRule="auto"/>
        <w:ind w:right="519"/>
        <w:rPr>
          <w:rFonts w:hint="eastAsia" w:ascii="宋体" w:hAnsi="宋体" w:eastAsia="宋体" w:cs="宋体"/>
        </w:rPr>
      </w:pPr>
      <w:r>
        <w:rPr>
          <w:rFonts w:hint="eastAsia" w:ascii="宋体" w:hAnsi="宋体" w:eastAsia="宋体" w:cs="宋体"/>
          <w:spacing w:val="-3"/>
        </w:rPr>
        <w:t xml:space="preserve">争的需要，强调系统性和灵活性相结合、集权和分权相结合的体制。到 </w:t>
      </w:r>
      <w:r>
        <w:rPr>
          <w:rFonts w:hint="eastAsia" w:ascii="宋体" w:hAnsi="宋体" w:eastAsia="宋体" w:cs="宋体"/>
          <w:spacing w:val="4"/>
        </w:rPr>
        <w:t xml:space="preserve">70 </w:t>
      </w:r>
      <w:r>
        <w:rPr>
          <w:rFonts w:hint="eastAsia" w:ascii="宋体" w:hAnsi="宋体" w:eastAsia="宋体" w:cs="宋体"/>
        </w:rPr>
        <w:t>年代中期，美国</w:t>
      </w:r>
      <w:r>
        <w:rPr>
          <w:rFonts w:hint="eastAsia" w:ascii="宋体" w:hAnsi="宋体" w:eastAsia="宋体" w:cs="宋体"/>
          <w:spacing w:val="-6"/>
        </w:rPr>
        <w:t>经济出现停滞，有些企业在管理体制方面又出现重新集权化的趋向。有一种称做“超事业部</w:t>
      </w:r>
      <w:r>
        <w:rPr>
          <w:rFonts w:hint="eastAsia" w:ascii="宋体" w:hAnsi="宋体" w:eastAsia="宋体" w:cs="宋体"/>
          <w:spacing w:val="-9"/>
          <w:w w:val="95"/>
        </w:rPr>
        <w:t>制”的管理体制，就是在企业最高领导之下、各个事业部之上的一些统辖事业部的机构就应</w:t>
      </w:r>
      <w:r>
        <w:rPr>
          <w:rFonts w:hint="eastAsia" w:ascii="宋体" w:hAnsi="宋体" w:eastAsia="宋体" w:cs="宋体"/>
          <w:w w:val="99"/>
        </w:rPr>
        <w:t>运而生了。美国通用电气公司于</w:t>
      </w:r>
      <w:r>
        <w:rPr>
          <w:rFonts w:hint="eastAsia" w:ascii="宋体" w:hAnsi="宋体" w:eastAsia="宋体" w:cs="宋体"/>
        </w:rPr>
        <w:t xml:space="preserve"> </w:t>
      </w:r>
      <w:r>
        <w:rPr>
          <w:rFonts w:hint="eastAsia" w:ascii="宋体" w:hAnsi="宋体" w:eastAsia="宋体" w:cs="宋体"/>
          <w:w w:val="99"/>
        </w:rPr>
        <w:t>1979</w:t>
      </w:r>
      <w:r>
        <w:rPr>
          <w:rFonts w:hint="eastAsia" w:ascii="宋体" w:hAnsi="宋体" w:eastAsia="宋体" w:cs="宋体"/>
        </w:rPr>
        <w:t xml:space="preserve"> </w:t>
      </w:r>
      <w:r>
        <w:rPr>
          <w:rFonts w:hint="eastAsia" w:ascii="宋体" w:hAnsi="宋体" w:eastAsia="宋体" w:cs="宋体"/>
          <w:w w:val="99"/>
        </w:rPr>
        <w:t>年</w:t>
      </w:r>
      <w:r>
        <w:rPr>
          <w:rFonts w:hint="eastAsia" w:ascii="宋体" w:hAnsi="宋体" w:eastAsia="宋体" w:cs="宋体"/>
        </w:rPr>
        <w:t xml:space="preserve"> </w:t>
      </w:r>
      <w:r>
        <w:rPr>
          <w:rFonts w:hint="eastAsia" w:ascii="宋体" w:hAnsi="宋体" w:eastAsia="宋体" w:cs="宋体"/>
          <w:w w:val="99"/>
        </w:rPr>
        <w:t>1</w:t>
      </w:r>
      <w:r>
        <w:rPr>
          <w:rFonts w:hint="eastAsia" w:ascii="宋体" w:hAnsi="宋体" w:eastAsia="宋体" w:cs="宋体"/>
        </w:rPr>
        <w:t xml:space="preserve"> </w:t>
      </w:r>
      <w:r>
        <w:rPr>
          <w:rFonts w:hint="eastAsia" w:ascii="宋体" w:hAnsi="宋体" w:eastAsia="宋体" w:cs="宋体"/>
          <w:spacing w:val="-8"/>
          <w:w w:val="99"/>
        </w:rPr>
        <w:t>月开始实行“执行部制”，就是这种“超事业部”</w:t>
      </w:r>
      <w:r>
        <w:rPr>
          <w:rFonts w:hint="eastAsia" w:ascii="宋体" w:hAnsi="宋体" w:eastAsia="宋体" w:cs="宋体"/>
        </w:rPr>
        <w:t>管理体制的一种形式。</w:t>
      </w:r>
    </w:p>
    <w:p>
      <w:pPr>
        <w:pStyle w:val="5"/>
        <w:ind w:left="1053"/>
        <w:rPr>
          <w:rFonts w:hint="eastAsia" w:ascii="宋体" w:hAnsi="宋体" w:eastAsia="宋体" w:cs="宋体"/>
        </w:rPr>
      </w:pPr>
      <w:r>
        <w:rPr>
          <w:rFonts w:hint="eastAsia" w:ascii="宋体" w:hAnsi="宋体" w:eastAsia="宋体" w:cs="宋体"/>
        </w:rPr>
        <w:t>1</w:t>
      </w:r>
      <w:r>
        <w:rPr>
          <w:rFonts w:hint="eastAsia" w:ascii="宋体" w:hAnsi="宋体" w:eastAsia="宋体" w:cs="宋体"/>
        </w:rPr>
        <w:t>、公司的基本情况</w:t>
      </w:r>
    </w:p>
    <w:p>
      <w:pPr>
        <w:pStyle w:val="5"/>
        <w:spacing w:before="43" w:line="278" w:lineRule="auto"/>
        <w:ind w:right="611" w:firstLine="432"/>
        <w:jc w:val="both"/>
        <w:rPr>
          <w:rFonts w:hint="eastAsia" w:ascii="宋体" w:hAnsi="宋体" w:eastAsia="宋体" w:cs="宋体"/>
        </w:rPr>
      </w:pPr>
      <w:r>
        <w:rPr>
          <w:rFonts w:hint="eastAsia" w:ascii="宋体" w:hAnsi="宋体" w:eastAsia="宋体" w:cs="宋体"/>
          <w:spacing w:val="-7"/>
          <w:w w:val="95"/>
        </w:rPr>
        <w:t xml:space="preserve">美国通用电气公司是美国、也是世界上最大的电器和电子设备制造公司，它的产值占美  </w:t>
      </w:r>
      <w:r>
        <w:rPr>
          <w:rFonts w:hint="eastAsia" w:ascii="宋体" w:hAnsi="宋体" w:eastAsia="宋体" w:cs="宋体"/>
          <w:spacing w:val="-12"/>
        </w:rPr>
        <w:t xml:space="preserve">国电工行业全部产值的 </w:t>
      </w:r>
      <w:r>
        <w:rPr>
          <w:rFonts w:hint="eastAsia" w:ascii="宋体" w:hAnsi="宋体" w:eastAsia="宋体" w:cs="宋体"/>
        </w:rPr>
        <w:t xml:space="preserve">1/4 </w:t>
      </w:r>
      <w:r>
        <w:rPr>
          <w:rFonts w:hint="eastAsia" w:ascii="宋体" w:hAnsi="宋体" w:eastAsia="宋体" w:cs="宋体"/>
          <w:spacing w:val="-3"/>
        </w:rPr>
        <w:t>左右。这家公司的电工产品技术比较成熟，产品品种繁多，据称</w:t>
      </w:r>
      <w:r>
        <w:rPr>
          <w:rFonts w:hint="eastAsia" w:ascii="宋体" w:hAnsi="宋体" w:eastAsia="宋体" w:cs="宋体"/>
          <w:spacing w:val="-44"/>
        </w:rPr>
        <w:t xml:space="preserve">有 </w:t>
      </w:r>
      <w:r>
        <w:rPr>
          <w:rFonts w:hint="eastAsia" w:ascii="宋体" w:hAnsi="宋体" w:eastAsia="宋体" w:cs="宋体"/>
        </w:rPr>
        <w:t xml:space="preserve">25 </w:t>
      </w:r>
      <w:r>
        <w:rPr>
          <w:rFonts w:hint="eastAsia" w:ascii="宋体" w:hAnsi="宋体" w:eastAsia="宋体" w:cs="宋体"/>
        </w:rPr>
        <w:t>万多种品种规格。它除了生产消费电器、工业电器设备外，还是一个巨大的军火承包</w:t>
      </w:r>
      <w:r>
        <w:rPr>
          <w:rFonts w:hint="eastAsia" w:ascii="宋体" w:hAnsi="宋体" w:eastAsia="宋体" w:cs="宋体"/>
          <w:spacing w:val="-7"/>
          <w:w w:val="95"/>
        </w:rPr>
        <w:t xml:space="preserve">商，制造宇宙航空仪表、喷气飞机引航导航系统、多弹头弹道导弹系统、雷达和宇宙飞行系  </w:t>
      </w:r>
      <w:r>
        <w:rPr>
          <w:rFonts w:hint="eastAsia" w:ascii="宋体" w:hAnsi="宋体" w:eastAsia="宋体" w:cs="宋体"/>
          <w:spacing w:val="-9"/>
        </w:rPr>
        <w:t xml:space="preserve">统等。美国《工业研究》杂志举办的 </w:t>
      </w:r>
      <w:r>
        <w:rPr>
          <w:rFonts w:hint="eastAsia" w:ascii="宋体" w:hAnsi="宋体" w:eastAsia="宋体" w:cs="宋体"/>
        </w:rPr>
        <w:t xml:space="preserve">1977 </w:t>
      </w:r>
      <w:r>
        <w:rPr>
          <w:rFonts w:hint="eastAsia" w:ascii="宋体" w:hAnsi="宋体" w:eastAsia="宋体" w:cs="宋体"/>
        </w:rPr>
        <w:t>年度一百种新产品的评选中，美国通用电气公司</w:t>
      </w:r>
      <w:r>
        <w:rPr>
          <w:rFonts w:hint="eastAsia" w:ascii="宋体" w:hAnsi="宋体" w:eastAsia="宋体" w:cs="宋体"/>
          <w:spacing w:val="-2"/>
        </w:rPr>
        <w:t>的新产品获奖最多。闻名于世的可载原子弹和氢弹头的阿特拉斯火箭、雷神号火箭 就是这</w:t>
      </w:r>
      <w:r>
        <w:rPr>
          <w:rFonts w:hint="eastAsia" w:ascii="宋体" w:hAnsi="宋体" w:eastAsia="宋体" w:cs="宋体"/>
          <w:spacing w:val="-1"/>
        </w:rPr>
        <w:t>家公司生产的。</w:t>
      </w:r>
    </w:p>
    <w:p>
      <w:pPr>
        <w:pStyle w:val="5"/>
        <w:spacing w:before="1" w:line="278" w:lineRule="auto"/>
        <w:ind w:right="515" w:firstLine="432"/>
        <w:rPr>
          <w:rFonts w:hint="eastAsia" w:ascii="宋体" w:hAnsi="宋体" w:eastAsia="宋体" w:cs="宋体"/>
        </w:rPr>
      </w:pPr>
      <w:r>
        <w:rPr>
          <w:rFonts w:hint="eastAsia" w:ascii="宋体" w:hAnsi="宋体" w:eastAsia="宋体" w:cs="宋体"/>
          <w:spacing w:val="-5"/>
        </w:rPr>
        <w:t xml:space="preserve">这家电气公司是由老摩根在 </w:t>
      </w:r>
      <w:r>
        <w:rPr>
          <w:rFonts w:hint="eastAsia" w:ascii="宋体" w:hAnsi="宋体" w:eastAsia="宋体" w:cs="宋体"/>
        </w:rPr>
        <w:t xml:space="preserve">1892 </w:t>
      </w:r>
      <w:r>
        <w:rPr>
          <w:rFonts w:hint="eastAsia" w:ascii="宋体" w:hAnsi="宋体" w:eastAsia="宋体" w:cs="宋体"/>
        </w:rPr>
        <w:t>年出资把爱迪生通用电气公司、汤姆逊—豪斯登国际</w:t>
      </w:r>
      <w:r>
        <w:rPr>
          <w:rFonts w:hint="eastAsia" w:ascii="宋体" w:hAnsi="宋体" w:eastAsia="宋体" w:cs="宋体"/>
          <w:spacing w:val="-10"/>
          <w:w w:val="95"/>
        </w:rPr>
        <w:t xml:space="preserve">电气公司等三家公司合并组成。在两次世界大战中，这家公司大发战争财，获得了迅速发展。  </w:t>
      </w:r>
      <w:r>
        <w:rPr>
          <w:rFonts w:hint="eastAsia" w:ascii="宋体" w:hAnsi="宋体" w:eastAsia="宋体" w:cs="宋体"/>
          <w:spacing w:val="-4"/>
        </w:rPr>
        <w:t>第一次世界大战后，该公司在新兴的电工技术部门——无线电方面居于统治地位，</w:t>
      </w:r>
      <w:r>
        <w:rPr>
          <w:rFonts w:hint="eastAsia" w:ascii="宋体" w:hAnsi="宋体" w:eastAsia="宋体" w:cs="宋体"/>
        </w:rPr>
        <w:t xml:space="preserve">1919 </w:t>
      </w:r>
      <w:r>
        <w:rPr>
          <w:rFonts w:hint="eastAsia" w:ascii="宋体" w:hAnsi="宋体" w:eastAsia="宋体" w:cs="宋体"/>
        </w:rPr>
        <w:t>年</w:t>
      </w:r>
      <w:r>
        <w:rPr>
          <w:rFonts w:hint="eastAsia" w:ascii="宋体" w:hAnsi="宋体" w:eastAsia="宋体" w:cs="宋体"/>
          <w:spacing w:val="-6"/>
        </w:rPr>
        <w:t>成立了一个子公司，即美国无线电公司，几乎独占了美国的无线电工业。第二次世界大战又</w:t>
      </w:r>
      <w:r>
        <w:rPr>
          <w:rFonts w:hint="eastAsia" w:ascii="宋体" w:hAnsi="宋体" w:eastAsia="宋体" w:cs="宋体"/>
          <w:spacing w:val="-3"/>
        </w:rPr>
        <w:t>使通用电气公司的产量和利润额急剧增长。</w:t>
      </w:r>
    </w:p>
    <w:p>
      <w:pPr>
        <w:pStyle w:val="5"/>
        <w:ind w:left="1053"/>
        <w:rPr>
          <w:rFonts w:hint="eastAsia" w:ascii="宋体" w:hAnsi="宋体" w:eastAsia="宋体" w:cs="宋体"/>
        </w:rPr>
      </w:pPr>
      <w:r>
        <w:rPr>
          <w:rFonts w:hint="eastAsia" w:ascii="宋体" w:hAnsi="宋体" w:eastAsia="宋体" w:cs="宋体"/>
        </w:rPr>
        <w:t xml:space="preserve">通用电气公司在创立后的 </w:t>
      </w:r>
      <w:r>
        <w:rPr>
          <w:rFonts w:hint="eastAsia" w:ascii="宋体" w:hAnsi="宋体" w:eastAsia="宋体" w:cs="宋体"/>
        </w:rPr>
        <w:t xml:space="preserve">80 </w:t>
      </w:r>
      <w:r>
        <w:rPr>
          <w:rFonts w:hint="eastAsia" w:ascii="宋体" w:hAnsi="宋体" w:eastAsia="宋体" w:cs="宋体"/>
        </w:rPr>
        <w:t>多年中，以各种方式吞并了国内外许多企业，攫取了许多</w:t>
      </w:r>
    </w:p>
    <w:p>
      <w:pPr>
        <w:spacing w:after="0"/>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1"/>
        <w:jc w:val="both"/>
        <w:rPr>
          <w:rFonts w:hint="eastAsia" w:ascii="宋体" w:hAnsi="宋体" w:eastAsia="宋体" w:cs="宋体"/>
        </w:rPr>
      </w:pPr>
      <w:r>
        <w:rPr>
          <w:rFonts w:hint="eastAsia" w:ascii="宋体" w:hAnsi="宋体" w:eastAsia="宋体" w:cs="宋体"/>
          <w:spacing w:val="-1"/>
        </w:rPr>
        <w:t>企业的股份，</w:t>
      </w:r>
      <w:r>
        <w:rPr>
          <w:rFonts w:hint="eastAsia" w:ascii="宋体" w:hAnsi="宋体" w:eastAsia="宋体" w:cs="宋体"/>
          <w:spacing w:val="-7"/>
        </w:rPr>
        <w:t xml:space="preserve">1939 </w:t>
      </w:r>
      <w:r>
        <w:rPr>
          <w:rFonts w:hint="eastAsia" w:ascii="宋体" w:hAnsi="宋体" w:eastAsia="宋体" w:cs="宋体"/>
          <w:spacing w:val="-7"/>
        </w:rPr>
        <w:t xml:space="preserve">年国内所辖工厂只有三十几家，到 </w:t>
      </w:r>
      <w:r>
        <w:rPr>
          <w:rFonts w:hint="eastAsia" w:ascii="宋体" w:hAnsi="宋体" w:eastAsia="宋体" w:cs="宋体"/>
        </w:rPr>
        <w:t xml:space="preserve">1947 </w:t>
      </w:r>
      <w:r>
        <w:rPr>
          <w:rFonts w:hint="eastAsia" w:ascii="宋体" w:hAnsi="宋体" w:eastAsia="宋体" w:cs="宋体"/>
          <w:spacing w:val="-10"/>
        </w:rPr>
        <w:t xml:space="preserve">年就增加到 </w:t>
      </w:r>
      <w:r>
        <w:rPr>
          <w:rFonts w:hint="eastAsia" w:ascii="宋体" w:hAnsi="宋体" w:eastAsia="宋体" w:cs="宋体"/>
        </w:rPr>
        <w:t xml:space="preserve">125 </w:t>
      </w:r>
      <w:r>
        <w:rPr>
          <w:rFonts w:hint="eastAsia" w:ascii="宋体" w:hAnsi="宋体" w:eastAsia="宋体" w:cs="宋体"/>
          <w:spacing w:val="-3"/>
        </w:rPr>
        <w:t>家，</w:t>
      </w:r>
      <w:r>
        <w:rPr>
          <w:rFonts w:hint="eastAsia" w:ascii="宋体" w:hAnsi="宋体" w:eastAsia="宋体" w:cs="宋体"/>
          <w:spacing w:val="-5"/>
        </w:rPr>
        <w:t xml:space="preserve">1976 </w:t>
      </w:r>
      <w:r>
        <w:rPr>
          <w:rFonts w:hint="eastAsia" w:ascii="宋体" w:hAnsi="宋体" w:eastAsia="宋体" w:cs="宋体"/>
          <w:spacing w:val="2"/>
        </w:rPr>
        <w:t>年底在</w:t>
      </w:r>
      <w:r>
        <w:rPr>
          <w:rFonts w:hint="eastAsia" w:ascii="宋体" w:hAnsi="宋体" w:eastAsia="宋体" w:cs="宋体"/>
          <w:spacing w:val="-21"/>
        </w:rPr>
        <w:t xml:space="preserve">国内 </w:t>
      </w:r>
      <w:r>
        <w:rPr>
          <w:rFonts w:hint="eastAsia" w:ascii="宋体" w:hAnsi="宋体" w:eastAsia="宋体" w:cs="宋体"/>
        </w:rPr>
        <w:t xml:space="preserve">35 </w:t>
      </w:r>
      <w:r>
        <w:rPr>
          <w:rFonts w:hint="eastAsia" w:ascii="宋体" w:hAnsi="宋体" w:eastAsia="宋体" w:cs="宋体"/>
          <w:spacing w:val="-11"/>
        </w:rPr>
        <w:t xml:space="preserve">个州共拥有 </w:t>
      </w:r>
      <w:r>
        <w:rPr>
          <w:rFonts w:hint="eastAsia" w:ascii="宋体" w:hAnsi="宋体" w:eastAsia="宋体" w:cs="宋体"/>
        </w:rPr>
        <w:t xml:space="preserve">224 </w:t>
      </w:r>
      <w:r>
        <w:rPr>
          <w:rFonts w:hint="eastAsia" w:ascii="宋体" w:hAnsi="宋体" w:eastAsia="宋体" w:cs="宋体"/>
        </w:rPr>
        <w:t>家制造厂。在国外，它逐步合并了意大利、法国、德国、比利时、</w:t>
      </w:r>
      <w:r>
        <w:rPr>
          <w:rFonts w:hint="eastAsia" w:ascii="宋体" w:hAnsi="宋体" w:eastAsia="宋体" w:cs="宋体"/>
          <w:spacing w:val="-3"/>
        </w:rPr>
        <w:t>瑞士、英国、西班牙等国的电工企业。</w:t>
      </w:r>
      <w:r>
        <w:rPr>
          <w:rFonts w:hint="eastAsia" w:ascii="宋体" w:hAnsi="宋体" w:eastAsia="宋体" w:cs="宋体"/>
        </w:rPr>
        <w:t xml:space="preserve">1972 </w:t>
      </w:r>
      <w:r>
        <w:rPr>
          <w:rFonts w:hint="eastAsia" w:ascii="宋体" w:hAnsi="宋体" w:eastAsia="宋体" w:cs="宋体"/>
          <w:spacing w:val="-5"/>
        </w:rPr>
        <w:t xml:space="preserve">年该公司在国外的子公司计有：欧洲 </w:t>
      </w:r>
      <w:r>
        <w:rPr>
          <w:rFonts w:hint="eastAsia" w:ascii="宋体" w:hAnsi="宋体" w:eastAsia="宋体" w:cs="宋体"/>
        </w:rPr>
        <w:t xml:space="preserve">33 </w:t>
      </w:r>
      <w:r>
        <w:rPr>
          <w:rFonts w:hint="eastAsia" w:ascii="宋体" w:hAnsi="宋体" w:eastAsia="宋体" w:cs="宋体"/>
          <w:spacing w:val="-4"/>
        </w:rPr>
        <w:t>家、加</w:t>
      </w:r>
      <w:r>
        <w:rPr>
          <w:rFonts w:hint="eastAsia" w:ascii="宋体" w:hAnsi="宋体" w:eastAsia="宋体" w:cs="宋体"/>
          <w:spacing w:val="-16"/>
        </w:rPr>
        <w:t xml:space="preserve">拿大 </w:t>
      </w:r>
      <w:r>
        <w:rPr>
          <w:rFonts w:hint="eastAsia" w:ascii="宋体" w:hAnsi="宋体" w:eastAsia="宋体" w:cs="宋体"/>
        </w:rPr>
        <w:t xml:space="preserve">10 </w:t>
      </w:r>
      <w:r>
        <w:rPr>
          <w:rFonts w:hint="eastAsia" w:ascii="宋体" w:hAnsi="宋体" w:eastAsia="宋体" w:cs="宋体"/>
          <w:spacing w:val="-7"/>
        </w:rPr>
        <w:t xml:space="preserve">家、拉丁美洲 </w:t>
      </w:r>
      <w:r>
        <w:rPr>
          <w:rFonts w:hint="eastAsia" w:ascii="宋体" w:hAnsi="宋体" w:eastAsia="宋体" w:cs="宋体"/>
        </w:rPr>
        <w:t xml:space="preserve">24 </w:t>
      </w:r>
      <w:r>
        <w:rPr>
          <w:rFonts w:hint="eastAsia" w:ascii="宋体" w:hAnsi="宋体" w:eastAsia="宋体" w:cs="宋体"/>
          <w:spacing w:val="-9"/>
        </w:rPr>
        <w:t xml:space="preserve">家、亚洲 </w:t>
      </w:r>
      <w:r>
        <w:rPr>
          <w:rFonts w:hint="eastAsia" w:ascii="宋体" w:hAnsi="宋体" w:eastAsia="宋体" w:cs="宋体"/>
          <w:spacing w:val="-4"/>
        </w:rPr>
        <w:t xml:space="preserve">11 </w:t>
      </w:r>
      <w:r>
        <w:rPr>
          <w:rFonts w:hint="eastAsia" w:ascii="宋体" w:hAnsi="宋体" w:eastAsia="宋体" w:cs="宋体"/>
          <w:spacing w:val="-7"/>
        </w:rPr>
        <w:t xml:space="preserve">家、澳大利亚 </w:t>
      </w:r>
      <w:r>
        <w:rPr>
          <w:rFonts w:hint="eastAsia" w:ascii="宋体" w:hAnsi="宋体" w:eastAsia="宋体" w:cs="宋体"/>
        </w:rPr>
        <w:t xml:space="preserve">3 </w:t>
      </w:r>
      <w:r>
        <w:rPr>
          <w:rFonts w:hint="eastAsia" w:ascii="宋体" w:hAnsi="宋体" w:eastAsia="宋体" w:cs="宋体"/>
          <w:spacing w:val="-9"/>
        </w:rPr>
        <w:t xml:space="preserve">家、非洲 </w:t>
      </w:r>
      <w:r>
        <w:rPr>
          <w:rFonts w:hint="eastAsia" w:ascii="宋体" w:hAnsi="宋体" w:eastAsia="宋体" w:cs="宋体"/>
        </w:rPr>
        <w:t xml:space="preserve">1 </w:t>
      </w:r>
      <w:r>
        <w:rPr>
          <w:rFonts w:hint="eastAsia" w:ascii="宋体" w:hAnsi="宋体" w:eastAsia="宋体" w:cs="宋体"/>
          <w:spacing w:val="-11"/>
        </w:rPr>
        <w:t xml:space="preserve">家。到 </w:t>
      </w:r>
      <w:r>
        <w:rPr>
          <w:rFonts w:hint="eastAsia" w:ascii="宋体" w:hAnsi="宋体" w:eastAsia="宋体" w:cs="宋体"/>
        </w:rPr>
        <w:t xml:space="preserve">1976 </w:t>
      </w:r>
      <w:r>
        <w:rPr>
          <w:rFonts w:hint="eastAsia" w:ascii="宋体" w:hAnsi="宋体" w:eastAsia="宋体" w:cs="宋体"/>
          <w:spacing w:val="2"/>
        </w:rPr>
        <w:t>年底，它在</w:t>
      </w:r>
    </w:p>
    <w:p>
      <w:pPr>
        <w:pStyle w:val="5"/>
        <w:jc w:val="both"/>
        <w:rPr>
          <w:rFonts w:hint="eastAsia" w:ascii="宋体" w:hAnsi="宋体" w:eastAsia="宋体" w:cs="宋体"/>
        </w:rPr>
      </w:pPr>
      <w:r>
        <w:rPr>
          <w:rFonts w:hint="eastAsia" w:ascii="宋体" w:hAnsi="宋体" w:eastAsia="宋体" w:cs="宋体"/>
        </w:rPr>
        <w:t xml:space="preserve">24 </w:t>
      </w:r>
      <w:r>
        <w:rPr>
          <w:rFonts w:hint="eastAsia" w:ascii="宋体" w:hAnsi="宋体" w:eastAsia="宋体" w:cs="宋体"/>
        </w:rPr>
        <w:t xml:space="preserve">个国家共拥有 </w:t>
      </w:r>
      <w:r>
        <w:rPr>
          <w:rFonts w:hint="eastAsia" w:ascii="宋体" w:hAnsi="宋体" w:eastAsia="宋体" w:cs="宋体"/>
        </w:rPr>
        <w:t xml:space="preserve">113 </w:t>
      </w:r>
      <w:r>
        <w:rPr>
          <w:rFonts w:hint="eastAsia" w:ascii="宋体" w:hAnsi="宋体" w:eastAsia="宋体" w:cs="宋体"/>
        </w:rPr>
        <w:t>家制造厂，成为一个庞大的跨国公司。</w:t>
      </w:r>
    </w:p>
    <w:p>
      <w:pPr>
        <w:pStyle w:val="5"/>
        <w:spacing w:before="43" w:line="278" w:lineRule="auto"/>
        <w:ind w:right="618" w:firstLine="432"/>
        <w:jc w:val="right"/>
        <w:rPr>
          <w:rFonts w:hint="eastAsia" w:ascii="宋体" w:hAnsi="宋体" w:eastAsia="宋体" w:cs="宋体"/>
        </w:rPr>
      </w:pPr>
      <w:r>
        <w:rPr>
          <w:rFonts w:hint="eastAsia" w:ascii="宋体" w:hAnsi="宋体" w:eastAsia="宋体" w:cs="宋体"/>
          <w:spacing w:val="-5"/>
          <w:w w:val="95"/>
        </w:rPr>
        <w:t xml:space="preserve">通用电气公司是摩根财团控制的一家大工业公司。它经营了几十年，攫取巨额利润，资  </w:t>
      </w:r>
      <w:r>
        <w:rPr>
          <w:rFonts w:hint="eastAsia" w:ascii="宋体" w:hAnsi="宋体" w:eastAsia="宋体" w:cs="宋体"/>
          <w:spacing w:val="-3"/>
        </w:rPr>
        <w:t>产雄厚，规模庞大，</w:t>
      </w:r>
      <w:r>
        <w:rPr>
          <w:rFonts w:hint="eastAsia" w:ascii="宋体" w:hAnsi="宋体" w:eastAsia="宋体" w:cs="宋体"/>
        </w:rPr>
        <w:t>1976</w:t>
      </w:r>
      <w:r>
        <w:rPr>
          <w:rFonts w:hint="eastAsia" w:ascii="宋体" w:hAnsi="宋体" w:eastAsia="宋体" w:cs="宋体"/>
          <w:spacing w:val="4"/>
        </w:rPr>
        <w:t xml:space="preserve"> </w:t>
      </w:r>
      <w:r>
        <w:rPr>
          <w:rFonts w:hint="eastAsia" w:ascii="宋体" w:hAnsi="宋体" w:eastAsia="宋体" w:cs="宋体"/>
          <w:spacing w:val="-14"/>
        </w:rPr>
        <w:t xml:space="preserve">年和 </w:t>
      </w:r>
      <w:r>
        <w:rPr>
          <w:rFonts w:hint="eastAsia" w:ascii="宋体" w:hAnsi="宋体" w:eastAsia="宋体" w:cs="宋体"/>
        </w:rPr>
        <w:t>1977</w:t>
      </w:r>
      <w:r>
        <w:rPr>
          <w:rFonts w:hint="eastAsia" w:ascii="宋体" w:hAnsi="宋体" w:eastAsia="宋体" w:cs="宋体"/>
          <w:spacing w:val="5"/>
        </w:rPr>
        <w:t xml:space="preserve"> </w:t>
      </w:r>
      <w:r>
        <w:rPr>
          <w:rFonts w:hint="eastAsia" w:ascii="宋体" w:hAnsi="宋体" w:eastAsia="宋体" w:cs="宋体"/>
          <w:spacing w:val="-3"/>
        </w:rPr>
        <w:t xml:space="preserve">年在美国大公司中都是名列第九位。据 </w:t>
      </w:r>
      <w:r>
        <w:rPr>
          <w:rFonts w:hint="eastAsia" w:ascii="宋体" w:hAnsi="宋体" w:eastAsia="宋体" w:cs="宋体"/>
        </w:rPr>
        <w:t>1978</w:t>
      </w:r>
      <w:r>
        <w:rPr>
          <w:rFonts w:hint="eastAsia" w:ascii="宋体" w:hAnsi="宋体" w:eastAsia="宋体" w:cs="宋体"/>
          <w:spacing w:val="11"/>
        </w:rPr>
        <w:t xml:space="preserve"> </w:t>
      </w:r>
      <w:r>
        <w:rPr>
          <w:rFonts w:hint="eastAsia" w:ascii="宋体" w:hAnsi="宋体" w:eastAsia="宋体" w:cs="宋体"/>
          <w:spacing w:val="-24"/>
        </w:rPr>
        <w:t xml:space="preserve">年 </w:t>
      </w:r>
      <w:r>
        <w:rPr>
          <w:rFonts w:hint="eastAsia" w:ascii="宋体" w:hAnsi="宋体" w:eastAsia="宋体" w:cs="宋体"/>
        </w:rPr>
        <w:t>5</w:t>
      </w:r>
      <w:r>
        <w:rPr>
          <w:rFonts w:hint="eastAsia" w:ascii="宋体" w:hAnsi="宋体" w:eastAsia="宋体" w:cs="宋体"/>
          <w:spacing w:val="12"/>
        </w:rPr>
        <w:t xml:space="preserve"> </w:t>
      </w:r>
      <w:r>
        <w:rPr>
          <w:rFonts w:hint="eastAsia" w:ascii="宋体" w:hAnsi="宋体" w:eastAsia="宋体" w:cs="宋体"/>
          <w:spacing w:val="-24"/>
        </w:rPr>
        <w:t xml:space="preserve">月 </w:t>
      </w:r>
      <w:r>
        <w:rPr>
          <w:rFonts w:hint="eastAsia" w:ascii="宋体" w:hAnsi="宋体" w:eastAsia="宋体" w:cs="宋体"/>
        </w:rPr>
        <w:t>8</w:t>
      </w:r>
    </w:p>
    <w:p>
      <w:pPr>
        <w:pStyle w:val="5"/>
        <w:spacing w:line="269" w:lineRule="exact"/>
        <w:ind w:left="0" w:right="612"/>
        <w:jc w:val="right"/>
        <w:rPr>
          <w:rFonts w:hint="eastAsia" w:ascii="宋体" w:hAnsi="宋体" w:eastAsia="宋体" w:cs="宋体"/>
        </w:rPr>
      </w:pPr>
      <w:r>
        <w:rPr>
          <w:rFonts w:hint="eastAsia" w:ascii="宋体" w:hAnsi="宋体" w:eastAsia="宋体" w:cs="宋体"/>
          <w:spacing w:val="-6"/>
        </w:rPr>
        <w:t xml:space="preserve">日美国《幸福》杂志的统计，美国通用电气公司 </w:t>
      </w:r>
      <w:r>
        <w:rPr>
          <w:rFonts w:hint="eastAsia" w:ascii="宋体" w:hAnsi="宋体" w:eastAsia="宋体" w:cs="宋体"/>
        </w:rPr>
        <w:t>1977</w:t>
      </w:r>
      <w:r>
        <w:rPr>
          <w:rFonts w:hint="eastAsia" w:ascii="宋体" w:hAnsi="宋体" w:eastAsia="宋体" w:cs="宋体"/>
          <w:spacing w:val="-15"/>
        </w:rPr>
        <w:t xml:space="preserve"> </w:t>
      </w:r>
      <w:r>
        <w:rPr>
          <w:rFonts w:hint="eastAsia" w:ascii="宋体" w:hAnsi="宋体" w:eastAsia="宋体" w:cs="宋体"/>
          <w:spacing w:val="-10"/>
        </w:rPr>
        <w:t xml:space="preserve">年的总资产达 </w:t>
      </w:r>
      <w:r>
        <w:rPr>
          <w:rFonts w:hint="eastAsia" w:ascii="宋体" w:hAnsi="宋体" w:eastAsia="宋体" w:cs="宋体"/>
        </w:rPr>
        <w:t>136.96</w:t>
      </w:r>
      <w:r>
        <w:rPr>
          <w:rFonts w:hint="eastAsia" w:ascii="宋体" w:hAnsi="宋体" w:eastAsia="宋体" w:cs="宋体"/>
          <w:spacing w:val="-14"/>
        </w:rPr>
        <w:t xml:space="preserve"> </w:t>
      </w:r>
      <w:r>
        <w:rPr>
          <w:rFonts w:hint="eastAsia" w:ascii="宋体" w:hAnsi="宋体" w:eastAsia="宋体" w:cs="宋体"/>
        </w:rPr>
        <w:t>亿美元，销售总</w:t>
      </w:r>
    </w:p>
    <w:p>
      <w:pPr>
        <w:pStyle w:val="5"/>
        <w:spacing w:before="44"/>
        <w:ind w:left="0" w:right="615"/>
        <w:jc w:val="right"/>
        <w:rPr>
          <w:rFonts w:hint="eastAsia" w:ascii="宋体" w:hAnsi="宋体" w:eastAsia="宋体" w:cs="宋体"/>
        </w:rPr>
      </w:pPr>
      <w:r>
        <w:rPr>
          <w:rFonts w:hint="eastAsia" w:ascii="宋体" w:hAnsi="宋体" w:eastAsia="宋体" w:cs="宋体"/>
          <w:spacing w:val="-23"/>
        </w:rPr>
        <w:t xml:space="preserve">额达 </w:t>
      </w:r>
      <w:r>
        <w:rPr>
          <w:rFonts w:hint="eastAsia" w:ascii="宋体" w:hAnsi="宋体" w:eastAsia="宋体" w:cs="宋体"/>
        </w:rPr>
        <w:t>175.15</w:t>
      </w:r>
      <w:r>
        <w:rPr>
          <w:rFonts w:hint="eastAsia" w:ascii="宋体" w:hAnsi="宋体" w:eastAsia="宋体" w:cs="宋体"/>
          <w:spacing w:val="-14"/>
        </w:rPr>
        <w:t xml:space="preserve"> </w:t>
      </w:r>
      <w:r>
        <w:rPr>
          <w:rFonts w:hint="eastAsia" w:ascii="宋体" w:hAnsi="宋体" w:eastAsia="宋体" w:cs="宋体"/>
          <w:spacing w:val="-10"/>
        </w:rPr>
        <w:t xml:space="preserve">亿美元，这一年的纯利润为 </w:t>
      </w:r>
      <w:r>
        <w:rPr>
          <w:rFonts w:hint="eastAsia" w:ascii="宋体" w:hAnsi="宋体" w:eastAsia="宋体" w:cs="宋体"/>
        </w:rPr>
        <w:t>10.88</w:t>
      </w:r>
      <w:r>
        <w:rPr>
          <w:rFonts w:hint="eastAsia" w:ascii="宋体" w:hAnsi="宋体" w:eastAsia="宋体" w:cs="宋体"/>
          <w:spacing w:val="-13"/>
        </w:rPr>
        <w:t xml:space="preserve"> </w:t>
      </w:r>
      <w:r>
        <w:rPr>
          <w:rFonts w:hint="eastAsia" w:ascii="宋体" w:hAnsi="宋体" w:eastAsia="宋体" w:cs="宋体"/>
          <w:spacing w:val="-6"/>
        </w:rPr>
        <w:t>亿美元，在美国各大公司中占第五位，职工总</w:t>
      </w:r>
    </w:p>
    <w:p>
      <w:pPr>
        <w:pStyle w:val="5"/>
        <w:spacing w:before="43" w:line="278" w:lineRule="auto"/>
        <w:ind w:right="509"/>
        <w:jc w:val="both"/>
        <w:rPr>
          <w:rFonts w:hint="eastAsia" w:ascii="宋体" w:hAnsi="宋体" w:eastAsia="宋体" w:cs="宋体"/>
        </w:rPr>
      </w:pPr>
      <w:r>
        <w:rPr>
          <w:rFonts w:hint="eastAsia" w:ascii="宋体" w:hAnsi="宋体" w:eastAsia="宋体" w:cs="宋体"/>
          <w:spacing w:val="-20"/>
        </w:rPr>
        <w:t xml:space="preserve">人数 </w:t>
      </w:r>
      <w:r>
        <w:rPr>
          <w:rFonts w:hint="eastAsia" w:ascii="宋体" w:hAnsi="宋体" w:eastAsia="宋体" w:cs="宋体"/>
        </w:rPr>
        <w:t xml:space="preserve">38.4 </w:t>
      </w:r>
      <w:r>
        <w:rPr>
          <w:rFonts w:hint="eastAsia" w:ascii="宋体" w:hAnsi="宋体" w:eastAsia="宋体" w:cs="宋体"/>
          <w:spacing w:val="-11"/>
        </w:rPr>
        <w:t xml:space="preserve">万人。该公司从 </w:t>
      </w:r>
      <w:r>
        <w:rPr>
          <w:rFonts w:hint="eastAsia" w:ascii="宋体" w:hAnsi="宋体" w:eastAsia="宋体" w:cs="宋体"/>
        </w:rPr>
        <w:t xml:space="preserve">1956 </w:t>
      </w:r>
      <w:r>
        <w:rPr>
          <w:rFonts w:hint="eastAsia" w:ascii="宋体" w:hAnsi="宋体" w:eastAsia="宋体" w:cs="宋体"/>
          <w:spacing w:val="-3"/>
        </w:rPr>
        <w:t>年开始建新厂生产导弹，并向外国提供核武器。例如在日本</w:t>
      </w:r>
      <w:r>
        <w:rPr>
          <w:rFonts w:hint="eastAsia" w:ascii="宋体" w:hAnsi="宋体" w:eastAsia="宋体" w:cs="宋体"/>
        </w:rPr>
        <w:t>搞原子能、原子燃料和海军鱼雷等。</w:t>
      </w:r>
      <w:r>
        <w:rPr>
          <w:rFonts w:hint="eastAsia" w:ascii="宋体" w:hAnsi="宋体" w:eastAsia="宋体" w:cs="宋体"/>
        </w:rPr>
        <w:t xml:space="preserve">1976 </w:t>
      </w:r>
      <w:r>
        <w:rPr>
          <w:rFonts w:hint="eastAsia" w:ascii="宋体" w:hAnsi="宋体" w:eastAsia="宋体" w:cs="宋体"/>
        </w:rPr>
        <w:t>年与法国合作研制涡轮飞机和可以装备鱼雷潜艇</w:t>
      </w:r>
      <w:r>
        <w:rPr>
          <w:rFonts w:hint="eastAsia" w:ascii="宋体" w:hAnsi="宋体" w:eastAsia="宋体" w:cs="宋体"/>
          <w:spacing w:val="-13"/>
        </w:rPr>
        <w:t xml:space="preserve">或运载火箭的发动机。在 </w:t>
      </w:r>
      <w:r>
        <w:rPr>
          <w:rFonts w:hint="eastAsia" w:ascii="宋体" w:hAnsi="宋体" w:eastAsia="宋体" w:cs="宋体"/>
        </w:rPr>
        <w:t xml:space="preserve">1973 </w:t>
      </w:r>
      <w:r>
        <w:rPr>
          <w:rFonts w:hint="eastAsia" w:ascii="宋体" w:hAnsi="宋体" w:eastAsia="宋体" w:cs="宋体"/>
          <w:spacing w:val="-6"/>
        </w:rPr>
        <w:t xml:space="preserve">年接受美国军事订货共 </w:t>
      </w:r>
      <w:r>
        <w:rPr>
          <w:rFonts w:hint="eastAsia" w:ascii="宋体" w:hAnsi="宋体" w:eastAsia="宋体" w:cs="宋体"/>
          <w:spacing w:val="2"/>
        </w:rPr>
        <w:t xml:space="preserve">14.2 </w:t>
      </w:r>
      <w:r>
        <w:rPr>
          <w:rFonts w:hint="eastAsia" w:ascii="宋体" w:hAnsi="宋体" w:eastAsia="宋体" w:cs="宋体"/>
          <w:spacing w:val="-7"/>
        </w:rPr>
        <w:t>亿美元，在各大公司中居第二位。</w:t>
      </w:r>
    </w:p>
    <w:p>
      <w:pPr>
        <w:pStyle w:val="5"/>
        <w:ind w:left="1053"/>
        <w:rPr>
          <w:rFonts w:hint="eastAsia" w:ascii="宋体" w:hAnsi="宋体" w:eastAsia="宋体" w:cs="宋体"/>
        </w:rPr>
      </w:pPr>
      <w:r>
        <w:rPr>
          <w:rFonts w:hint="eastAsia" w:ascii="宋体" w:hAnsi="宋体" w:eastAsia="宋体" w:cs="宋体"/>
        </w:rPr>
        <w:t>2</w:t>
      </w:r>
      <w:r>
        <w:rPr>
          <w:rFonts w:hint="eastAsia" w:ascii="宋体" w:hAnsi="宋体" w:eastAsia="宋体" w:cs="宋体"/>
        </w:rPr>
        <w:t>、不断改革管理体制</w:t>
      </w:r>
    </w:p>
    <w:p>
      <w:pPr>
        <w:pStyle w:val="5"/>
        <w:spacing w:before="43" w:line="278" w:lineRule="auto"/>
        <w:ind w:right="510" w:firstLine="432"/>
        <w:jc w:val="both"/>
        <w:rPr>
          <w:rFonts w:hint="eastAsia" w:ascii="宋体" w:hAnsi="宋体" w:eastAsia="宋体" w:cs="宋体"/>
        </w:rPr>
      </w:pPr>
      <w:r>
        <w:rPr>
          <w:rFonts w:hint="eastAsia" w:ascii="宋体" w:hAnsi="宋体" w:eastAsia="宋体" w:cs="宋体"/>
          <w:spacing w:val="-6"/>
        </w:rPr>
        <w:t>由于通用电气公司经营多样化，品种规格繁杂，市场竞争激烈，它在企业组织管理方面</w:t>
      </w:r>
      <w:r>
        <w:rPr>
          <w:rFonts w:hint="eastAsia" w:ascii="宋体" w:hAnsi="宋体" w:eastAsia="宋体" w:cs="宋体"/>
          <w:spacing w:val="-5"/>
        </w:rPr>
        <w:t>也积极从事改革。</w:t>
      </w:r>
      <w:r>
        <w:rPr>
          <w:rFonts w:hint="eastAsia" w:ascii="宋体" w:hAnsi="宋体" w:eastAsia="宋体" w:cs="宋体"/>
        </w:rPr>
        <w:t xml:space="preserve">50 </w:t>
      </w:r>
      <w:r>
        <w:rPr>
          <w:rFonts w:hint="eastAsia" w:ascii="宋体" w:hAnsi="宋体" w:eastAsia="宋体" w:cs="宋体"/>
          <w:spacing w:val="-7"/>
        </w:rPr>
        <w:t>年代初，该公司就完全采用了“分权的事业部制”。当时，整个公司一</w:t>
      </w:r>
      <w:r>
        <w:rPr>
          <w:rFonts w:hint="eastAsia" w:ascii="宋体" w:hAnsi="宋体" w:eastAsia="宋体" w:cs="宋体"/>
          <w:spacing w:val="-23"/>
        </w:rPr>
        <w:t xml:space="preserve">共分为 </w:t>
      </w:r>
      <w:r>
        <w:rPr>
          <w:rFonts w:hint="eastAsia" w:ascii="宋体" w:hAnsi="宋体" w:eastAsia="宋体" w:cs="宋体"/>
          <w:spacing w:val="4"/>
        </w:rPr>
        <w:t xml:space="preserve">20 </w:t>
      </w:r>
      <w:r>
        <w:rPr>
          <w:rFonts w:hint="eastAsia" w:ascii="宋体" w:hAnsi="宋体" w:eastAsia="宋体" w:cs="宋体"/>
        </w:rPr>
        <w:t>个事业部。每个事业部各自独立经营，单独核算。以后随着时间的推移，企业经营的需要，该公司对组织机构不断进行调整。</w:t>
      </w:r>
      <w:r>
        <w:rPr>
          <w:rFonts w:hint="eastAsia" w:ascii="宋体" w:hAnsi="宋体" w:eastAsia="宋体" w:cs="宋体"/>
        </w:rPr>
        <w:t xml:space="preserve">1963 </w:t>
      </w:r>
      <w:r>
        <w:rPr>
          <w:rFonts w:hint="eastAsia" w:ascii="宋体" w:hAnsi="宋体" w:eastAsia="宋体" w:cs="宋体"/>
        </w:rPr>
        <w:t>年，当波契</w:t>
      </w:r>
      <w:r>
        <w:rPr>
          <w:rFonts w:hint="eastAsia" w:ascii="宋体" w:hAnsi="宋体" w:eastAsia="宋体" w:cs="宋体"/>
        </w:rPr>
        <w:t>(Boych)</w:t>
      </w:r>
      <w:r>
        <w:rPr>
          <w:rFonts w:hint="eastAsia" w:ascii="宋体" w:hAnsi="宋体" w:eastAsia="宋体" w:cs="宋体"/>
        </w:rPr>
        <w:t>接任董事长时，公司</w:t>
      </w:r>
      <w:r>
        <w:rPr>
          <w:rFonts w:hint="eastAsia" w:ascii="宋体" w:hAnsi="宋体" w:eastAsia="宋体" w:cs="宋体"/>
          <w:spacing w:val="-7"/>
        </w:rPr>
        <w:t xml:space="preserve">的组织机构共计分为 </w:t>
      </w:r>
      <w:r>
        <w:rPr>
          <w:rFonts w:hint="eastAsia" w:ascii="宋体" w:hAnsi="宋体" w:eastAsia="宋体" w:cs="宋体"/>
        </w:rPr>
        <w:t xml:space="preserve">5 </w:t>
      </w:r>
      <w:r>
        <w:rPr>
          <w:rFonts w:hint="eastAsia" w:ascii="宋体" w:hAnsi="宋体" w:eastAsia="宋体" w:cs="宋体"/>
          <w:spacing w:val="-3"/>
        </w:rPr>
        <w:t>个集团组、</w:t>
      </w:r>
      <w:r>
        <w:rPr>
          <w:rFonts w:hint="eastAsia" w:ascii="宋体" w:hAnsi="宋体" w:eastAsia="宋体" w:cs="宋体"/>
        </w:rPr>
        <w:t xml:space="preserve">25 </w:t>
      </w:r>
      <w:r>
        <w:rPr>
          <w:rFonts w:hint="eastAsia" w:ascii="宋体" w:hAnsi="宋体" w:eastAsia="宋体" w:cs="宋体"/>
          <w:spacing w:val="-13"/>
        </w:rPr>
        <w:t xml:space="preserve">个分部和 </w:t>
      </w:r>
      <w:r>
        <w:rPr>
          <w:rFonts w:hint="eastAsia" w:ascii="宋体" w:hAnsi="宋体" w:eastAsia="宋体" w:cs="宋体"/>
          <w:spacing w:val="-3"/>
        </w:rPr>
        <w:t xml:space="preserve">110 </w:t>
      </w:r>
      <w:r>
        <w:rPr>
          <w:rFonts w:hint="eastAsia" w:ascii="宋体" w:hAnsi="宋体" w:eastAsia="宋体" w:cs="宋体"/>
          <w:spacing w:val="-2"/>
        </w:rPr>
        <w:t>个部门。当时公司销售正处于停滞时期，</w:t>
      </w:r>
    </w:p>
    <w:p>
      <w:pPr>
        <w:pStyle w:val="5"/>
        <w:rPr>
          <w:rFonts w:hint="eastAsia" w:ascii="宋体" w:hAnsi="宋体" w:eastAsia="宋体" w:cs="宋体"/>
        </w:rPr>
      </w:pPr>
      <w:r>
        <w:rPr>
          <w:rFonts w:hint="eastAsia" w:ascii="宋体" w:hAnsi="宋体" w:eastAsia="宋体" w:cs="宋体"/>
          <w:spacing w:val="-7"/>
        </w:rPr>
        <w:t xml:space="preserve">五年内销售额大约只有 </w:t>
      </w:r>
      <w:r>
        <w:rPr>
          <w:rFonts w:hint="eastAsia" w:ascii="宋体" w:hAnsi="宋体" w:eastAsia="宋体" w:cs="宋体"/>
        </w:rPr>
        <w:t>50</w:t>
      </w:r>
      <w:r>
        <w:rPr>
          <w:rFonts w:hint="eastAsia" w:ascii="宋体" w:hAnsi="宋体" w:eastAsia="宋体" w:cs="宋体"/>
          <w:spacing w:val="-16"/>
        </w:rPr>
        <w:t xml:space="preserve"> </w:t>
      </w:r>
      <w:r>
        <w:rPr>
          <w:rFonts w:hint="eastAsia" w:ascii="宋体" w:hAnsi="宋体" w:eastAsia="宋体" w:cs="宋体"/>
          <w:spacing w:val="-17"/>
        </w:rPr>
        <w:t xml:space="preserve">亿美元。到 </w:t>
      </w:r>
      <w:r>
        <w:rPr>
          <w:rFonts w:hint="eastAsia" w:ascii="宋体" w:hAnsi="宋体" w:eastAsia="宋体" w:cs="宋体"/>
        </w:rPr>
        <w:t>1967</w:t>
      </w:r>
      <w:r>
        <w:rPr>
          <w:rFonts w:hint="eastAsia" w:ascii="宋体" w:hAnsi="宋体" w:eastAsia="宋体" w:cs="宋体"/>
          <w:spacing w:val="-15"/>
        </w:rPr>
        <w:t xml:space="preserve"> </w:t>
      </w:r>
      <w:r>
        <w:rPr>
          <w:rFonts w:hint="eastAsia" w:ascii="宋体" w:hAnsi="宋体" w:eastAsia="宋体" w:cs="宋体"/>
          <w:spacing w:val="-5"/>
        </w:rPr>
        <w:t>年以后，公司的经营业务增长迅速，几乎每一个</w:t>
      </w:r>
    </w:p>
    <w:p>
      <w:pPr>
        <w:pStyle w:val="5"/>
        <w:spacing w:before="43"/>
        <w:rPr>
          <w:rFonts w:hint="eastAsia" w:ascii="宋体" w:hAnsi="宋体" w:eastAsia="宋体" w:cs="宋体"/>
        </w:rPr>
      </w:pPr>
      <w:r>
        <w:rPr>
          <w:rFonts w:hint="eastAsia" w:ascii="宋体" w:hAnsi="宋体" w:eastAsia="宋体" w:cs="宋体"/>
          <w:spacing w:val="-9"/>
        </w:rPr>
        <w:t xml:space="preserve">集团组的销售额都达 </w:t>
      </w:r>
      <w:r>
        <w:rPr>
          <w:rFonts w:hint="eastAsia" w:ascii="宋体" w:hAnsi="宋体" w:eastAsia="宋体" w:cs="宋体"/>
        </w:rPr>
        <w:t>16</w:t>
      </w:r>
      <w:r>
        <w:rPr>
          <w:rFonts w:hint="eastAsia" w:ascii="宋体" w:hAnsi="宋体" w:eastAsia="宋体" w:cs="宋体"/>
          <w:spacing w:val="-32"/>
        </w:rPr>
        <w:t xml:space="preserve"> </w:t>
      </w:r>
      <w:r>
        <w:rPr>
          <w:rFonts w:hint="eastAsia" w:ascii="宋体" w:hAnsi="宋体" w:eastAsia="宋体" w:cs="宋体"/>
        </w:rPr>
        <w:t>亿美元。波契认为业务扩大之后，原有的组织机构已不能适应。于</w:t>
      </w:r>
    </w:p>
    <w:p>
      <w:pPr>
        <w:pStyle w:val="5"/>
        <w:spacing w:before="43"/>
        <w:rPr>
          <w:rFonts w:hint="eastAsia" w:ascii="宋体" w:hAnsi="宋体" w:eastAsia="宋体" w:cs="宋体"/>
        </w:rPr>
      </w:pPr>
      <w:r>
        <w:rPr>
          <w:rFonts w:hint="eastAsia" w:ascii="宋体" w:hAnsi="宋体" w:eastAsia="宋体" w:cs="宋体"/>
          <w:spacing w:val="-19"/>
        </w:rPr>
        <w:t xml:space="preserve">是把 </w:t>
      </w:r>
      <w:r>
        <w:rPr>
          <w:rFonts w:hint="eastAsia" w:ascii="宋体" w:hAnsi="宋体" w:eastAsia="宋体" w:cs="宋体"/>
        </w:rPr>
        <w:t>5</w:t>
      </w:r>
      <w:r>
        <w:rPr>
          <w:rFonts w:hint="eastAsia" w:ascii="宋体" w:hAnsi="宋体" w:eastAsia="宋体" w:cs="宋体"/>
          <w:spacing w:val="4"/>
        </w:rPr>
        <w:t xml:space="preserve"> </w:t>
      </w:r>
      <w:r>
        <w:rPr>
          <w:rFonts w:hint="eastAsia" w:ascii="宋体" w:hAnsi="宋体" w:eastAsia="宋体" w:cs="宋体"/>
          <w:spacing w:val="-6"/>
        </w:rPr>
        <w:t xml:space="preserve">个集团组扩充到 </w:t>
      </w:r>
      <w:r>
        <w:rPr>
          <w:rFonts w:hint="eastAsia" w:ascii="宋体" w:hAnsi="宋体" w:eastAsia="宋体" w:cs="宋体"/>
        </w:rPr>
        <w:t>10</w:t>
      </w:r>
      <w:r>
        <w:rPr>
          <w:rFonts w:hint="eastAsia" w:ascii="宋体" w:hAnsi="宋体" w:eastAsia="宋体" w:cs="宋体"/>
          <w:spacing w:val="-2"/>
        </w:rPr>
        <w:t xml:space="preserve"> </w:t>
      </w:r>
      <w:r>
        <w:rPr>
          <w:rFonts w:hint="eastAsia" w:ascii="宋体" w:hAnsi="宋体" w:eastAsia="宋体" w:cs="宋体"/>
          <w:spacing w:val="-13"/>
        </w:rPr>
        <w:t xml:space="preserve">个，把 </w:t>
      </w:r>
      <w:r>
        <w:rPr>
          <w:rFonts w:hint="eastAsia" w:ascii="宋体" w:hAnsi="宋体" w:eastAsia="宋体" w:cs="宋体"/>
          <w:spacing w:val="4"/>
        </w:rPr>
        <w:t>25</w:t>
      </w:r>
      <w:r>
        <w:rPr>
          <w:rFonts w:hint="eastAsia" w:ascii="宋体" w:hAnsi="宋体" w:eastAsia="宋体" w:cs="宋体"/>
          <w:spacing w:val="-4"/>
        </w:rPr>
        <w:t xml:space="preserve"> </w:t>
      </w:r>
      <w:r>
        <w:rPr>
          <w:rFonts w:hint="eastAsia" w:ascii="宋体" w:hAnsi="宋体" w:eastAsia="宋体" w:cs="宋体"/>
          <w:spacing w:val="-7"/>
        </w:rPr>
        <w:t xml:space="preserve">个分部扩充到 </w:t>
      </w:r>
      <w:r>
        <w:rPr>
          <w:rFonts w:hint="eastAsia" w:ascii="宋体" w:hAnsi="宋体" w:eastAsia="宋体" w:cs="宋体"/>
        </w:rPr>
        <w:t>50</w:t>
      </w:r>
      <w:r>
        <w:rPr>
          <w:rFonts w:hint="eastAsia" w:ascii="宋体" w:hAnsi="宋体" w:eastAsia="宋体" w:cs="宋体"/>
          <w:spacing w:val="4"/>
        </w:rPr>
        <w:t xml:space="preserve"> </w:t>
      </w:r>
      <w:r>
        <w:rPr>
          <w:rFonts w:hint="eastAsia" w:ascii="宋体" w:hAnsi="宋体" w:eastAsia="宋体" w:cs="宋体"/>
        </w:rPr>
        <w:t>个，</w:t>
      </w:r>
      <w:r>
        <w:rPr>
          <w:rFonts w:hint="eastAsia" w:ascii="宋体" w:hAnsi="宋体" w:eastAsia="宋体" w:cs="宋体"/>
        </w:rPr>
        <w:t>110</w:t>
      </w:r>
      <w:r>
        <w:rPr>
          <w:rFonts w:hint="eastAsia" w:ascii="宋体" w:hAnsi="宋体" w:eastAsia="宋体" w:cs="宋体"/>
          <w:spacing w:val="-4"/>
        </w:rPr>
        <w:t xml:space="preserve"> </w:t>
      </w:r>
      <w:r>
        <w:rPr>
          <w:rFonts w:hint="eastAsia" w:ascii="宋体" w:hAnsi="宋体" w:eastAsia="宋体" w:cs="宋体"/>
          <w:spacing w:val="-7"/>
        </w:rPr>
        <w:t xml:space="preserve">个部门扩充到 </w:t>
      </w:r>
      <w:r>
        <w:rPr>
          <w:rFonts w:hint="eastAsia" w:ascii="宋体" w:hAnsi="宋体" w:eastAsia="宋体" w:cs="宋体"/>
        </w:rPr>
        <w:t>170</w:t>
      </w:r>
      <w:r>
        <w:rPr>
          <w:rFonts w:hint="eastAsia" w:ascii="宋体" w:hAnsi="宋体" w:eastAsia="宋体" w:cs="宋体"/>
          <w:spacing w:val="4"/>
        </w:rPr>
        <w:t xml:space="preserve"> </w:t>
      </w:r>
      <w:r>
        <w:rPr>
          <w:rFonts w:hint="eastAsia" w:ascii="宋体" w:hAnsi="宋体" w:eastAsia="宋体" w:cs="宋体"/>
          <w:spacing w:val="1"/>
        </w:rPr>
        <w:t>个。他还</w:t>
      </w:r>
    </w:p>
    <w:p>
      <w:pPr>
        <w:pStyle w:val="5"/>
        <w:spacing w:before="43"/>
        <w:rPr>
          <w:rFonts w:hint="eastAsia" w:ascii="宋体" w:hAnsi="宋体" w:eastAsia="宋体" w:cs="宋体"/>
        </w:rPr>
      </w:pPr>
      <w:r>
        <w:rPr>
          <w:rFonts w:hint="eastAsia" w:ascii="宋体" w:hAnsi="宋体" w:eastAsia="宋体" w:cs="宋体"/>
          <w:spacing w:val="-4"/>
        </w:rPr>
        <w:t xml:space="preserve">改组了领导机构的成员，指派了 </w:t>
      </w:r>
      <w:r>
        <w:rPr>
          <w:rFonts w:hint="eastAsia" w:ascii="宋体" w:hAnsi="宋体" w:eastAsia="宋体" w:cs="宋体"/>
        </w:rPr>
        <w:t>8</w:t>
      </w:r>
      <w:r>
        <w:rPr>
          <w:rFonts w:hint="eastAsia" w:ascii="宋体" w:hAnsi="宋体" w:eastAsia="宋体" w:cs="宋体"/>
          <w:spacing w:val="-3"/>
        </w:rPr>
        <w:t xml:space="preserve"> </w:t>
      </w:r>
      <w:r>
        <w:rPr>
          <w:rFonts w:hint="eastAsia" w:ascii="宋体" w:hAnsi="宋体" w:eastAsia="宋体" w:cs="宋体"/>
        </w:rPr>
        <w:t>个新的集团总经理、</w:t>
      </w:r>
      <w:r>
        <w:rPr>
          <w:rFonts w:hint="eastAsia" w:ascii="宋体" w:hAnsi="宋体" w:eastAsia="宋体" w:cs="宋体"/>
          <w:spacing w:val="4"/>
        </w:rPr>
        <w:t>33</w:t>
      </w:r>
      <w:r>
        <w:rPr>
          <w:rFonts w:hint="eastAsia" w:ascii="宋体" w:hAnsi="宋体" w:eastAsia="宋体" w:cs="宋体"/>
          <w:spacing w:val="-3"/>
        </w:rPr>
        <w:t xml:space="preserve"> </w:t>
      </w:r>
      <w:r>
        <w:rPr>
          <w:rFonts w:hint="eastAsia" w:ascii="宋体" w:hAnsi="宋体" w:eastAsia="宋体" w:cs="宋体"/>
          <w:spacing w:val="-8"/>
        </w:rPr>
        <w:t xml:space="preserve">个分部经理和 </w:t>
      </w:r>
      <w:r>
        <w:rPr>
          <w:rFonts w:hint="eastAsia" w:ascii="宋体" w:hAnsi="宋体" w:eastAsia="宋体" w:cs="宋体"/>
          <w:spacing w:val="2"/>
        </w:rPr>
        <w:t>100</w:t>
      </w:r>
      <w:r>
        <w:rPr>
          <w:rFonts w:hint="eastAsia" w:ascii="宋体" w:hAnsi="宋体" w:eastAsia="宋体" w:cs="宋体"/>
          <w:spacing w:val="-2"/>
        </w:rPr>
        <w:t xml:space="preserve"> </w:t>
      </w:r>
      <w:r>
        <w:rPr>
          <w:rFonts w:hint="eastAsia" w:ascii="宋体" w:hAnsi="宋体" w:eastAsia="宋体" w:cs="宋体"/>
          <w:spacing w:val="1"/>
        </w:rPr>
        <w:t>个新的部门领</w:t>
      </w:r>
    </w:p>
    <w:p>
      <w:pPr>
        <w:pStyle w:val="5"/>
        <w:spacing w:before="44" w:line="278" w:lineRule="auto"/>
        <w:ind w:right="617"/>
        <w:rPr>
          <w:rFonts w:hint="eastAsia" w:ascii="宋体" w:hAnsi="宋体" w:eastAsia="宋体" w:cs="宋体"/>
        </w:rPr>
      </w:pPr>
      <w:r>
        <w:rPr>
          <w:rFonts w:hint="eastAsia" w:ascii="宋体" w:hAnsi="宋体" w:eastAsia="宋体" w:cs="宋体"/>
          <w:spacing w:val="-13"/>
        </w:rPr>
        <w:t xml:space="preserve">导。同时还成立了由 </w:t>
      </w:r>
      <w:r>
        <w:rPr>
          <w:rFonts w:hint="eastAsia" w:ascii="宋体" w:hAnsi="宋体" w:eastAsia="宋体" w:cs="宋体"/>
        </w:rPr>
        <w:t xml:space="preserve">5 </w:t>
      </w:r>
      <w:r>
        <w:rPr>
          <w:rFonts w:hint="eastAsia" w:ascii="宋体" w:hAnsi="宋体" w:eastAsia="宋体" w:cs="宋体"/>
          <w:spacing w:val="-5"/>
        </w:rPr>
        <w:t>人组成的董事会，他们的职责是监督整个公司，并为公司制定比较长</w:t>
      </w:r>
      <w:r>
        <w:rPr>
          <w:rFonts w:hint="eastAsia" w:ascii="宋体" w:hAnsi="宋体" w:eastAsia="宋体" w:cs="宋体"/>
          <w:spacing w:val="-3"/>
        </w:rPr>
        <w:t>期的基本战略。</w:t>
      </w:r>
    </w:p>
    <w:p>
      <w:pPr>
        <w:pStyle w:val="5"/>
        <w:spacing w:line="269" w:lineRule="exact"/>
        <w:ind w:left="1053"/>
        <w:rPr>
          <w:rFonts w:hint="eastAsia" w:ascii="宋体" w:hAnsi="宋体" w:eastAsia="宋体" w:cs="宋体"/>
        </w:rPr>
      </w:pPr>
      <w:r>
        <w:rPr>
          <w:rFonts w:hint="eastAsia" w:ascii="宋体" w:hAnsi="宋体" w:eastAsia="宋体" w:cs="宋体"/>
          <w:w w:val="95"/>
        </w:rPr>
        <w:t>3</w:t>
      </w:r>
      <w:r>
        <w:rPr>
          <w:rFonts w:hint="eastAsia" w:ascii="宋体" w:hAnsi="宋体" w:eastAsia="宋体" w:cs="宋体"/>
          <w:w w:val="95"/>
        </w:rPr>
        <w:t xml:space="preserve">、新措施——战略事业单位 </w:t>
      </w:r>
      <w:r>
        <w:rPr>
          <w:rFonts w:hint="eastAsia" w:ascii="宋体" w:hAnsi="宋体" w:eastAsia="宋体" w:cs="宋体"/>
          <w:spacing w:val="1"/>
          <w:w w:val="99"/>
          <w:position w:val="-2"/>
        </w:rPr>
        <w:drawing>
          <wp:inline distT="0" distB="0" distL="0" distR="0">
            <wp:extent cx="264160" cy="131445"/>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43"/>
        <w:ind w:left="1053"/>
        <w:rPr>
          <w:rFonts w:hint="eastAsia" w:ascii="宋体" w:hAnsi="宋体" w:eastAsia="宋体" w:cs="宋体"/>
        </w:rPr>
      </w:pPr>
      <w:r>
        <w:rPr>
          <w:rFonts w:hint="eastAsia" w:ascii="宋体" w:hAnsi="宋体" w:eastAsia="宋体" w:cs="宋体"/>
          <w:spacing w:val="-44"/>
        </w:rPr>
        <w:t xml:space="preserve">在 </w:t>
      </w:r>
      <w:r>
        <w:rPr>
          <w:rFonts w:hint="eastAsia" w:ascii="宋体" w:hAnsi="宋体" w:eastAsia="宋体" w:cs="宋体"/>
        </w:rPr>
        <w:t>60</w:t>
      </w:r>
      <w:r>
        <w:rPr>
          <w:rFonts w:hint="eastAsia" w:ascii="宋体" w:hAnsi="宋体" w:eastAsia="宋体" w:cs="宋体"/>
          <w:spacing w:val="-33"/>
        </w:rPr>
        <w:t xml:space="preserve"> </w:t>
      </w:r>
      <w:r>
        <w:rPr>
          <w:rFonts w:hint="eastAsia" w:ascii="宋体" w:hAnsi="宋体" w:eastAsia="宋体" w:cs="宋体"/>
        </w:rPr>
        <w:t>年代末，通用电气公司在市场上遇到威斯汀豪斯电气公司的激烈竞争，公司财政</w:t>
      </w:r>
    </w:p>
    <w:p>
      <w:pPr>
        <w:pStyle w:val="5"/>
        <w:spacing w:before="43" w:line="278" w:lineRule="auto"/>
        <w:ind w:right="508"/>
        <w:rPr>
          <w:rFonts w:hint="eastAsia" w:ascii="宋体" w:hAnsi="宋体" w:eastAsia="宋体" w:cs="宋体"/>
        </w:rPr>
      </w:pPr>
      <w:r>
        <w:rPr>
          <w:rFonts w:hint="eastAsia" w:ascii="宋体" w:hAnsi="宋体" w:eastAsia="宋体" w:cs="宋体"/>
          <w:spacing w:val="-3"/>
        </w:rPr>
        <w:t xml:space="preserve">一直在赤字上摇摆。公司的最高领导为力挽危机，于 </w:t>
      </w:r>
      <w:r>
        <w:rPr>
          <w:rFonts w:hint="eastAsia" w:ascii="宋体" w:hAnsi="宋体" w:eastAsia="宋体" w:cs="宋体"/>
        </w:rPr>
        <w:t>1971</w:t>
      </w:r>
      <w:r>
        <w:rPr>
          <w:rFonts w:hint="eastAsia" w:ascii="宋体" w:hAnsi="宋体" w:eastAsia="宋体" w:cs="宋体"/>
          <w:spacing w:val="-12"/>
        </w:rPr>
        <w:t xml:space="preserve"> </w:t>
      </w:r>
      <w:r>
        <w:rPr>
          <w:rFonts w:hint="eastAsia" w:ascii="宋体" w:hAnsi="宋体" w:eastAsia="宋体" w:cs="宋体"/>
        </w:rPr>
        <w:t>年在企业管理体制上采取了一种</w:t>
      </w:r>
      <w:r>
        <w:rPr>
          <w:rFonts w:hint="eastAsia" w:ascii="宋体" w:hAnsi="宋体" w:eastAsia="宋体" w:cs="宋体"/>
          <w:spacing w:val="-5"/>
        </w:rPr>
        <w:t>新的战略性措施，即在事业部内设立“战略事业单位”。这种“战略事业单位”是独立的组</w:t>
      </w:r>
      <w:r>
        <w:rPr>
          <w:rFonts w:hint="eastAsia" w:ascii="宋体" w:hAnsi="宋体" w:eastAsia="宋体" w:cs="宋体"/>
          <w:spacing w:val="-8"/>
        </w:rPr>
        <w:t>织部门，可以在事业部内有选择地对某些产品进行单独管理，以便事业部将人力物力能够机</w:t>
      </w:r>
      <w:r>
        <w:rPr>
          <w:rFonts w:hint="eastAsia" w:ascii="宋体" w:hAnsi="宋体" w:eastAsia="宋体" w:cs="宋体"/>
          <w:spacing w:val="-15"/>
          <w:w w:val="95"/>
        </w:rPr>
        <w:t xml:space="preserve">动有效地集中分配使用，对各种产品、销售、设备和组织编制出严密的有预见性的战略计划。  </w:t>
      </w:r>
      <w:r>
        <w:rPr>
          <w:rFonts w:hint="eastAsia" w:ascii="宋体" w:hAnsi="宋体" w:eastAsia="宋体" w:cs="宋体"/>
          <w:spacing w:val="-9"/>
        </w:rPr>
        <w:t>这种“战略事业单位”可以和集团组相平；也可以相当于分部的水平，例如医疗系统、装置组成部份和化学与冶金等；还有些是相当于部门的水平如碳化钨工具和工程用塑料。通用电</w:t>
      </w:r>
      <w:r>
        <w:rPr>
          <w:rFonts w:hint="eastAsia" w:ascii="宋体" w:hAnsi="宋体" w:eastAsia="宋体" w:cs="宋体"/>
          <w:spacing w:val="-16"/>
          <w:w w:val="99"/>
        </w:rPr>
        <w:t>气公司的领导集团很重视建立“战略事业单位”，认为它是“十分有意义的步骤”，对公司的发展是一个“重要的途径”，</w:t>
      </w:r>
      <w:r>
        <w:rPr>
          <w:rFonts w:hint="eastAsia" w:ascii="宋体" w:hAnsi="宋体" w:eastAsia="宋体" w:cs="宋体"/>
          <w:w w:val="99"/>
        </w:rPr>
        <w:t>1971</w:t>
      </w:r>
      <w:r>
        <w:rPr>
          <w:rFonts w:hint="eastAsia" w:ascii="宋体" w:hAnsi="宋体" w:eastAsia="宋体" w:cs="宋体"/>
          <w:spacing w:val="3"/>
        </w:rPr>
        <w:t xml:space="preserve"> </w:t>
      </w:r>
      <w:r>
        <w:rPr>
          <w:rFonts w:hint="eastAsia" w:ascii="宋体" w:hAnsi="宋体" w:eastAsia="宋体" w:cs="宋体"/>
          <w:spacing w:val="-1"/>
          <w:w w:val="99"/>
        </w:rPr>
        <w:t>年，该公司在销售额和利润额方面都创出了纪录。从该公</w:t>
      </w:r>
      <w:r>
        <w:rPr>
          <w:rFonts w:hint="eastAsia" w:ascii="宋体" w:hAnsi="宋体" w:eastAsia="宋体" w:cs="宋体"/>
          <w:spacing w:val="-33"/>
        </w:rPr>
        <w:t xml:space="preserve">司 </w:t>
      </w:r>
      <w:r>
        <w:rPr>
          <w:rFonts w:hint="eastAsia" w:ascii="宋体" w:hAnsi="宋体" w:eastAsia="宋体" w:cs="宋体"/>
        </w:rPr>
        <w:t>60</w:t>
      </w:r>
      <w:r>
        <w:rPr>
          <w:rFonts w:hint="eastAsia" w:ascii="宋体" w:hAnsi="宋体" w:eastAsia="宋体" w:cs="宋体"/>
          <w:spacing w:val="-12"/>
        </w:rPr>
        <w:t xml:space="preserve"> </w:t>
      </w:r>
      <w:r>
        <w:rPr>
          <w:rFonts w:hint="eastAsia" w:ascii="宋体" w:hAnsi="宋体" w:eastAsia="宋体" w:cs="宋体"/>
          <w:spacing w:val="-16"/>
        </w:rPr>
        <w:t xml:space="preserve">年代到 </w:t>
      </w:r>
      <w:r>
        <w:rPr>
          <w:rFonts w:hint="eastAsia" w:ascii="宋体" w:hAnsi="宋体" w:eastAsia="宋体" w:cs="宋体"/>
        </w:rPr>
        <w:t>70</w:t>
      </w:r>
      <w:r>
        <w:rPr>
          <w:rFonts w:hint="eastAsia" w:ascii="宋体" w:hAnsi="宋体" w:eastAsia="宋体" w:cs="宋体"/>
          <w:spacing w:val="-12"/>
        </w:rPr>
        <w:t xml:space="preserve"> </w:t>
      </w:r>
      <w:r>
        <w:rPr>
          <w:rFonts w:hint="eastAsia" w:ascii="宋体" w:hAnsi="宋体" w:eastAsia="宋体" w:cs="宋体"/>
          <w:spacing w:val="-14"/>
        </w:rPr>
        <w:t xml:space="preserve">年代中迅速发展的情况看，这项措施确乎也起了不少作用。从 </w:t>
      </w:r>
      <w:r>
        <w:rPr>
          <w:rFonts w:hint="eastAsia" w:ascii="宋体" w:hAnsi="宋体" w:eastAsia="宋体" w:cs="宋体"/>
        </w:rPr>
        <w:t>1966</w:t>
      </w:r>
      <w:r>
        <w:rPr>
          <w:rFonts w:hint="eastAsia" w:ascii="宋体" w:hAnsi="宋体" w:eastAsia="宋体" w:cs="宋体"/>
          <w:spacing w:val="-5"/>
        </w:rPr>
        <w:t xml:space="preserve"> </w:t>
      </w:r>
      <w:r>
        <w:rPr>
          <w:rFonts w:hint="eastAsia" w:ascii="宋体" w:hAnsi="宋体" w:eastAsia="宋体" w:cs="宋体"/>
          <w:spacing w:val="-22"/>
        </w:rPr>
        <w:t xml:space="preserve">年到 </w:t>
      </w:r>
      <w:r>
        <w:rPr>
          <w:rFonts w:hint="eastAsia" w:ascii="宋体" w:hAnsi="宋体" w:eastAsia="宋体" w:cs="宋体"/>
        </w:rPr>
        <w:t>1976</w:t>
      </w:r>
    </w:p>
    <w:p>
      <w:pPr>
        <w:pStyle w:val="5"/>
        <w:spacing w:before="1"/>
        <w:rPr>
          <w:rFonts w:hint="eastAsia" w:ascii="宋体" w:hAnsi="宋体" w:eastAsia="宋体" w:cs="宋体"/>
        </w:rPr>
      </w:pPr>
      <w:r>
        <w:rPr>
          <w:rFonts w:hint="eastAsia" w:ascii="宋体" w:hAnsi="宋体" w:eastAsia="宋体" w:cs="宋体"/>
          <w:spacing w:val="-21"/>
        </w:rPr>
        <w:t xml:space="preserve">年的 </w:t>
      </w:r>
      <w:r>
        <w:rPr>
          <w:rFonts w:hint="eastAsia" w:ascii="宋体" w:hAnsi="宋体" w:eastAsia="宋体" w:cs="宋体"/>
          <w:spacing w:val="-4"/>
        </w:rPr>
        <w:t>11</w:t>
      </w:r>
      <w:r>
        <w:rPr>
          <w:rFonts w:hint="eastAsia" w:ascii="宋体" w:hAnsi="宋体" w:eastAsia="宋体" w:cs="宋体"/>
          <w:spacing w:val="-8"/>
        </w:rPr>
        <w:t xml:space="preserve"> </w:t>
      </w:r>
      <w:r>
        <w:rPr>
          <w:rFonts w:hint="eastAsia" w:ascii="宋体" w:hAnsi="宋体" w:eastAsia="宋体" w:cs="宋体"/>
          <w:spacing w:val="-3"/>
        </w:rPr>
        <w:t xml:space="preserve">年中，通用电气公司的销售额增长了一倍，由 </w:t>
      </w:r>
      <w:r>
        <w:rPr>
          <w:rFonts w:hint="eastAsia" w:ascii="宋体" w:hAnsi="宋体" w:eastAsia="宋体" w:cs="宋体"/>
        </w:rPr>
        <w:t>71.77</w:t>
      </w:r>
      <w:r>
        <w:rPr>
          <w:rFonts w:hint="eastAsia" w:ascii="宋体" w:hAnsi="宋体" w:eastAsia="宋体" w:cs="宋体"/>
          <w:spacing w:val="-7"/>
        </w:rPr>
        <w:t xml:space="preserve"> </w:t>
      </w:r>
      <w:r>
        <w:rPr>
          <w:rFonts w:hint="eastAsia" w:ascii="宋体" w:hAnsi="宋体" w:eastAsia="宋体" w:cs="宋体"/>
          <w:spacing w:val="-9"/>
        </w:rPr>
        <w:t xml:space="preserve">亿美元增加到 </w:t>
      </w:r>
      <w:r>
        <w:rPr>
          <w:rFonts w:hint="eastAsia" w:ascii="宋体" w:hAnsi="宋体" w:eastAsia="宋体" w:cs="宋体"/>
        </w:rPr>
        <w:t xml:space="preserve">156.97 </w:t>
      </w:r>
      <w:r>
        <w:rPr>
          <w:rFonts w:hint="eastAsia" w:ascii="宋体" w:hAnsi="宋体" w:eastAsia="宋体" w:cs="宋体"/>
          <w:spacing w:val="3"/>
        </w:rPr>
        <w:t>亿美元；</w:t>
      </w:r>
    </w:p>
    <w:p>
      <w:pPr>
        <w:pStyle w:val="5"/>
        <w:spacing w:before="42"/>
        <w:rPr>
          <w:rFonts w:hint="eastAsia" w:ascii="宋体" w:hAnsi="宋体" w:eastAsia="宋体" w:cs="宋体"/>
        </w:rPr>
      </w:pPr>
      <w:r>
        <w:rPr>
          <w:rFonts w:hint="eastAsia" w:ascii="宋体" w:hAnsi="宋体" w:eastAsia="宋体" w:cs="宋体"/>
          <w:spacing w:val="-11"/>
        </w:rPr>
        <w:t xml:space="preserve">纯利润由 </w:t>
      </w:r>
      <w:r>
        <w:rPr>
          <w:rFonts w:hint="eastAsia" w:ascii="宋体" w:hAnsi="宋体" w:eastAsia="宋体" w:cs="宋体"/>
        </w:rPr>
        <w:t>3.39</w:t>
      </w:r>
      <w:r>
        <w:rPr>
          <w:rFonts w:hint="eastAsia" w:ascii="宋体" w:hAnsi="宋体" w:eastAsia="宋体" w:cs="宋体"/>
          <w:spacing w:val="1"/>
        </w:rPr>
        <w:t xml:space="preserve"> </w:t>
      </w:r>
      <w:r>
        <w:rPr>
          <w:rFonts w:hint="eastAsia" w:ascii="宋体" w:hAnsi="宋体" w:eastAsia="宋体" w:cs="宋体"/>
          <w:spacing w:val="-8"/>
        </w:rPr>
        <w:t xml:space="preserve">亿美元增加到 </w:t>
      </w:r>
      <w:r>
        <w:rPr>
          <w:rFonts w:hint="eastAsia" w:ascii="宋体" w:hAnsi="宋体" w:eastAsia="宋体" w:cs="宋体"/>
        </w:rPr>
        <w:t>9.31</w:t>
      </w:r>
      <w:r>
        <w:rPr>
          <w:rFonts w:hint="eastAsia" w:ascii="宋体" w:hAnsi="宋体" w:eastAsia="宋体" w:cs="宋体"/>
          <w:spacing w:val="1"/>
        </w:rPr>
        <w:t xml:space="preserve"> </w:t>
      </w:r>
      <w:r>
        <w:rPr>
          <w:rFonts w:hint="eastAsia" w:ascii="宋体" w:hAnsi="宋体" w:eastAsia="宋体" w:cs="宋体"/>
          <w:spacing w:val="-3"/>
        </w:rPr>
        <w:t xml:space="preserve">亿美元。同时期内的固定资产总额由 </w:t>
      </w:r>
      <w:r>
        <w:rPr>
          <w:rFonts w:hint="eastAsia" w:ascii="宋体" w:hAnsi="宋体" w:eastAsia="宋体" w:cs="宋体"/>
        </w:rPr>
        <w:t>27.57</w:t>
      </w:r>
      <w:r>
        <w:rPr>
          <w:rFonts w:hint="eastAsia" w:ascii="宋体" w:hAnsi="宋体" w:eastAsia="宋体" w:cs="宋体"/>
          <w:spacing w:val="1"/>
        </w:rPr>
        <w:t xml:space="preserve"> </w:t>
      </w:r>
      <w:r>
        <w:rPr>
          <w:rFonts w:hint="eastAsia" w:ascii="宋体" w:hAnsi="宋体" w:eastAsia="宋体" w:cs="宋体"/>
          <w:spacing w:val="1"/>
        </w:rPr>
        <w:t>亿美元上升到</w:t>
      </w:r>
    </w:p>
    <w:p>
      <w:pPr>
        <w:pStyle w:val="5"/>
        <w:spacing w:before="43"/>
        <w:rPr>
          <w:rFonts w:hint="eastAsia" w:ascii="宋体" w:hAnsi="宋体" w:eastAsia="宋体" w:cs="宋体"/>
        </w:rPr>
      </w:pPr>
      <w:r>
        <w:rPr>
          <w:rFonts w:hint="eastAsia" w:ascii="宋体" w:hAnsi="宋体" w:eastAsia="宋体" w:cs="宋体"/>
        </w:rPr>
        <w:t xml:space="preserve">69.55 </w:t>
      </w:r>
      <w:r>
        <w:rPr>
          <w:rFonts w:hint="eastAsia" w:ascii="宋体" w:hAnsi="宋体" w:eastAsia="宋体" w:cs="宋体"/>
        </w:rPr>
        <w:t>亿美元。</w:t>
      </w:r>
    </w:p>
    <w:p>
      <w:pPr>
        <w:pStyle w:val="5"/>
        <w:spacing w:before="44"/>
        <w:ind w:left="1053"/>
        <w:rPr>
          <w:rFonts w:hint="eastAsia" w:ascii="宋体" w:hAnsi="宋体" w:eastAsia="宋体" w:cs="宋体"/>
        </w:rPr>
      </w:pPr>
      <w:r>
        <w:rPr>
          <w:rFonts w:hint="eastAsia" w:ascii="宋体" w:hAnsi="宋体" w:eastAsia="宋体" w:cs="宋体"/>
          <w:w w:val="95"/>
        </w:rPr>
        <w:t>4</w:t>
      </w:r>
      <w:r>
        <w:rPr>
          <w:rFonts w:hint="eastAsia" w:ascii="宋体" w:hAnsi="宋体" w:eastAsia="宋体" w:cs="宋体"/>
          <w:w w:val="95"/>
        </w:rPr>
        <w:t xml:space="preserve">、重新集权化——执行部制 </w:t>
      </w:r>
      <w:r>
        <w:rPr>
          <w:rFonts w:hint="eastAsia" w:ascii="宋体" w:hAnsi="宋体" w:eastAsia="宋体" w:cs="宋体"/>
          <w:spacing w:val="1"/>
          <w:w w:val="99"/>
          <w:position w:val="-2"/>
        </w:rPr>
        <w:drawing>
          <wp:inline distT="0" distB="0" distL="0" distR="0">
            <wp:extent cx="264160" cy="13208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inline>
        </w:drawing>
      </w:r>
    </w:p>
    <w:p>
      <w:pPr>
        <w:pStyle w:val="5"/>
        <w:spacing w:before="43"/>
        <w:ind w:left="1053"/>
        <w:rPr>
          <w:rFonts w:hint="eastAsia" w:ascii="宋体" w:hAnsi="宋体" w:eastAsia="宋体" w:cs="宋体"/>
        </w:rPr>
      </w:pPr>
      <w:r>
        <w:rPr>
          <w:rFonts w:hint="eastAsia" w:ascii="宋体" w:hAnsi="宋体" w:eastAsia="宋体" w:cs="宋体"/>
        </w:rPr>
        <w:t>70</w:t>
      </w:r>
      <w:r>
        <w:rPr>
          <w:rFonts w:hint="eastAsia" w:ascii="宋体" w:hAnsi="宋体" w:eastAsia="宋体" w:cs="宋体"/>
          <w:spacing w:val="51"/>
        </w:rPr>
        <w:t xml:space="preserve"> </w:t>
      </w:r>
      <w:r>
        <w:rPr>
          <w:rFonts w:hint="eastAsia" w:ascii="宋体" w:hAnsi="宋体" w:eastAsia="宋体" w:cs="宋体"/>
          <w:spacing w:val="6"/>
        </w:rPr>
        <w:t xml:space="preserve">年代中期，美国经济又出现停滞，通用电气公司于 </w:t>
      </w:r>
      <w:r>
        <w:rPr>
          <w:rFonts w:hint="eastAsia" w:ascii="宋体" w:hAnsi="宋体" w:eastAsia="宋体" w:cs="宋体"/>
        </w:rPr>
        <w:t>1972</w:t>
      </w:r>
      <w:r>
        <w:rPr>
          <w:rFonts w:hint="eastAsia" w:ascii="宋体" w:hAnsi="宋体" w:eastAsia="宋体" w:cs="宋体"/>
          <w:spacing w:val="51"/>
        </w:rPr>
        <w:t xml:space="preserve"> </w:t>
      </w:r>
      <w:r>
        <w:rPr>
          <w:rFonts w:hint="eastAsia" w:ascii="宋体" w:hAnsi="宋体" w:eastAsia="宋体" w:cs="宋体"/>
          <w:spacing w:val="6"/>
        </w:rPr>
        <w:t>年接任为董事长的琼斯</w:t>
      </w:r>
    </w:p>
    <w:p>
      <w:pPr>
        <w:spacing w:after="0"/>
        <w:rPr>
          <w:rFonts w:hint="eastAsia" w:ascii="宋体" w:hAnsi="宋体" w:eastAsia="宋体" w:cs="宋体"/>
        </w:rPr>
        <w:sectPr>
          <w:pgSz w:w="11910" w:h="16840"/>
          <w:pgMar w:top="1820" w:right="1180" w:bottom="2280" w:left="1180" w:header="840" w:footer="2088" w:gutter="0"/>
        </w:sectPr>
      </w:pPr>
    </w:p>
    <w:p>
      <w:pPr>
        <w:pStyle w:val="5"/>
        <w:spacing w:before="82"/>
        <w:rPr>
          <w:rFonts w:hint="eastAsia" w:ascii="宋体" w:hAnsi="宋体" w:eastAsia="宋体" w:cs="宋体"/>
        </w:rPr>
      </w:pPr>
      <w:r>
        <w:rPr>
          <w:rFonts w:hint="eastAsia" w:ascii="宋体" w:hAnsi="宋体" w:eastAsia="宋体" w:cs="宋体"/>
          <w:spacing w:val="-4"/>
        </w:rPr>
        <w:t>(Jones)</w:t>
      </w:r>
      <w:r>
        <w:rPr>
          <w:rFonts w:hint="eastAsia" w:ascii="宋体" w:hAnsi="宋体" w:eastAsia="宋体" w:cs="宋体"/>
          <w:spacing w:val="-16"/>
        </w:rPr>
        <w:t xml:space="preserve">，担心到 </w:t>
      </w:r>
      <w:r>
        <w:rPr>
          <w:rFonts w:hint="eastAsia" w:ascii="宋体" w:hAnsi="宋体" w:eastAsia="宋体" w:cs="宋体"/>
        </w:rPr>
        <w:t>80</w:t>
      </w:r>
      <w:r>
        <w:rPr>
          <w:rFonts w:hint="eastAsia" w:ascii="宋体" w:hAnsi="宋体" w:eastAsia="宋体" w:cs="宋体"/>
          <w:spacing w:val="-14"/>
        </w:rPr>
        <w:t xml:space="preserve"> </w:t>
      </w:r>
      <w:r>
        <w:rPr>
          <w:rFonts w:hint="eastAsia" w:ascii="宋体" w:hAnsi="宋体" w:eastAsia="宋体" w:cs="宋体"/>
          <w:spacing w:val="-6"/>
        </w:rPr>
        <w:t xml:space="preserve">年代可能会出现比较长期的经济不景气，到 </w:t>
      </w:r>
      <w:r>
        <w:rPr>
          <w:rFonts w:hint="eastAsia" w:ascii="宋体" w:hAnsi="宋体" w:eastAsia="宋体" w:cs="宋体"/>
        </w:rPr>
        <w:t>1977</w:t>
      </w:r>
      <w:r>
        <w:rPr>
          <w:rFonts w:hint="eastAsia" w:ascii="宋体" w:hAnsi="宋体" w:eastAsia="宋体" w:cs="宋体"/>
          <w:spacing w:val="-15"/>
        </w:rPr>
        <w:t xml:space="preserve"> </w:t>
      </w:r>
      <w:r>
        <w:rPr>
          <w:rFonts w:hint="eastAsia" w:ascii="宋体" w:hAnsi="宋体" w:eastAsia="宋体" w:cs="宋体"/>
        </w:rPr>
        <w:t>年底他又进一步改组公</w:t>
      </w:r>
    </w:p>
    <w:p>
      <w:pPr>
        <w:pStyle w:val="5"/>
        <w:spacing w:before="43" w:line="278" w:lineRule="auto"/>
        <w:ind w:right="507"/>
        <w:rPr>
          <w:rFonts w:hint="eastAsia" w:ascii="宋体" w:hAnsi="宋体" w:eastAsia="宋体" w:cs="宋体"/>
        </w:rPr>
      </w:pPr>
      <w:r>
        <w:rPr>
          <w:rFonts w:hint="eastAsia" w:ascii="宋体" w:hAnsi="宋体" w:eastAsia="宋体" w:cs="宋体"/>
          <w:w w:val="99"/>
        </w:rPr>
        <w:t>司的管理体制，从</w:t>
      </w:r>
      <w:r>
        <w:rPr>
          <w:rFonts w:hint="eastAsia" w:ascii="宋体" w:hAnsi="宋体" w:eastAsia="宋体" w:cs="宋体"/>
          <w:spacing w:val="-48"/>
        </w:rPr>
        <w:t xml:space="preserve"> </w:t>
      </w:r>
      <w:r>
        <w:rPr>
          <w:rFonts w:hint="eastAsia" w:ascii="宋体" w:hAnsi="宋体" w:eastAsia="宋体" w:cs="宋体"/>
          <w:w w:val="99"/>
        </w:rPr>
        <w:t>1978</w:t>
      </w:r>
      <w:r>
        <w:rPr>
          <w:rFonts w:hint="eastAsia" w:ascii="宋体" w:hAnsi="宋体" w:eastAsia="宋体" w:cs="宋体"/>
          <w:spacing w:val="3"/>
        </w:rPr>
        <w:t xml:space="preserve"> </w:t>
      </w:r>
      <w:r>
        <w:rPr>
          <w:rFonts w:hint="eastAsia" w:ascii="宋体" w:hAnsi="宋体" w:eastAsia="宋体" w:cs="宋体"/>
          <w:w w:val="99"/>
        </w:rPr>
        <w:t>年</w:t>
      </w:r>
      <w:r>
        <w:rPr>
          <w:rFonts w:hint="eastAsia" w:ascii="宋体" w:hAnsi="宋体" w:eastAsia="宋体" w:cs="宋体"/>
          <w:spacing w:val="-41"/>
        </w:rPr>
        <w:t xml:space="preserve"> </w:t>
      </w:r>
      <w:r>
        <w:rPr>
          <w:rFonts w:hint="eastAsia" w:ascii="宋体" w:hAnsi="宋体" w:eastAsia="宋体" w:cs="宋体"/>
          <w:w w:val="99"/>
        </w:rPr>
        <w:t>1</w:t>
      </w:r>
      <w:r>
        <w:rPr>
          <w:rFonts w:hint="eastAsia" w:ascii="宋体" w:hAnsi="宋体" w:eastAsia="宋体" w:cs="宋体"/>
          <w:spacing w:val="3"/>
        </w:rPr>
        <w:t xml:space="preserve"> </w:t>
      </w:r>
      <w:r>
        <w:rPr>
          <w:rFonts w:hint="eastAsia" w:ascii="宋体" w:hAnsi="宋体" w:eastAsia="宋体" w:cs="宋体"/>
          <w:spacing w:val="-13"/>
          <w:w w:val="99"/>
        </w:rPr>
        <w:t>月实行“执行部制”，也就是“超事业部制”。这种体制就是在</w:t>
      </w:r>
      <w:r>
        <w:rPr>
          <w:rFonts w:hint="eastAsia" w:ascii="宋体" w:hAnsi="宋体" w:eastAsia="宋体" w:cs="宋体"/>
          <w:spacing w:val="-11"/>
          <w:w w:val="99"/>
        </w:rPr>
        <w:t>各个事业部上再建立一些“超事业部”，来统辖和协调各事业部的活动，也就是在事业部的</w:t>
      </w:r>
      <w:r>
        <w:rPr>
          <w:rFonts w:hint="eastAsia" w:ascii="宋体" w:hAnsi="宋体" w:eastAsia="宋体" w:cs="宋体"/>
          <w:spacing w:val="-10"/>
        </w:rPr>
        <w:t>上面又多了一级管理。这样，一方面使最高领导机构可以减轻日常事务工作，便于集中力量</w:t>
      </w:r>
      <w:r>
        <w:rPr>
          <w:rFonts w:hint="eastAsia" w:ascii="宋体" w:hAnsi="宋体" w:eastAsia="宋体" w:cs="宋体"/>
          <w:spacing w:val="-5"/>
          <w:w w:val="95"/>
        </w:rPr>
        <w:t xml:space="preserve">掌握有关企业发展的决策性战略计划；一方面也增强了企业的灵活性。在改组后的体制中，  </w:t>
      </w:r>
      <w:r>
        <w:rPr>
          <w:rFonts w:hint="eastAsia" w:ascii="宋体" w:hAnsi="宋体" w:eastAsia="宋体" w:cs="宋体"/>
          <w:spacing w:val="-6"/>
        </w:rPr>
        <w:t>董事长琼斯和两名副董事长组成最高领导机构执行局，专管长期战略计划，负责和政府打交</w:t>
      </w:r>
      <w:r>
        <w:rPr>
          <w:rFonts w:hint="eastAsia" w:ascii="宋体" w:hAnsi="宋体" w:eastAsia="宋体" w:cs="宋体"/>
          <w:spacing w:val="-3"/>
          <w:w w:val="99"/>
        </w:rPr>
        <w:t>道，以及研究税制等问题。执行局下面设</w:t>
      </w:r>
      <w:r>
        <w:rPr>
          <w:rFonts w:hint="eastAsia" w:ascii="宋体" w:hAnsi="宋体" w:eastAsia="宋体" w:cs="宋体"/>
          <w:spacing w:val="-46"/>
        </w:rPr>
        <w:t xml:space="preserve"> </w:t>
      </w:r>
      <w:r>
        <w:rPr>
          <w:rFonts w:hint="eastAsia" w:ascii="宋体" w:hAnsi="宋体" w:eastAsia="宋体" w:cs="宋体"/>
          <w:w w:val="99"/>
        </w:rPr>
        <w:t>5</w:t>
      </w:r>
      <w:r>
        <w:rPr>
          <w:rFonts w:hint="eastAsia" w:ascii="宋体" w:hAnsi="宋体" w:eastAsia="宋体" w:cs="宋体"/>
          <w:spacing w:val="3"/>
        </w:rPr>
        <w:t xml:space="preserve"> </w:t>
      </w:r>
      <w:r>
        <w:rPr>
          <w:rFonts w:hint="eastAsia" w:ascii="宋体" w:hAnsi="宋体" w:eastAsia="宋体" w:cs="宋体"/>
          <w:spacing w:val="-4"/>
          <w:w w:val="99"/>
        </w:rPr>
        <w:t>个“执行部”</w:t>
      </w:r>
      <w:r>
        <w:rPr>
          <w:rFonts w:hint="eastAsia" w:ascii="宋体" w:hAnsi="宋体" w:eastAsia="宋体" w:cs="宋体"/>
          <w:spacing w:val="2"/>
          <w:w w:val="99"/>
        </w:rPr>
        <w:t>(</w:t>
      </w:r>
      <w:r>
        <w:rPr>
          <w:rFonts w:hint="eastAsia" w:ascii="宋体" w:hAnsi="宋体" w:eastAsia="宋体" w:cs="宋体"/>
          <w:spacing w:val="-10"/>
          <w:w w:val="99"/>
        </w:rPr>
        <w:t>即“超事业部”，包括消费类产品</w:t>
      </w:r>
      <w:r>
        <w:rPr>
          <w:rFonts w:hint="eastAsia" w:ascii="宋体" w:hAnsi="宋体" w:eastAsia="宋体" w:cs="宋体"/>
          <w:spacing w:val="-8"/>
          <w:w w:val="95"/>
        </w:rPr>
        <w:t>服务执行部、工业产品零件执行部、电力设备执行部、国际执行部、技术设备材料执行部</w:t>
      </w:r>
      <w:r>
        <w:rPr>
          <w:rFonts w:hint="eastAsia" w:ascii="宋体" w:hAnsi="宋体" w:eastAsia="宋体" w:cs="宋体"/>
          <w:w w:val="95"/>
        </w:rPr>
        <w:t>)</w:t>
      </w:r>
      <w:r>
        <w:rPr>
          <w:rFonts w:hint="eastAsia" w:ascii="宋体" w:hAnsi="宋体" w:eastAsia="宋体" w:cs="宋体"/>
          <w:w w:val="95"/>
        </w:rPr>
        <w:t xml:space="preserve">，  </w:t>
      </w:r>
      <w:r>
        <w:rPr>
          <w:rFonts w:hint="eastAsia" w:ascii="宋体" w:hAnsi="宋体" w:eastAsia="宋体" w:cs="宋体"/>
          <w:spacing w:val="-2"/>
        </w:rPr>
        <w:t xml:space="preserve">每个执行部由一名副总经理负责。执行部下共设有 </w:t>
      </w:r>
      <w:r>
        <w:rPr>
          <w:rFonts w:hint="eastAsia" w:ascii="宋体" w:hAnsi="宋体" w:eastAsia="宋体" w:cs="宋体"/>
        </w:rPr>
        <w:t>9</w:t>
      </w:r>
      <w:r>
        <w:rPr>
          <w:rFonts w:hint="eastAsia" w:ascii="宋体" w:hAnsi="宋体" w:eastAsia="宋体" w:cs="宋体"/>
          <w:spacing w:val="6"/>
        </w:rPr>
        <w:t xml:space="preserve"> </w:t>
      </w:r>
      <w:r>
        <w:rPr>
          <w:rFonts w:hint="eastAsia" w:ascii="宋体" w:hAnsi="宋体" w:eastAsia="宋体" w:cs="宋体"/>
          <w:spacing w:val="2"/>
        </w:rPr>
        <w:t>个总部</w:t>
      </w:r>
      <w:r>
        <w:rPr>
          <w:rFonts w:hint="eastAsia" w:ascii="宋体" w:hAnsi="宋体" w:eastAsia="宋体" w:cs="宋体"/>
        </w:rPr>
        <w:t>(</w:t>
      </w:r>
      <w:r>
        <w:rPr>
          <w:rFonts w:hint="eastAsia" w:ascii="宋体" w:hAnsi="宋体" w:eastAsia="宋体" w:cs="宋体"/>
        </w:rPr>
        <w:t>集团</w:t>
      </w:r>
      <w:r>
        <w:rPr>
          <w:rFonts w:hint="eastAsia" w:ascii="宋体" w:hAnsi="宋体" w:eastAsia="宋体" w:cs="宋体"/>
        </w:rPr>
        <w:t>)</w:t>
      </w:r>
      <w:r>
        <w:rPr>
          <w:rFonts w:hint="eastAsia" w:ascii="宋体" w:hAnsi="宋体" w:eastAsia="宋体" w:cs="宋体"/>
        </w:rPr>
        <w:t>，</w:t>
      </w:r>
      <w:r>
        <w:rPr>
          <w:rFonts w:hint="eastAsia" w:ascii="宋体" w:hAnsi="宋体" w:eastAsia="宋体" w:cs="宋体"/>
        </w:rPr>
        <w:t>50</w:t>
      </w:r>
      <w:r>
        <w:rPr>
          <w:rFonts w:hint="eastAsia" w:ascii="宋体" w:hAnsi="宋体" w:eastAsia="宋体" w:cs="宋体"/>
          <w:spacing w:val="6"/>
        </w:rPr>
        <w:t xml:space="preserve"> </w:t>
      </w:r>
      <w:r>
        <w:rPr>
          <w:rFonts w:hint="eastAsia" w:ascii="宋体" w:hAnsi="宋体" w:eastAsia="宋体" w:cs="宋体"/>
          <w:spacing w:val="1"/>
        </w:rPr>
        <w:t>个事业部，</w:t>
      </w:r>
      <w:r>
        <w:rPr>
          <w:rFonts w:hint="eastAsia" w:ascii="宋体" w:hAnsi="宋体" w:eastAsia="宋体" w:cs="宋体"/>
          <w:spacing w:val="3"/>
        </w:rPr>
        <w:t>49</w:t>
      </w:r>
      <w:r>
        <w:rPr>
          <w:rFonts w:hint="eastAsia" w:ascii="宋体" w:hAnsi="宋体" w:eastAsia="宋体" w:cs="宋体"/>
          <w:spacing w:val="7"/>
        </w:rPr>
        <w:t xml:space="preserve"> </w:t>
      </w:r>
      <w:r>
        <w:rPr>
          <w:rFonts w:hint="eastAsia" w:ascii="宋体" w:hAnsi="宋体" w:eastAsia="宋体" w:cs="宋体"/>
          <w:spacing w:val="8"/>
        </w:rPr>
        <w:t>个战</w:t>
      </w:r>
      <w:r>
        <w:rPr>
          <w:rFonts w:hint="eastAsia" w:ascii="宋体" w:hAnsi="宋体" w:eastAsia="宋体" w:cs="宋体"/>
          <w:w w:val="95"/>
        </w:rPr>
        <w:t xml:space="preserve">略事业单位。各事业部的日常事务，以至有关市场、产品、技术、顾客等方面的战略决策，  </w:t>
      </w:r>
      <w:r>
        <w:rPr>
          <w:rFonts w:hint="eastAsia" w:ascii="宋体" w:hAnsi="宋体" w:eastAsia="宋体" w:cs="宋体"/>
          <w:spacing w:val="-7"/>
        </w:rPr>
        <w:t xml:space="preserve">以前都必须向公司最高领导机构报告，而现在则分别向各执行部报告就行了。这 </w:t>
      </w:r>
      <w:r>
        <w:rPr>
          <w:rFonts w:hint="eastAsia" w:ascii="宋体" w:hAnsi="宋体" w:eastAsia="宋体" w:cs="宋体"/>
        </w:rPr>
        <w:t>5</w:t>
      </w:r>
      <w:r>
        <w:rPr>
          <w:rFonts w:hint="eastAsia" w:ascii="宋体" w:hAnsi="宋体" w:eastAsia="宋体" w:cs="宋体"/>
          <w:spacing w:val="-15"/>
        </w:rPr>
        <w:t xml:space="preserve"> </w:t>
      </w:r>
      <w:r>
        <w:rPr>
          <w:rFonts w:hint="eastAsia" w:ascii="宋体" w:hAnsi="宋体" w:eastAsia="宋体" w:cs="宋体"/>
          <w:spacing w:val="1"/>
        </w:rPr>
        <w:t>个执行部</w:t>
      </w:r>
    </w:p>
    <w:p>
      <w:pPr>
        <w:pStyle w:val="5"/>
        <w:spacing w:line="278" w:lineRule="auto"/>
        <w:ind w:right="612"/>
        <w:rPr>
          <w:rFonts w:hint="eastAsia" w:ascii="宋体" w:hAnsi="宋体" w:eastAsia="宋体" w:cs="宋体"/>
        </w:rPr>
      </w:pPr>
      <w:r>
        <w:rPr>
          <w:rFonts w:hint="eastAsia" w:ascii="宋体" w:hAnsi="宋体" w:eastAsia="宋体" w:cs="宋体"/>
          <w:spacing w:val="-8"/>
        </w:rPr>
        <w:t xml:space="preserve">加上其他国际公司，分别由两位副董事长领导。此外，财务、人事和法律 </w:t>
      </w:r>
      <w:r>
        <w:rPr>
          <w:rFonts w:hint="eastAsia" w:ascii="宋体" w:hAnsi="宋体" w:eastAsia="宋体" w:cs="宋体"/>
        </w:rPr>
        <w:t xml:space="preserve">3 </w:t>
      </w:r>
      <w:r>
        <w:rPr>
          <w:rFonts w:hint="eastAsia" w:ascii="宋体" w:hAnsi="宋体" w:eastAsia="宋体" w:cs="宋体"/>
        </w:rPr>
        <w:t>个参谋部门直接由董事长领导。</w:t>
      </w:r>
    </w:p>
    <w:p>
      <w:pPr>
        <w:pStyle w:val="5"/>
        <w:spacing w:before="1"/>
        <w:ind w:left="1053"/>
        <w:rPr>
          <w:rFonts w:hint="eastAsia" w:ascii="宋体" w:hAnsi="宋体" w:eastAsia="宋体" w:cs="宋体"/>
        </w:rPr>
      </w:pPr>
      <w:r>
        <w:rPr>
          <w:rFonts w:hint="eastAsia" w:ascii="宋体" w:hAnsi="宋体" w:eastAsia="宋体" w:cs="宋体"/>
        </w:rPr>
        <w:t>5</w:t>
      </w:r>
      <w:r>
        <w:rPr>
          <w:rFonts w:hint="eastAsia" w:ascii="宋体" w:hAnsi="宋体" w:eastAsia="宋体" w:cs="宋体"/>
        </w:rPr>
        <w:t>、建立网络系统</w:t>
      </w:r>
    </w:p>
    <w:p>
      <w:pPr>
        <w:pStyle w:val="5"/>
        <w:spacing w:before="42" w:line="278" w:lineRule="auto"/>
        <w:ind w:right="611" w:firstLine="432"/>
        <w:jc w:val="both"/>
        <w:rPr>
          <w:rFonts w:hint="eastAsia" w:ascii="宋体" w:hAnsi="宋体" w:eastAsia="宋体" w:cs="宋体"/>
        </w:rPr>
      </w:pPr>
      <w:r>
        <w:rPr>
          <w:rFonts w:hint="eastAsia" w:ascii="宋体" w:hAnsi="宋体" w:eastAsia="宋体" w:cs="宋体"/>
          <w:spacing w:val="-4"/>
          <w:w w:val="95"/>
        </w:rPr>
        <w:t xml:space="preserve">通用电气公司在企业管理中广泛应用电子计算机后，建立了一个网络系统，大大加速了  </w:t>
      </w:r>
      <w:r>
        <w:rPr>
          <w:rFonts w:hint="eastAsia" w:ascii="宋体" w:hAnsi="宋体" w:eastAsia="宋体" w:cs="宋体"/>
          <w:spacing w:val="-10"/>
        </w:rPr>
        <w:t xml:space="preserve">工作效率。这个网络系统把分布在 </w:t>
      </w:r>
      <w:r>
        <w:rPr>
          <w:rFonts w:hint="eastAsia" w:ascii="宋体" w:hAnsi="宋体" w:eastAsia="宋体" w:cs="宋体"/>
        </w:rPr>
        <w:t>49</w:t>
      </w:r>
      <w:r>
        <w:rPr>
          <w:rFonts w:hint="eastAsia" w:ascii="宋体" w:hAnsi="宋体" w:eastAsia="宋体" w:cs="宋体"/>
          <w:spacing w:val="-7"/>
        </w:rPr>
        <w:t xml:space="preserve"> </w:t>
      </w:r>
      <w:r>
        <w:rPr>
          <w:rFonts w:hint="eastAsia" w:ascii="宋体" w:hAnsi="宋体" w:eastAsia="宋体" w:cs="宋体"/>
          <w:spacing w:val="-15"/>
        </w:rPr>
        <w:t xml:space="preserve">个州的 </w:t>
      </w:r>
      <w:r>
        <w:rPr>
          <w:rFonts w:hint="eastAsia" w:ascii="宋体" w:hAnsi="宋体" w:eastAsia="宋体" w:cs="宋体"/>
        </w:rPr>
        <w:t>65</w:t>
      </w:r>
      <w:r>
        <w:rPr>
          <w:rFonts w:hint="eastAsia" w:ascii="宋体" w:hAnsi="宋体" w:eastAsia="宋体" w:cs="宋体"/>
          <w:spacing w:val="-7"/>
        </w:rPr>
        <w:t xml:space="preserve"> </w:t>
      </w:r>
      <w:r>
        <w:rPr>
          <w:rFonts w:hint="eastAsia" w:ascii="宋体" w:hAnsi="宋体" w:eastAsia="宋体" w:cs="宋体"/>
          <w:spacing w:val="-12"/>
        </w:rPr>
        <w:t xml:space="preserve">个销售部门、分布在 </w:t>
      </w:r>
      <w:r>
        <w:rPr>
          <w:rFonts w:hint="eastAsia" w:ascii="宋体" w:hAnsi="宋体" w:eastAsia="宋体" w:cs="宋体"/>
          <w:spacing w:val="-4"/>
        </w:rPr>
        <w:t>11</w:t>
      </w:r>
      <w:r>
        <w:rPr>
          <w:rFonts w:hint="eastAsia" w:ascii="宋体" w:hAnsi="宋体" w:eastAsia="宋体" w:cs="宋体"/>
          <w:spacing w:val="-7"/>
        </w:rPr>
        <w:t xml:space="preserve"> </w:t>
      </w:r>
      <w:r>
        <w:rPr>
          <w:rFonts w:hint="eastAsia" w:ascii="宋体" w:hAnsi="宋体" w:eastAsia="宋体" w:cs="宋体"/>
          <w:spacing w:val="-13"/>
        </w:rPr>
        <w:t xml:space="preserve">个州的 </w:t>
      </w:r>
      <w:r>
        <w:rPr>
          <w:rFonts w:hint="eastAsia" w:ascii="宋体" w:hAnsi="宋体" w:eastAsia="宋体" w:cs="宋体"/>
        </w:rPr>
        <w:t>18</w:t>
      </w:r>
      <w:r>
        <w:rPr>
          <w:rFonts w:hint="eastAsia" w:ascii="宋体" w:hAnsi="宋体" w:eastAsia="宋体" w:cs="宋体"/>
          <w:spacing w:val="-6"/>
        </w:rPr>
        <w:t xml:space="preserve"> </w:t>
      </w:r>
      <w:r>
        <w:rPr>
          <w:rFonts w:hint="eastAsia" w:ascii="宋体" w:hAnsi="宋体" w:eastAsia="宋体" w:cs="宋体"/>
          <w:spacing w:val="1"/>
        </w:rPr>
        <w:t>个产品仓</w:t>
      </w:r>
    </w:p>
    <w:p>
      <w:pPr>
        <w:pStyle w:val="5"/>
        <w:spacing w:before="1" w:line="278" w:lineRule="auto"/>
        <w:ind w:right="614"/>
        <w:jc w:val="both"/>
        <w:rPr>
          <w:rFonts w:hint="eastAsia" w:ascii="宋体" w:hAnsi="宋体" w:eastAsia="宋体" w:cs="宋体"/>
        </w:rPr>
      </w:pPr>
      <w:r>
        <w:rPr>
          <w:rFonts w:hint="eastAsia" w:ascii="宋体" w:hAnsi="宋体" w:eastAsia="宋体" w:cs="宋体"/>
          <w:spacing w:val="-7"/>
        </w:rPr>
        <w:t xml:space="preserve">库，以及分布在 </w:t>
      </w:r>
      <w:r>
        <w:rPr>
          <w:rFonts w:hint="eastAsia" w:ascii="宋体" w:hAnsi="宋体" w:eastAsia="宋体" w:cs="宋体"/>
          <w:spacing w:val="4"/>
        </w:rPr>
        <w:t>21</w:t>
      </w:r>
      <w:r>
        <w:rPr>
          <w:rFonts w:hint="eastAsia" w:ascii="宋体" w:hAnsi="宋体" w:eastAsia="宋体" w:cs="宋体"/>
        </w:rPr>
        <w:t xml:space="preserve"> </w:t>
      </w:r>
      <w:r>
        <w:rPr>
          <w:rFonts w:hint="eastAsia" w:ascii="宋体" w:hAnsi="宋体" w:eastAsia="宋体" w:cs="宋体"/>
          <w:spacing w:val="-12"/>
        </w:rPr>
        <w:t xml:space="preserve">个州的 </w:t>
      </w:r>
      <w:r>
        <w:rPr>
          <w:rFonts w:hint="eastAsia" w:ascii="宋体" w:hAnsi="宋体" w:eastAsia="宋体" w:cs="宋体"/>
        </w:rPr>
        <w:t xml:space="preserve">40 </w:t>
      </w:r>
      <w:r>
        <w:rPr>
          <w:rFonts w:hint="eastAsia" w:ascii="宋体" w:hAnsi="宋体" w:eastAsia="宋体" w:cs="宋体"/>
        </w:rPr>
        <w:t>个制造部门</w:t>
      </w:r>
      <w:r>
        <w:rPr>
          <w:rFonts w:hint="eastAsia" w:ascii="宋体" w:hAnsi="宋体" w:eastAsia="宋体" w:cs="宋体"/>
          <w:spacing w:val="10"/>
        </w:rPr>
        <w:t>(</w:t>
      </w:r>
      <w:r>
        <w:rPr>
          <w:rFonts w:hint="eastAsia" w:ascii="宋体" w:hAnsi="宋体" w:eastAsia="宋体" w:cs="宋体"/>
          <w:spacing w:val="-26"/>
        </w:rPr>
        <w:t xml:space="preserve">共 </w:t>
      </w:r>
      <w:r>
        <w:rPr>
          <w:rFonts w:hint="eastAsia" w:ascii="宋体" w:hAnsi="宋体" w:eastAsia="宋体" w:cs="宋体"/>
        </w:rPr>
        <w:t xml:space="preserve">53 </w:t>
      </w:r>
      <w:r>
        <w:rPr>
          <w:rFonts w:hint="eastAsia" w:ascii="宋体" w:hAnsi="宋体" w:eastAsia="宋体" w:cs="宋体"/>
          <w:spacing w:val="1"/>
        </w:rPr>
        <w:t>个制造厂</w:t>
      </w:r>
      <w:r>
        <w:rPr>
          <w:rFonts w:hint="eastAsia" w:ascii="宋体" w:hAnsi="宋体" w:eastAsia="宋体" w:cs="宋体"/>
        </w:rPr>
        <w:t>)</w:t>
      </w:r>
      <w:r>
        <w:rPr>
          <w:rFonts w:hint="eastAsia" w:ascii="宋体" w:hAnsi="宋体" w:eastAsia="宋体" w:cs="宋体"/>
        </w:rPr>
        <w:t>统统连接起来。在顾客打电话来</w:t>
      </w:r>
      <w:r>
        <w:rPr>
          <w:rFonts w:hint="eastAsia" w:ascii="宋体" w:hAnsi="宋体" w:eastAsia="宋体" w:cs="宋体"/>
          <w:spacing w:val="-6"/>
          <w:w w:val="95"/>
        </w:rPr>
        <w:t xml:space="preserve">订货时，销售人员就把数据输入这个网络系统，它就自动进行下一系列工作：如查询顾客的  </w:t>
      </w:r>
      <w:r>
        <w:rPr>
          <w:rFonts w:hint="eastAsia" w:ascii="宋体" w:hAnsi="宋体" w:eastAsia="宋体" w:cs="宋体"/>
          <w:spacing w:val="-8"/>
          <w:w w:val="95"/>
        </w:rPr>
        <w:t xml:space="preserve">信用状况，并查询在就近的仓库有无这种产品的存货，在这两点得到肯定的回答以后，这个  </w:t>
      </w:r>
      <w:r>
        <w:rPr>
          <w:rFonts w:hint="eastAsia" w:ascii="宋体" w:hAnsi="宋体" w:eastAsia="宋体" w:cs="宋体"/>
          <w:spacing w:val="-9"/>
          <w:w w:val="95"/>
        </w:rPr>
        <w:t xml:space="preserve">网络系统就同时办理接受订货、开发票、登记仓库帐目，如果必要，还同时向工厂发出补充  </w:t>
      </w:r>
      <w:r>
        <w:rPr>
          <w:rFonts w:hint="eastAsia" w:ascii="宋体" w:hAnsi="宋体" w:eastAsia="宋体" w:cs="宋体"/>
          <w:w w:val="95"/>
        </w:rPr>
        <w:t>仓库存货的生产调度命令，然后通知销售人员顾客所需货物已经发货。这全部过程在不到</w:t>
      </w:r>
    </w:p>
    <w:p>
      <w:pPr>
        <w:pStyle w:val="5"/>
        <w:spacing w:line="278" w:lineRule="auto"/>
        <w:ind w:right="619"/>
        <w:jc w:val="both"/>
        <w:rPr>
          <w:rFonts w:hint="eastAsia" w:ascii="宋体" w:hAnsi="宋体" w:eastAsia="宋体" w:cs="宋体"/>
        </w:rPr>
      </w:pPr>
      <w:r>
        <w:rPr>
          <w:rFonts w:hint="eastAsia" w:ascii="宋体" w:hAnsi="宋体" w:eastAsia="宋体" w:cs="宋体"/>
        </w:rPr>
        <w:t xml:space="preserve">15 </w:t>
      </w:r>
      <w:r>
        <w:rPr>
          <w:rFonts w:hint="eastAsia" w:ascii="宋体" w:hAnsi="宋体" w:eastAsia="宋体" w:cs="宋体"/>
        </w:rPr>
        <w:t>秒种的时间内即可完成。还有一点值得注意的是，除了办事速度快以外，这个网络系统实际上已把销售、存货管理、生产调度等不同的职能结合在一起了。</w:t>
      </w:r>
    </w:p>
    <w:p>
      <w:pPr>
        <w:pStyle w:val="5"/>
        <w:ind w:left="1053"/>
        <w:rPr>
          <w:rFonts w:hint="eastAsia" w:ascii="宋体" w:hAnsi="宋体" w:eastAsia="宋体" w:cs="宋体"/>
        </w:rPr>
      </w:pPr>
      <w:r>
        <w:rPr>
          <w:rFonts w:hint="eastAsia" w:ascii="宋体" w:hAnsi="宋体" w:eastAsia="宋体" w:cs="宋体"/>
        </w:rPr>
        <w:t>6</w:t>
      </w:r>
      <w:r>
        <w:rPr>
          <w:rFonts w:hint="eastAsia" w:ascii="宋体" w:hAnsi="宋体" w:eastAsia="宋体" w:cs="宋体"/>
        </w:rPr>
        <w:t>、科研组织体制</w:t>
      </w:r>
    </w:p>
    <w:p>
      <w:pPr>
        <w:pStyle w:val="5"/>
        <w:spacing w:before="43" w:line="278" w:lineRule="auto"/>
        <w:ind w:right="611" w:firstLine="432"/>
        <w:jc w:val="both"/>
        <w:rPr>
          <w:rFonts w:hint="eastAsia" w:ascii="宋体" w:hAnsi="宋体" w:eastAsia="宋体" w:cs="宋体"/>
        </w:rPr>
      </w:pPr>
      <w:r>
        <w:rPr>
          <w:rFonts w:hint="eastAsia" w:ascii="宋体" w:hAnsi="宋体" w:eastAsia="宋体" w:cs="宋体"/>
          <w:spacing w:val="-8"/>
          <w:w w:val="95"/>
        </w:rPr>
        <w:t xml:space="preserve">同样，美国通用电气公司也非常重视科研工作，而且已有悠久的历史。从公司成立后的  </w:t>
      </w:r>
      <w:r>
        <w:rPr>
          <w:rFonts w:hint="eastAsia" w:ascii="宋体" w:hAnsi="宋体" w:eastAsia="宋体" w:cs="宋体"/>
          <w:spacing w:val="-4"/>
        </w:rPr>
        <w:t>第二年，就有一位德国青年数学家斯坦梅兹搞科研工作，</w:t>
      </w:r>
      <w:r>
        <w:rPr>
          <w:rFonts w:hint="eastAsia" w:ascii="宋体" w:hAnsi="宋体" w:eastAsia="宋体" w:cs="宋体"/>
          <w:spacing w:val="-3"/>
        </w:rPr>
        <w:t xml:space="preserve">1900 </w:t>
      </w:r>
      <w:r>
        <w:rPr>
          <w:rFonts w:hint="eastAsia" w:ascii="宋体" w:hAnsi="宋体" w:eastAsia="宋体" w:cs="宋体"/>
          <w:spacing w:val="-10"/>
        </w:rPr>
        <w:t xml:space="preserve">年即成立实验室。据 </w:t>
      </w:r>
      <w:r>
        <w:rPr>
          <w:rFonts w:hint="eastAsia" w:ascii="宋体" w:hAnsi="宋体" w:eastAsia="宋体" w:cs="宋体"/>
        </w:rPr>
        <w:t xml:space="preserve">1970 </w:t>
      </w:r>
      <w:r>
        <w:rPr>
          <w:rFonts w:hint="eastAsia" w:ascii="宋体" w:hAnsi="宋体" w:eastAsia="宋体" w:cs="宋体"/>
        </w:rPr>
        <w:t>年</w:t>
      </w:r>
    </w:p>
    <w:p>
      <w:pPr>
        <w:pStyle w:val="5"/>
        <w:spacing w:line="278" w:lineRule="auto"/>
        <w:ind w:right="611"/>
        <w:jc w:val="both"/>
        <w:rPr>
          <w:rFonts w:hint="eastAsia" w:ascii="宋体" w:hAnsi="宋体" w:eastAsia="宋体" w:cs="宋体"/>
        </w:rPr>
      </w:pPr>
      <w:r>
        <w:rPr>
          <w:rFonts w:hint="eastAsia" w:ascii="宋体" w:hAnsi="宋体" w:eastAsia="宋体" w:cs="宋体"/>
          <w:spacing w:val="-13"/>
        </w:rPr>
        <w:t xml:space="preserve">《美国工业研究所》报道，该公司共有 </w:t>
      </w:r>
      <w:r>
        <w:rPr>
          <w:rFonts w:hint="eastAsia" w:ascii="宋体" w:hAnsi="宋体" w:eastAsia="宋体" w:cs="宋体"/>
        </w:rPr>
        <w:t xml:space="preserve">207 </w:t>
      </w:r>
      <w:r>
        <w:rPr>
          <w:rFonts w:hint="eastAsia" w:ascii="宋体" w:hAnsi="宋体" w:eastAsia="宋体" w:cs="宋体"/>
          <w:spacing w:val="-6"/>
        </w:rPr>
        <w:t>个研究部门，其中包括一个研究与发展中心，</w:t>
      </w:r>
      <w:r>
        <w:rPr>
          <w:rFonts w:hint="eastAsia" w:ascii="宋体" w:hAnsi="宋体" w:eastAsia="宋体" w:cs="宋体"/>
          <w:spacing w:val="-10"/>
        </w:rPr>
        <w:t xml:space="preserve">206 </w:t>
      </w:r>
      <w:r>
        <w:rPr>
          <w:rFonts w:hint="eastAsia" w:ascii="宋体" w:hAnsi="宋体" w:eastAsia="宋体" w:cs="宋体"/>
          <w:spacing w:val="-4"/>
        </w:rPr>
        <w:t xml:space="preserve">个产品研究部门。共有科研人员 </w:t>
      </w:r>
      <w:r>
        <w:rPr>
          <w:rFonts w:hint="eastAsia" w:ascii="宋体" w:hAnsi="宋体" w:eastAsia="宋体" w:cs="宋体"/>
        </w:rPr>
        <w:t>17</w:t>
      </w:r>
      <w:r>
        <w:rPr>
          <w:rFonts w:hint="eastAsia" w:ascii="宋体" w:hAnsi="宋体" w:eastAsia="宋体" w:cs="宋体"/>
        </w:rPr>
        <w:t>，</w:t>
      </w:r>
      <w:r>
        <w:rPr>
          <w:rFonts w:hint="eastAsia" w:ascii="宋体" w:hAnsi="宋体" w:eastAsia="宋体" w:cs="宋体"/>
        </w:rPr>
        <w:t xml:space="preserve">200 </w:t>
      </w:r>
      <w:r>
        <w:rPr>
          <w:rFonts w:hint="eastAsia" w:ascii="宋体" w:hAnsi="宋体" w:eastAsia="宋体" w:cs="宋体"/>
          <w:spacing w:val="-4"/>
        </w:rPr>
        <w:t xml:space="preserve">余人，占公司职工总人数的 </w:t>
      </w:r>
      <w:r>
        <w:rPr>
          <w:rFonts w:hint="eastAsia" w:ascii="宋体" w:hAnsi="宋体" w:eastAsia="宋体" w:cs="宋体"/>
        </w:rPr>
        <w:t>4%</w:t>
      </w:r>
      <w:r>
        <w:rPr>
          <w:rFonts w:hint="eastAsia" w:ascii="宋体" w:hAnsi="宋体" w:eastAsia="宋体" w:cs="宋体"/>
          <w:spacing w:val="-7"/>
        </w:rPr>
        <w:t xml:space="preserve">。 </w:t>
      </w:r>
      <w:r>
        <w:rPr>
          <w:rFonts w:hint="eastAsia" w:ascii="宋体" w:hAnsi="宋体" w:eastAsia="宋体" w:cs="宋体"/>
        </w:rPr>
        <w:t xml:space="preserve">1973 </w:t>
      </w:r>
      <w:r>
        <w:rPr>
          <w:rFonts w:hint="eastAsia" w:ascii="宋体" w:hAnsi="宋体" w:eastAsia="宋体" w:cs="宋体"/>
          <w:spacing w:val="1"/>
        </w:rPr>
        <w:t>年通用电</w:t>
      </w:r>
      <w:r>
        <w:rPr>
          <w:rFonts w:hint="eastAsia" w:ascii="宋体" w:hAnsi="宋体" w:eastAsia="宋体" w:cs="宋体"/>
          <w:spacing w:val="-13"/>
        </w:rPr>
        <w:t xml:space="preserve">气公司共有 </w:t>
      </w:r>
      <w:r>
        <w:rPr>
          <w:rFonts w:hint="eastAsia" w:ascii="宋体" w:hAnsi="宋体" w:eastAsia="宋体" w:cs="宋体"/>
          <w:spacing w:val="-4"/>
        </w:rPr>
        <w:t>31</w:t>
      </w:r>
      <w:r>
        <w:rPr>
          <w:rFonts w:hint="eastAsia" w:ascii="宋体" w:hAnsi="宋体" w:eastAsia="宋体" w:cs="宋体"/>
          <w:spacing w:val="-4"/>
        </w:rPr>
        <w:t>，</w:t>
      </w:r>
      <w:r>
        <w:rPr>
          <w:rFonts w:hint="eastAsia" w:ascii="宋体" w:hAnsi="宋体" w:eastAsia="宋体" w:cs="宋体"/>
          <w:spacing w:val="-4"/>
        </w:rPr>
        <w:t xml:space="preserve">000 </w:t>
      </w:r>
      <w:r>
        <w:rPr>
          <w:rFonts w:hint="eastAsia" w:ascii="宋体" w:hAnsi="宋体" w:eastAsia="宋体" w:cs="宋体"/>
          <w:spacing w:val="-4"/>
        </w:rPr>
        <w:t>名获得技术学位的专业人员，其中半数以上从事研究与发展工作。</w:t>
      </w:r>
      <w:r>
        <w:rPr>
          <w:rFonts w:hint="eastAsia" w:ascii="宋体" w:hAnsi="宋体" w:eastAsia="宋体" w:cs="宋体"/>
        </w:rPr>
        <w:t xml:space="preserve">1972 </w:t>
      </w:r>
      <w:r>
        <w:rPr>
          <w:rFonts w:hint="eastAsia" w:ascii="宋体" w:hAnsi="宋体" w:eastAsia="宋体" w:cs="宋体"/>
          <w:spacing w:val="-7"/>
        </w:rPr>
        <w:t xml:space="preserve">年，公司科研总费用超过 </w:t>
      </w:r>
      <w:r>
        <w:rPr>
          <w:rFonts w:hint="eastAsia" w:ascii="宋体" w:hAnsi="宋体" w:eastAsia="宋体" w:cs="宋体"/>
        </w:rPr>
        <w:t xml:space="preserve">8 </w:t>
      </w:r>
      <w:r>
        <w:rPr>
          <w:rFonts w:hint="eastAsia" w:ascii="宋体" w:hAnsi="宋体" w:eastAsia="宋体" w:cs="宋体"/>
          <w:spacing w:val="-12"/>
        </w:rPr>
        <w:t xml:space="preserve">亿美元，其中 </w:t>
      </w:r>
      <w:r>
        <w:rPr>
          <w:rFonts w:hint="eastAsia" w:ascii="宋体" w:hAnsi="宋体" w:eastAsia="宋体" w:cs="宋体"/>
        </w:rPr>
        <w:t xml:space="preserve">3 </w:t>
      </w:r>
      <w:r>
        <w:rPr>
          <w:rFonts w:hint="eastAsia" w:ascii="宋体" w:hAnsi="宋体" w:eastAsia="宋体" w:cs="宋体"/>
          <w:spacing w:val="-1"/>
        </w:rPr>
        <w:t>亿美元由本公司承担，</w:t>
      </w:r>
      <w:r>
        <w:rPr>
          <w:rFonts w:hint="eastAsia" w:ascii="宋体" w:hAnsi="宋体" w:eastAsia="宋体" w:cs="宋体"/>
          <w:spacing w:val="-7"/>
        </w:rPr>
        <w:t xml:space="preserve">5 </w:t>
      </w:r>
      <w:r>
        <w:rPr>
          <w:rFonts w:hint="eastAsia" w:ascii="宋体" w:hAnsi="宋体" w:eastAsia="宋体" w:cs="宋体"/>
        </w:rPr>
        <w:t>亿美元主要用于和美国政府订立合同的研究与发展工作上。</w:t>
      </w:r>
    </w:p>
    <w:p>
      <w:pPr>
        <w:pStyle w:val="5"/>
        <w:spacing w:before="1" w:line="278" w:lineRule="auto"/>
        <w:ind w:right="515" w:firstLine="432"/>
        <w:rPr>
          <w:rFonts w:hint="eastAsia" w:ascii="宋体" w:hAnsi="宋体" w:eastAsia="宋体" w:cs="宋体"/>
        </w:rPr>
      </w:pPr>
      <w:r>
        <w:rPr>
          <w:rFonts w:hint="eastAsia" w:ascii="宋体" w:hAnsi="宋体" w:eastAsia="宋体" w:cs="宋体"/>
          <w:spacing w:val="-4"/>
        </w:rPr>
        <w:t>通用电气公司的科研工作分为基础理论和应用研究两个方面。它的研究与发展中心从事</w:t>
      </w:r>
      <w:r>
        <w:rPr>
          <w:rFonts w:hint="eastAsia" w:ascii="宋体" w:hAnsi="宋体" w:eastAsia="宋体" w:cs="宋体"/>
          <w:spacing w:val="-8"/>
        </w:rPr>
        <w:t>于这两方面的工作，而着重于基础理论研究，为全公司服务，同时对各行业共性的一些课题</w:t>
      </w:r>
      <w:r>
        <w:rPr>
          <w:rFonts w:hint="eastAsia" w:ascii="宋体" w:hAnsi="宋体" w:eastAsia="宋体" w:cs="宋体"/>
          <w:spacing w:val="-7"/>
        </w:rPr>
        <w:t xml:space="preserve">进行联合研究。这个研究与发展中心的前身是该公司在 </w:t>
      </w:r>
      <w:r>
        <w:rPr>
          <w:rFonts w:hint="eastAsia" w:ascii="宋体" w:hAnsi="宋体" w:eastAsia="宋体" w:cs="宋体"/>
        </w:rPr>
        <w:t>1900</w:t>
      </w:r>
      <w:r>
        <w:rPr>
          <w:rFonts w:hint="eastAsia" w:ascii="宋体" w:hAnsi="宋体" w:eastAsia="宋体" w:cs="宋体"/>
          <w:spacing w:val="-13"/>
        </w:rPr>
        <w:t xml:space="preserve"> </w:t>
      </w:r>
      <w:r>
        <w:rPr>
          <w:rFonts w:hint="eastAsia" w:ascii="宋体" w:hAnsi="宋体" w:eastAsia="宋体" w:cs="宋体"/>
        </w:rPr>
        <w:t>年成立的一个实验室，也是美</w:t>
      </w:r>
      <w:r>
        <w:rPr>
          <w:rFonts w:hint="eastAsia" w:ascii="宋体" w:hAnsi="宋体" w:eastAsia="宋体" w:cs="宋体"/>
          <w:spacing w:val="-6"/>
        </w:rPr>
        <w:t>国从事基础研究的第一家工业实验室。它的创始人是美国麻省理工学院的一位青年化学家怀</w:t>
      </w:r>
      <w:r>
        <w:rPr>
          <w:rFonts w:hint="eastAsia" w:ascii="宋体" w:hAnsi="宋体" w:eastAsia="宋体" w:cs="宋体"/>
          <w:spacing w:val="-7"/>
        </w:rPr>
        <w:t>特纳和通用电气公司的两名技术人员。这个实验室的早期研究工作主要是在电灯泡、</w:t>
      </w:r>
      <w:r>
        <w:rPr>
          <w:rFonts w:hint="eastAsia" w:ascii="宋体" w:hAnsi="宋体" w:eastAsia="宋体" w:cs="宋体"/>
        </w:rPr>
        <w:t>X</w:t>
      </w:r>
      <w:r>
        <w:rPr>
          <w:rFonts w:hint="eastAsia" w:ascii="宋体" w:hAnsi="宋体" w:eastAsia="宋体" w:cs="宋体"/>
          <w:spacing w:val="-24"/>
        </w:rPr>
        <w:t xml:space="preserve"> </w:t>
      </w:r>
      <w:r>
        <w:rPr>
          <w:rFonts w:hint="eastAsia" w:ascii="宋体" w:hAnsi="宋体" w:eastAsia="宋体" w:cs="宋体"/>
          <w:spacing w:val="8"/>
        </w:rPr>
        <w:t>射线</w:t>
      </w:r>
      <w:r>
        <w:rPr>
          <w:rFonts w:hint="eastAsia" w:ascii="宋体" w:hAnsi="宋体" w:eastAsia="宋体" w:cs="宋体"/>
          <w:spacing w:val="-7"/>
        </w:rPr>
        <w:t>管、闸流管及有关的化学、冶金方面进行基础研究。在两次世界大战中，这个研究实验室研</w:t>
      </w:r>
      <w:r>
        <w:rPr>
          <w:rFonts w:hint="eastAsia" w:ascii="宋体" w:hAnsi="宋体" w:eastAsia="宋体" w:cs="宋体"/>
          <w:spacing w:val="-8"/>
        </w:rPr>
        <w:t xml:space="preserve">究战争中使用的通讯和雷达装置。第二次世界大战末期，研究实验室的研究人员扩充到 </w:t>
      </w:r>
      <w:r>
        <w:rPr>
          <w:rFonts w:hint="eastAsia" w:ascii="宋体" w:hAnsi="宋体" w:eastAsia="宋体" w:cs="宋体"/>
          <w:spacing w:val="2"/>
        </w:rPr>
        <w:t xml:space="preserve">600 </w:t>
      </w:r>
      <w:r>
        <w:rPr>
          <w:rFonts w:hint="eastAsia" w:ascii="宋体" w:hAnsi="宋体" w:eastAsia="宋体" w:cs="宋体"/>
        </w:rPr>
        <w:t>多人。</w:t>
      </w:r>
      <w:r>
        <w:rPr>
          <w:rFonts w:hint="eastAsia" w:ascii="宋体" w:hAnsi="宋体" w:eastAsia="宋体" w:cs="宋体"/>
        </w:rPr>
        <w:t>1968</w:t>
      </w:r>
      <w:r>
        <w:rPr>
          <w:rFonts w:hint="eastAsia" w:ascii="宋体" w:hAnsi="宋体" w:eastAsia="宋体" w:cs="宋体"/>
          <w:spacing w:val="-13"/>
        </w:rPr>
        <w:t xml:space="preserve"> </w:t>
      </w:r>
      <w:r>
        <w:rPr>
          <w:rFonts w:hint="eastAsia" w:ascii="宋体" w:hAnsi="宋体" w:eastAsia="宋体" w:cs="宋体"/>
          <w:spacing w:val="-3"/>
        </w:rPr>
        <w:t xml:space="preserve">年，这个研究实验室正式命名为研究与发展中心，到 </w:t>
      </w:r>
      <w:r>
        <w:rPr>
          <w:rFonts w:hint="eastAsia" w:ascii="宋体" w:hAnsi="宋体" w:eastAsia="宋体" w:cs="宋体"/>
        </w:rPr>
        <w:t>1973</w:t>
      </w:r>
      <w:r>
        <w:rPr>
          <w:rFonts w:hint="eastAsia" w:ascii="宋体" w:hAnsi="宋体" w:eastAsia="宋体" w:cs="宋体"/>
          <w:spacing w:val="-13"/>
        </w:rPr>
        <w:t xml:space="preserve"> </w:t>
      </w:r>
      <w:r>
        <w:rPr>
          <w:rFonts w:hint="eastAsia" w:ascii="宋体" w:hAnsi="宋体" w:eastAsia="宋体" w:cs="宋体"/>
          <w:spacing w:val="-8"/>
        </w:rPr>
        <w:t xml:space="preserve">年共有工作人员 </w:t>
      </w:r>
      <w:r>
        <w:rPr>
          <w:rFonts w:hint="eastAsia" w:ascii="宋体" w:hAnsi="宋体" w:eastAsia="宋体" w:cs="宋体"/>
        </w:rPr>
        <w:t>17</w:t>
      </w:r>
      <w:r>
        <w:rPr>
          <w:rFonts w:hint="eastAsia" w:ascii="宋体" w:hAnsi="宋体" w:eastAsia="宋体" w:cs="宋体"/>
        </w:rPr>
        <w:t xml:space="preserve">， </w:t>
      </w:r>
      <w:r>
        <w:rPr>
          <w:rFonts w:hint="eastAsia" w:ascii="宋体" w:hAnsi="宋体" w:eastAsia="宋体" w:cs="宋体"/>
        </w:rPr>
        <w:t>000</w:t>
      </w:r>
      <w:r>
        <w:rPr>
          <w:rFonts w:hint="eastAsia" w:ascii="宋体" w:hAnsi="宋体" w:eastAsia="宋体" w:cs="宋体"/>
          <w:spacing w:val="-12"/>
        </w:rPr>
        <w:t xml:space="preserve"> </w:t>
      </w:r>
      <w:r>
        <w:rPr>
          <w:rFonts w:hint="eastAsia" w:ascii="宋体" w:hAnsi="宋体" w:eastAsia="宋体" w:cs="宋体"/>
          <w:spacing w:val="-17"/>
        </w:rPr>
        <w:t xml:space="preserve">人，其中 </w:t>
      </w:r>
      <w:r>
        <w:rPr>
          <w:rFonts w:hint="eastAsia" w:ascii="宋体" w:hAnsi="宋体" w:eastAsia="宋体" w:cs="宋体"/>
        </w:rPr>
        <w:t>325</w:t>
      </w:r>
      <w:r>
        <w:rPr>
          <w:rFonts w:hint="eastAsia" w:ascii="宋体" w:hAnsi="宋体" w:eastAsia="宋体" w:cs="宋体"/>
          <w:spacing w:val="-12"/>
        </w:rPr>
        <w:t xml:space="preserve"> </w:t>
      </w:r>
      <w:r>
        <w:rPr>
          <w:rFonts w:hint="eastAsia" w:ascii="宋体" w:hAnsi="宋体" w:eastAsia="宋体" w:cs="宋体"/>
          <w:spacing w:val="-4"/>
        </w:rPr>
        <w:t>人是物理学博士。目前，由公司的一名副总经理兼任研究与发展中心的主</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511"/>
        <w:rPr>
          <w:rFonts w:hint="eastAsia" w:ascii="宋体" w:hAnsi="宋体" w:eastAsia="宋体" w:cs="宋体"/>
        </w:rPr>
      </w:pPr>
      <w:r>
        <w:rPr>
          <w:rFonts w:hint="eastAsia" w:ascii="宋体" w:hAnsi="宋体" w:eastAsia="宋体" w:cs="宋体"/>
          <w:spacing w:val="-3"/>
        </w:rPr>
        <w:t>任。这个研究与发展中心下面设两个研究部：即材料学与工程部</w:t>
      </w:r>
      <w:r>
        <w:rPr>
          <w:rFonts w:hint="eastAsia" w:ascii="宋体" w:hAnsi="宋体" w:eastAsia="宋体" w:cs="宋体"/>
        </w:rPr>
        <w:t>(</w:t>
      </w:r>
      <w:r>
        <w:rPr>
          <w:rFonts w:hint="eastAsia" w:ascii="宋体" w:hAnsi="宋体" w:eastAsia="宋体" w:cs="宋体"/>
        </w:rPr>
        <w:t>分四个研究室</w:t>
      </w:r>
      <w:r>
        <w:rPr>
          <w:rFonts w:hint="eastAsia" w:ascii="宋体" w:hAnsi="宋体" w:eastAsia="宋体" w:cs="宋体"/>
        </w:rPr>
        <w:t>)</w:t>
      </w:r>
      <w:r>
        <w:rPr>
          <w:rFonts w:hint="eastAsia" w:ascii="宋体" w:hAnsi="宋体" w:eastAsia="宋体" w:cs="宋体"/>
          <w:spacing w:val="2"/>
        </w:rPr>
        <w:t>以及物理科学与工程部</w:t>
      </w:r>
      <w:r>
        <w:rPr>
          <w:rFonts w:hint="eastAsia" w:ascii="宋体" w:hAnsi="宋体" w:eastAsia="宋体" w:cs="宋体"/>
          <w:spacing w:val="2"/>
        </w:rPr>
        <w:t>(</w:t>
      </w:r>
      <w:r>
        <w:rPr>
          <w:rFonts w:hint="eastAsia" w:ascii="宋体" w:hAnsi="宋体" w:eastAsia="宋体" w:cs="宋体"/>
          <w:spacing w:val="-30"/>
        </w:rPr>
        <w:t xml:space="preserve">分 </w:t>
      </w:r>
      <w:r>
        <w:rPr>
          <w:rFonts w:hint="eastAsia" w:ascii="宋体" w:hAnsi="宋体" w:eastAsia="宋体" w:cs="宋体"/>
        </w:rPr>
        <w:t xml:space="preserve">5 </w:t>
      </w:r>
      <w:r>
        <w:rPr>
          <w:rFonts w:hint="eastAsia" w:ascii="宋体" w:hAnsi="宋体" w:eastAsia="宋体" w:cs="宋体"/>
        </w:rPr>
        <w:t>个研究室</w:t>
      </w:r>
      <w:r>
        <w:rPr>
          <w:rFonts w:hint="eastAsia" w:ascii="宋体" w:hAnsi="宋体" w:eastAsia="宋体" w:cs="宋体"/>
          <w:spacing w:val="10"/>
        </w:rPr>
        <w:t>)</w:t>
      </w:r>
      <w:r>
        <w:rPr>
          <w:rFonts w:hint="eastAsia" w:ascii="宋体" w:hAnsi="宋体" w:eastAsia="宋体" w:cs="宋体"/>
          <w:spacing w:val="-16"/>
        </w:rPr>
        <w:t xml:space="preserve">。此外有 </w:t>
      </w:r>
      <w:r>
        <w:rPr>
          <w:rFonts w:hint="eastAsia" w:ascii="宋体" w:hAnsi="宋体" w:eastAsia="宋体" w:cs="宋体"/>
        </w:rPr>
        <w:t xml:space="preserve">3 </w:t>
      </w:r>
      <w:r>
        <w:rPr>
          <w:rFonts w:hint="eastAsia" w:ascii="宋体" w:hAnsi="宋体" w:eastAsia="宋体" w:cs="宋体"/>
          <w:spacing w:val="-2"/>
        </w:rPr>
        <w:t>个行政管理部：即</w:t>
      </w:r>
      <w:r>
        <w:rPr>
          <w:rFonts w:hint="eastAsia" w:ascii="宋体" w:hAnsi="宋体" w:eastAsia="宋体" w:cs="宋体"/>
        </w:rPr>
        <w:t>(1)</w:t>
      </w:r>
      <w:r>
        <w:rPr>
          <w:rFonts w:hint="eastAsia" w:ascii="宋体" w:hAnsi="宋体" w:eastAsia="宋体" w:cs="宋体"/>
          <w:spacing w:val="-3"/>
        </w:rPr>
        <w:t>研究应用部，下设对外联络、计</w:t>
      </w:r>
      <w:r>
        <w:rPr>
          <w:rFonts w:hint="eastAsia" w:ascii="宋体" w:hAnsi="宋体" w:eastAsia="宋体" w:cs="宋体"/>
          <w:spacing w:val="-14"/>
          <w:w w:val="95"/>
        </w:rPr>
        <w:t xml:space="preserve">划分析、人事研究、情报研究等四个科室，负责将研究成果迅速推广到公司的各个生产部门，  </w:t>
      </w:r>
      <w:r>
        <w:rPr>
          <w:rFonts w:hint="eastAsia" w:ascii="宋体" w:hAnsi="宋体" w:eastAsia="宋体" w:cs="宋体"/>
          <w:spacing w:val="-5"/>
          <w:w w:val="95"/>
        </w:rPr>
        <w:t>并在通用电气公司以外建立广泛的技术联系；</w:t>
      </w:r>
      <w:r>
        <w:rPr>
          <w:rFonts w:hint="eastAsia" w:ascii="宋体" w:hAnsi="宋体" w:eastAsia="宋体" w:cs="宋体"/>
          <w:w w:val="95"/>
        </w:rPr>
        <w:t>(2)</w:t>
      </w:r>
      <w:r>
        <w:rPr>
          <w:rFonts w:hint="eastAsia" w:ascii="宋体" w:hAnsi="宋体" w:eastAsia="宋体" w:cs="宋体"/>
          <w:spacing w:val="-1"/>
          <w:w w:val="95"/>
        </w:rPr>
        <w:t xml:space="preserve">研究管理部，负责管理实验工厂及服务站，  </w:t>
      </w:r>
      <w:r>
        <w:rPr>
          <w:rFonts w:hint="eastAsia" w:ascii="宋体" w:hAnsi="宋体" w:eastAsia="宋体" w:cs="宋体"/>
        </w:rPr>
        <w:t>领导财会科、设备科和福利科；</w:t>
      </w:r>
      <w:r>
        <w:rPr>
          <w:rFonts w:hint="eastAsia" w:ascii="宋体" w:hAnsi="宋体" w:eastAsia="宋体" w:cs="宋体"/>
        </w:rPr>
        <w:t>(3)</w:t>
      </w:r>
      <w:r>
        <w:rPr>
          <w:rFonts w:hint="eastAsia" w:ascii="宋体" w:hAnsi="宋体" w:eastAsia="宋体" w:cs="宋体"/>
          <w:spacing w:val="-9"/>
        </w:rPr>
        <w:t xml:space="preserve">法律顾问部，由 </w:t>
      </w:r>
      <w:r>
        <w:rPr>
          <w:rFonts w:hint="eastAsia" w:ascii="宋体" w:hAnsi="宋体" w:eastAsia="宋体" w:cs="宋体"/>
          <w:spacing w:val="-4"/>
        </w:rPr>
        <w:t xml:space="preserve">11 </w:t>
      </w:r>
      <w:r>
        <w:rPr>
          <w:rFonts w:hint="eastAsia" w:ascii="宋体" w:hAnsi="宋体" w:eastAsia="宋体" w:cs="宋体"/>
        </w:rPr>
        <w:t>人组成，负责对专利的审议，发明的</w:t>
      </w:r>
    </w:p>
    <w:p>
      <w:pPr>
        <w:pStyle w:val="5"/>
        <w:spacing w:line="278" w:lineRule="auto"/>
        <w:ind w:right="614"/>
        <w:rPr>
          <w:rFonts w:hint="eastAsia" w:ascii="宋体" w:hAnsi="宋体" w:eastAsia="宋体" w:cs="宋体"/>
        </w:rPr>
      </w:pPr>
      <w:r>
        <w:rPr>
          <w:rFonts w:hint="eastAsia" w:ascii="宋体" w:hAnsi="宋体" w:eastAsia="宋体" w:cs="宋体"/>
          <w:spacing w:val="-11"/>
        </w:rPr>
        <w:t xml:space="preserve">评价和专利应用方面的法律事务。此外，公司的 </w:t>
      </w:r>
      <w:r>
        <w:rPr>
          <w:rFonts w:hint="eastAsia" w:ascii="宋体" w:hAnsi="宋体" w:eastAsia="宋体" w:cs="宋体"/>
        </w:rPr>
        <w:t xml:space="preserve">206 </w:t>
      </w:r>
      <w:r>
        <w:rPr>
          <w:rFonts w:hint="eastAsia" w:ascii="宋体" w:hAnsi="宋体" w:eastAsia="宋体" w:cs="宋体"/>
        </w:rPr>
        <w:t>个产品研究部门则一般设在产品生产厂附近，研究人员大致在几十人到数百人之间，重点放在应用研究方面。</w:t>
      </w:r>
    </w:p>
    <w:p>
      <w:pPr>
        <w:pStyle w:val="5"/>
        <w:spacing w:before="4"/>
        <w:ind w:left="0"/>
        <w:rPr>
          <w:rFonts w:hint="eastAsia" w:ascii="宋体" w:hAnsi="宋体" w:eastAsia="宋体" w:cs="宋体"/>
          <w:sz w:val="23"/>
        </w:rPr>
      </w:pPr>
    </w:p>
    <w:p>
      <w:pPr>
        <w:pStyle w:val="3"/>
        <w:spacing w:before="0"/>
        <w:ind w:left="620"/>
        <w:rPr>
          <w:rFonts w:hint="eastAsia" w:ascii="宋体" w:hAnsi="宋体" w:eastAsia="宋体" w:cs="宋体"/>
        </w:rPr>
      </w:pPr>
      <w:r>
        <w:rPr>
          <w:rFonts w:hint="eastAsia" w:ascii="宋体" w:hAnsi="宋体" w:eastAsia="宋体" w:cs="宋体"/>
        </w:rPr>
        <w:t>案例二：杜邦公司组织机构的改革</w:t>
      </w:r>
    </w:p>
    <w:p>
      <w:pPr>
        <w:pStyle w:val="5"/>
        <w:spacing w:before="19" w:line="278" w:lineRule="auto"/>
        <w:ind w:right="603" w:firstLine="432"/>
        <w:jc w:val="both"/>
        <w:rPr>
          <w:rFonts w:hint="eastAsia" w:ascii="宋体" w:hAnsi="宋体" w:eastAsia="宋体" w:cs="宋体"/>
        </w:rPr>
      </w:pPr>
      <w:r>
        <w:rPr>
          <w:rFonts w:hint="eastAsia" w:ascii="宋体" w:hAnsi="宋体" w:eastAsia="宋体" w:cs="宋体"/>
        </w:rPr>
        <w:t>美国杜邦公司</w:t>
      </w:r>
      <w:r>
        <w:rPr>
          <w:rFonts w:hint="eastAsia" w:ascii="宋体" w:hAnsi="宋体" w:eastAsia="宋体" w:cs="宋体"/>
        </w:rPr>
        <w:t>(Du</w:t>
      </w:r>
      <w:r>
        <w:rPr>
          <w:rFonts w:hint="eastAsia" w:ascii="宋体" w:hAnsi="宋体" w:eastAsia="宋体" w:cs="宋体"/>
          <w:spacing w:val="31"/>
        </w:rPr>
        <w:t xml:space="preserve"> </w:t>
      </w:r>
      <w:r>
        <w:rPr>
          <w:rFonts w:hint="eastAsia" w:ascii="宋体" w:hAnsi="宋体" w:eastAsia="宋体" w:cs="宋体"/>
        </w:rPr>
        <w:t>Pont</w:t>
      </w:r>
      <w:r>
        <w:rPr>
          <w:rFonts w:hint="eastAsia" w:ascii="宋体" w:hAnsi="宋体" w:eastAsia="宋体" w:cs="宋体"/>
          <w:spacing w:val="30"/>
        </w:rPr>
        <w:t xml:space="preserve"> </w:t>
      </w:r>
      <w:r>
        <w:rPr>
          <w:rFonts w:hint="eastAsia" w:ascii="宋体" w:hAnsi="宋体" w:eastAsia="宋体" w:cs="宋体"/>
        </w:rPr>
        <w:t>Company)</w:t>
      </w:r>
      <w:r>
        <w:rPr>
          <w:rFonts w:hint="eastAsia" w:ascii="宋体" w:hAnsi="宋体" w:eastAsia="宋体" w:cs="宋体"/>
          <w:spacing w:val="-3"/>
        </w:rPr>
        <w:t xml:space="preserve">是世界上最大的化学公司，建立至今，已近 </w:t>
      </w:r>
      <w:r>
        <w:rPr>
          <w:rFonts w:hint="eastAsia" w:ascii="宋体" w:hAnsi="宋体" w:eastAsia="宋体" w:cs="宋体"/>
        </w:rPr>
        <w:t>200</w:t>
      </w:r>
      <w:r>
        <w:rPr>
          <w:rFonts w:hint="eastAsia" w:ascii="宋体" w:hAnsi="宋体" w:eastAsia="宋体" w:cs="宋体"/>
          <w:spacing w:val="-7"/>
        </w:rPr>
        <w:t xml:space="preserve"> </w:t>
      </w:r>
      <w:r>
        <w:rPr>
          <w:rFonts w:hint="eastAsia" w:ascii="宋体" w:hAnsi="宋体" w:eastAsia="宋体" w:cs="宋体"/>
          <w:spacing w:val="8"/>
        </w:rPr>
        <w:t>年。</w:t>
      </w:r>
      <w:r>
        <w:rPr>
          <w:rFonts w:hint="eastAsia" w:ascii="宋体" w:hAnsi="宋体" w:eastAsia="宋体" w:cs="宋体"/>
          <w:spacing w:val="-40"/>
        </w:rPr>
        <w:t xml:space="preserve">这 </w:t>
      </w:r>
      <w:r>
        <w:rPr>
          <w:rFonts w:hint="eastAsia" w:ascii="宋体" w:hAnsi="宋体" w:eastAsia="宋体" w:cs="宋体"/>
        </w:rPr>
        <w:t>200</w:t>
      </w:r>
      <w:r>
        <w:rPr>
          <w:rFonts w:hint="eastAsia" w:ascii="宋体" w:hAnsi="宋体" w:eastAsia="宋体" w:cs="宋体"/>
          <w:spacing w:val="-26"/>
        </w:rPr>
        <w:t xml:space="preserve"> </w:t>
      </w:r>
      <w:r>
        <w:rPr>
          <w:rFonts w:hint="eastAsia" w:ascii="宋体" w:hAnsi="宋体" w:eastAsia="宋体" w:cs="宋体"/>
          <w:spacing w:val="-9"/>
        </w:rPr>
        <w:t>年中，尤其是本世纪以来，企业的组织机构历经变革，其根本点在于不断适应企业的</w:t>
      </w:r>
      <w:r>
        <w:rPr>
          <w:rFonts w:hint="eastAsia" w:ascii="宋体" w:hAnsi="宋体" w:eastAsia="宋体" w:cs="宋体"/>
          <w:spacing w:val="-9"/>
          <w:w w:val="95"/>
        </w:rPr>
        <w:t xml:space="preserve">经营特点和市场情况的变化。杜邦公司所创设的组织机构，曾成为美国各公司包括著名大公  </w:t>
      </w:r>
      <w:r>
        <w:rPr>
          <w:rFonts w:hint="eastAsia" w:ascii="宋体" w:hAnsi="宋体" w:eastAsia="宋体" w:cs="宋体"/>
          <w:spacing w:val="-4"/>
          <w:w w:val="95"/>
        </w:rPr>
        <w:t xml:space="preserve">司的模式，并反映了企业组织机构发展演变的一般特点。 </w:t>
      </w:r>
      <w:r>
        <w:rPr>
          <w:rFonts w:hint="eastAsia" w:ascii="宋体" w:hAnsi="宋体" w:eastAsia="宋体" w:cs="宋体"/>
          <w:spacing w:val="-4"/>
          <w:w w:val="99"/>
          <w:position w:val="-2"/>
        </w:rPr>
        <w:drawing>
          <wp:inline distT="0" distB="0" distL="0" distR="0">
            <wp:extent cx="264160" cy="131445"/>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3"/>
        <w:ind w:left="1053"/>
        <w:rPr>
          <w:rFonts w:hint="eastAsia" w:ascii="宋体" w:hAnsi="宋体" w:eastAsia="宋体" w:cs="宋体"/>
        </w:rPr>
      </w:pPr>
      <w:r>
        <w:rPr>
          <w:rFonts w:hint="eastAsia" w:ascii="宋体" w:hAnsi="宋体" w:eastAsia="宋体" w:cs="宋体"/>
        </w:rPr>
        <w:drawing>
          <wp:anchor distT="0" distB="0" distL="0" distR="0" simplePos="0" relativeHeight="251669504" behindDoc="0" locked="0" layoutInCell="1" allowOverlap="1">
            <wp:simplePos x="0" y="0"/>
            <wp:positionH relativeFrom="page">
              <wp:posOffset>1483995</wp:posOffset>
            </wp:positionH>
            <wp:positionV relativeFrom="paragraph">
              <wp:posOffset>20955</wp:posOffset>
            </wp:positionV>
            <wp:extent cx="1988185" cy="132080"/>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png"/>
                    <pic:cNvPicPr>
                      <a:picLocks noChangeAspect="1"/>
                    </pic:cNvPicPr>
                  </pic:nvPicPr>
                  <pic:blipFill>
                    <a:blip r:embed="rId17" cstate="print"/>
                    <a:stretch>
                      <a:fillRect/>
                    </a:stretch>
                  </pic:blipFill>
                  <pic:spPr>
                    <a:xfrm>
                      <a:off x="0" y="0"/>
                      <a:ext cx="1988057" cy="132079"/>
                    </a:xfrm>
                    <a:prstGeom prst="rect">
                      <a:avLst/>
                    </a:prstGeom>
                  </pic:spPr>
                </pic:pic>
              </a:graphicData>
            </a:graphic>
          </wp:anchor>
        </w:drawing>
      </w:r>
      <w:r>
        <w:rPr>
          <w:rFonts w:hint="eastAsia" w:ascii="宋体" w:hAnsi="宋体" w:eastAsia="宋体" w:cs="宋体"/>
          <w:w w:val="99"/>
        </w:rPr>
        <w:t>1</w:t>
      </w:r>
    </w:p>
    <w:p>
      <w:pPr>
        <w:pStyle w:val="5"/>
        <w:spacing w:before="57" w:line="278" w:lineRule="auto"/>
        <w:ind w:right="615" w:firstLine="432"/>
        <w:jc w:val="both"/>
        <w:rPr>
          <w:rFonts w:hint="eastAsia" w:ascii="宋体" w:hAnsi="宋体" w:eastAsia="宋体" w:cs="宋体"/>
        </w:rPr>
      </w:pPr>
      <w:r>
        <w:rPr>
          <w:rFonts w:hint="eastAsia" w:ascii="宋体" w:hAnsi="宋体" w:eastAsia="宋体" w:cs="宋体"/>
        </w:rPr>
        <w:t>历史上的杜邦家族是法国富埒王室的贵族，</w:t>
      </w:r>
      <w:r>
        <w:rPr>
          <w:rFonts w:hint="eastAsia" w:ascii="宋体" w:hAnsi="宋体" w:eastAsia="宋体" w:cs="宋体"/>
        </w:rPr>
        <w:t>1789</w:t>
      </w:r>
      <w:r>
        <w:rPr>
          <w:rFonts w:hint="eastAsia" w:ascii="宋体" w:hAnsi="宋体" w:eastAsia="宋体" w:cs="宋体"/>
          <w:spacing w:val="-4"/>
        </w:rPr>
        <w:t xml:space="preserve"> </w:t>
      </w:r>
      <w:r>
        <w:rPr>
          <w:rFonts w:hint="eastAsia" w:ascii="宋体" w:hAnsi="宋体" w:eastAsia="宋体" w:cs="宋体"/>
        </w:rPr>
        <w:t>年在法国大革命中化成灰烬，老杜邦带着两个儿子伊雷内和维克托逃到美国。</w:t>
      </w:r>
      <w:r>
        <w:rPr>
          <w:rFonts w:hint="eastAsia" w:ascii="宋体" w:hAnsi="宋体" w:eastAsia="宋体" w:cs="宋体"/>
        </w:rPr>
        <w:t>1802</w:t>
      </w:r>
      <w:r>
        <w:rPr>
          <w:rFonts w:hint="eastAsia" w:ascii="宋体" w:hAnsi="宋体" w:eastAsia="宋体" w:cs="宋体"/>
          <w:spacing w:val="-10"/>
        </w:rPr>
        <w:t xml:space="preserve"> </w:t>
      </w:r>
      <w:r>
        <w:rPr>
          <w:rFonts w:hint="eastAsia" w:ascii="宋体" w:hAnsi="宋体" w:eastAsia="宋体" w:cs="宋体"/>
        </w:rPr>
        <w:t>年，儿子们在特拉华州布兰迪瓦因河畔建起</w:t>
      </w:r>
      <w:r>
        <w:rPr>
          <w:rFonts w:hint="eastAsia" w:ascii="宋体" w:hAnsi="宋体" w:eastAsia="宋体" w:cs="宋体"/>
          <w:spacing w:val="-7"/>
          <w:w w:val="95"/>
        </w:rPr>
        <w:t xml:space="preserve">了火药厂。由于伊雷内在法国时是个火药配料师，与他同事的又是法国化学家拉瓦锡，加上  </w:t>
      </w:r>
      <w:r>
        <w:rPr>
          <w:rFonts w:hint="eastAsia" w:ascii="宋体" w:hAnsi="宋体" w:eastAsia="宋体" w:cs="宋体"/>
          <w:spacing w:val="-4"/>
          <w:w w:val="95"/>
        </w:rPr>
        <w:t xml:space="preserve">美国历次战争的需要，工厂很快站住了脚并发展起来。 </w:t>
      </w:r>
      <w:r>
        <w:rPr>
          <w:rFonts w:hint="eastAsia" w:ascii="宋体" w:hAnsi="宋体" w:eastAsia="宋体" w:cs="宋体"/>
          <w:spacing w:val="-4"/>
          <w:w w:val="99"/>
          <w:position w:val="-2"/>
        </w:rPr>
        <w:drawing>
          <wp:inline distT="0" distB="0" distL="0" distR="0">
            <wp:extent cx="264160" cy="131445"/>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 w:line="278" w:lineRule="auto"/>
        <w:ind w:left="1053" w:right="618"/>
        <w:jc w:val="both"/>
        <w:rPr>
          <w:rFonts w:hint="eastAsia" w:ascii="宋体" w:hAnsi="宋体" w:eastAsia="宋体" w:cs="宋体"/>
        </w:rPr>
      </w:pPr>
      <w:r>
        <w:rPr>
          <w:rFonts w:hint="eastAsia" w:ascii="宋体" w:hAnsi="宋体" w:eastAsia="宋体" w:cs="宋体"/>
          <w:spacing w:val="-27"/>
        </w:rPr>
        <w:t xml:space="preserve">整个 </w:t>
      </w:r>
      <w:r>
        <w:rPr>
          <w:rFonts w:hint="eastAsia" w:ascii="宋体" w:hAnsi="宋体" w:eastAsia="宋体" w:cs="宋体"/>
          <w:spacing w:val="-4"/>
        </w:rPr>
        <w:t xml:space="preserve">19 </w:t>
      </w:r>
      <w:r>
        <w:rPr>
          <w:rFonts w:hint="eastAsia" w:ascii="宋体" w:hAnsi="宋体" w:eastAsia="宋体" w:cs="宋体"/>
        </w:rPr>
        <w:t>世纪中，杜邦公司基本上是单人决策式经营，这一点在亨利这一代尤为明显。</w:t>
      </w:r>
      <w:r>
        <w:rPr>
          <w:rFonts w:hint="eastAsia" w:ascii="宋体" w:hAnsi="宋体" w:eastAsia="宋体" w:cs="宋体"/>
          <w:spacing w:val="-16"/>
          <w:w w:val="95"/>
        </w:rPr>
        <w:t>亨利是伊雷内的儿子，军人出身，由于接任公司以后完全是一套军人派头，所以人称“亨</w:t>
      </w:r>
    </w:p>
    <w:p>
      <w:pPr>
        <w:pStyle w:val="5"/>
        <w:spacing w:line="278" w:lineRule="auto"/>
        <w:ind w:right="516"/>
        <w:rPr>
          <w:rFonts w:hint="eastAsia" w:ascii="宋体" w:hAnsi="宋体" w:eastAsia="宋体" w:cs="宋体"/>
        </w:rPr>
      </w:pPr>
      <w:r>
        <w:rPr>
          <w:rFonts w:hint="eastAsia" w:ascii="宋体" w:hAnsi="宋体" w:eastAsia="宋体" w:cs="宋体"/>
          <w:spacing w:val="-19"/>
        </w:rPr>
        <w:t xml:space="preserve">利将军”。在公司任职的 </w:t>
      </w:r>
      <w:r>
        <w:rPr>
          <w:rFonts w:hint="eastAsia" w:ascii="宋体" w:hAnsi="宋体" w:eastAsia="宋体" w:cs="宋体"/>
        </w:rPr>
        <w:t>40</w:t>
      </w:r>
      <w:r>
        <w:rPr>
          <w:rFonts w:hint="eastAsia" w:ascii="宋体" w:hAnsi="宋体" w:eastAsia="宋体" w:cs="宋体"/>
          <w:spacing w:val="-16"/>
        </w:rPr>
        <w:t xml:space="preserve"> </w:t>
      </w:r>
      <w:r>
        <w:rPr>
          <w:rFonts w:hint="eastAsia" w:ascii="宋体" w:hAnsi="宋体" w:eastAsia="宋体" w:cs="宋体"/>
          <w:spacing w:val="-6"/>
        </w:rPr>
        <w:t>年中，亨利挥动军人严厉粗暴的铁腕统治着公司。他实行的一套</w:t>
      </w:r>
      <w:r>
        <w:rPr>
          <w:rFonts w:hint="eastAsia" w:ascii="宋体" w:hAnsi="宋体" w:eastAsia="宋体" w:cs="宋体"/>
          <w:spacing w:val="-9"/>
        </w:rPr>
        <w:t>管理方式，被称为“凯撒型经营管理”。这套管理方式无法传喻，也难以模仿，实际上是经</w:t>
      </w:r>
      <w:r>
        <w:rPr>
          <w:rFonts w:hint="eastAsia" w:ascii="宋体" w:hAnsi="宋体" w:eastAsia="宋体" w:cs="宋体"/>
          <w:spacing w:val="-10"/>
        </w:rPr>
        <w:t>验式管理。公司的所有主要决策和许多细微决策都要由他亲自制定，所有支票都得由他亲自</w:t>
      </w:r>
      <w:r>
        <w:rPr>
          <w:rFonts w:hint="eastAsia" w:ascii="宋体" w:hAnsi="宋体" w:eastAsia="宋体" w:cs="宋体"/>
          <w:spacing w:val="-8"/>
        </w:rPr>
        <w:t>开，所有契约也都得由他签订。他一人决定利润的分配，亲自周游全国，监督公司的好几百</w:t>
      </w:r>
      <w:r>
        <w:rPr>
          <w:rFonts w:hint="eastAsia" w:ascii="宋体" w:hAnsi="宋体" w:eastAsia="宋体" w:cs="宋体"/>
          <w:spacing w:val="-4"/>
          <w:w w:val="95"/>
        </w:rPr>
        <w:t xml:space="preserve">家经销商。在每次会议上，总是他发问，别人回答。他全力加速帐款收回，严格支付条件，  </w:t>
      </w:r>
      <w:r>
        <w:rPr>
          <w:rFonts w:hint="eastAsia" w:ascii="宋体" w:hAnsi="宋体" w:eastAsia="宋体" w:cs="宋体"/>
          <w:spacing w:val="-4"/>
        </w:rPr>
        <w:t xml:space="preserve">促进交货流畅，努力降低价格。亨利接任时，公司负债高达 </w:t>
      </w:r>
      <w:r>
        <w:rPr>
          <w:rFonts w:hint="eastAsia" w:ascii="宋体" w:hAnsi="宋体" w:eastAsia="宋体" w:cs="宋体"/>
        </w:rPr>
        <w:t>50</w:t>
      </w:r>
      <w:r>
        <w:rPr>
          <w:rFonts w:hint="eastAsia" w:ascii="宋体" w:hAnsi="宋体" w:eastAsia="宋体" w:cs="宋体"/>
          <w:spacing w:val="-10"/>
        </w:rPr>
        <w:t xml:space="preserve"> </w:t>
      </w:r>
      <w:r>
        <w:rPr>
          <w:rFonts w:hint="eastAsia" w:ascii="宋体" w:hAnsi="宋体" w:eastAsia="宋体" w:cs="宋体"/>
        </w:rPr>
        <w:t>多万，但亨利后来却使公司</w:t>
      </w:r>
      <w:r>
        <w:rPr>
          <w:rFonts w:hint="eastAsia" w:ascii="宋体" w:hAnsi="宋体" w:eastAsia="宋体" w:cs="宋体"/>
          <w:w w:val="95"/>
        </w:rPr>
        <w:t xml:space="preserve">成为此业的首领。 </w:t>
      </w:r>
      <w:r>
        <w:rPr>
          <w:rFonts w:hint="eastAsia" w:ascii="宋体" w:hAnsi="宋体" w:eastAsia="宋体" w:cs="宋体"/>
          <w:spacing w:val="1"/>
          <w:w w:val="99"/>
          <w:position w:val="-2"/>
        </w:rPr>
        <w:drawing>
          <wp:inline distT="0" distB="0" distL="0" distR="0">
            <wp:extent cx="264160" cy="131445"/>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611" w:firstLine="432"/>
        <w:jc w:val="both"/>
        <w:rPr>
          <w:rFonts w:hint="eastAsia" w:ascii="宋体" w:hAnsi="宋体" w:eastAsia="宋体" w:cs="宋体"/>
        </w:rPr>
      </w:pPr>
      <w:r>
        <w:rPr>
          <w:rFonts w:hint="eastAsia" w:ascii="宋体" w:hAnsi="宋体" w:eastAsia="宋体" w:cs="宋体"/>
          <w:w w:val="95"/>
        </w:rPr>
        <w:t>在亨利的时代，这种单人决策式的经营基本上是成功的。这主要是因为：</w:t>
      </w:r>
      <w:r>
        <w:rPr>
          <w:rFonts w:hint="eastAsia" w:ascii="宋体" w:hAnsi="宋体" w:eastAsia="宋体" w:cs="宋体"/>
          <w:spacing w:val="3"/>
          <w:w w:val="95"/>
        </w:rPr>
        <w:t>(1)</w:t>
      </w:r>
      <w:r>
        <w:rPr>
          <w:rFonts w:hint="eastAsia" w:ascii="宋体" w:hAnsi="宋体" w:eastAsia="宋体" w:cs="宋体"/>
          <w:spacing w:val="3"/>
          <w:w w:val="95"/>
        </w:rPr>
        <w:t xml:space="preserve">公司规模  </w:t>
      </w:r>
      <w:r>
        <w:rPr>
          <w:rFonts w:hint="eastAsia" w:ascii="宋体" w:hAnsi="宋体" w:eastAsia="宋体" w:cs="宋体"/>
          <w:spacing w:val="-7"/>
        </w:rPr>
        <w:t xml:space="preserve">不大，直到 </w:t>
      </w:r>
      <w:r>
        <w:rPr>
          <w:rFonts w:hint="eastAsia" w:ascii="宋体" w:hAnsi="宋体" w:eastAsia="宋体" w:cs="宋体"/>
        </w:rPr>
        <w:t xml:space="preserve">1902 </w:t>
      </w:r>
      <w:r>
        <w:rPr>
          <w:rFonts w:hint="eastAsia" w:ascii="宋体" w:hAnsi="宋体" w:eastAsia="宋体" w:cs="宋体"/>
          <w:spacing w:val="-9"/>
        </w:rPr>
        <w:t xml:space="preserve">年合资时才 </w:t>
      </w:r>
      <w:r>
        <w:rPr>
          <w:rFonts w:hint="eastAsia" w:ascii="宋体" w:hAnsi="宋体" w:eastAsia="宋体" w:cs="宋体"/>
        </w:rPr>
        <w:t>2</w:t>
      </w:r>
      <w:r>
        <w:rPr>
          <w:rFonts w:hint="eastAsia" w:ascii="宋体" w:hAnsi="宋体" w:eastAsia="宋体" w:cs="宋体"/>
        </w:rPr>
        <w:t>，</w:t>
      </w:r>
      <w:r>
        <w:rPr>
          <w:rFonts w:hint="eastAsia" w:ascii="宋体" w:hAnsi="宋体" w:eastAsia="宋体" w:cs="宋体"/>
        </w:rPr>
        <w:t xml:space="preserve">400 </w:t>
      </w:r>
      <w:r>
        <w:rPr>
          <w:rFonts w:hint="eastAsia" w:ascii="宋体" w:hAnsi="宋体" w:eastAsia="宋体" w:cs="宋体"/>
          <w:spacing w:val="1"/>
        </w:rPr>
        <w:t>万美元；</w:t>
      </w:r>
      <w:r>
        <w:rPr>
          <w:rFonts w:hint="eastAsia" w:ascii="宋体" w:hAnsi="宋体" w:eastAsia="宋体" w:cs="宋体"/>
        </w:rPr>
        <w:t>(2)</w:t>
      </w:r>
      <w:r>
        <w:rPr>
          <w:rFonts w:hint="eastAsia" w:ascii="宋体" w:hAnsi="宋体" w:eastAsia="宋体" w:cs="宋体"/>
        </w:rPr>
        <w:t>经营产品比较单一，基本上是火药；</w:t>
      </w:r>
      <w:r>
        <w:rPr>
          <w:rFonts w:hint="eastAsia" w:ascii="宋体" w:hAnsi="宋体" w:eastAsia="宋体" w:cs="宋体"/>
          <w:spacing w:val="3"/>
        </w:rPr>
        <w:t>(3)</w:t>
      </w:r>
      <w:r>
        <w:rPr>
          <w:rFonts w:hint="eastAsia" w:ascii="宋体" w:hAnsi="宋体" w:eastAsia="宋体" w:cs="宋体"/>
        </w:rPr>
        <w:t>公</w:t>
      </w:r>
      <w:r>
        <w:rPr>
          <w:rFonts w:hint="eastAsia" w:ascii="宋体" w:hAnsi="宋体" w:eastAsia="宋体" w:cs="宋体"/>
          <w:w w:val="95"/>
        </w:rPr>
        <w:t>司产品质量占了绝对优势，竞争者难以超越；</w:t>
      </w:r>
      <w:r>
        <w:rPr>
          <w:rFonts w:hint="eastAsia" w:ascii="宋体" w:hAnsi="宋体" w:eastAsia="宋体" w:cs="宋体"/>
          <w:spacing w:val="4"/>
          <w:w w:val="95"/>
        </w:rPr>
        <w:t>(4)</w:t>
      </w:r>
      <w:r>
        <w:rPr>
          <w:rFonts w:hint="eastAsia" w:ascii="宋体" w:hAnsi="宋体" w:eastAsia="宋体" w:cs="宋体"/>
          <w:w w:val="95"/>
        </w:rPr>
        <w:t xml:space="preserve">市场变化不甚复杂。单人决策之所以取得  </w:t>
      </w:r>
      <w:r>
        <w:rPr>
          <w:rFonts w:hint="eastAsia" w:ascii="宋体" w:hAnsi="宋体" w:eastAsia="宋体" w:cs="宋体"/>
          <w:spacing w:val="-3"/>
        </w:rPr>
        <w:t xml:space="preserve">了较高效果，这与“将军”的非凡精力也是分不开的。直到 </w:t>
      </w:r>
      <w:r>
        <w:rPr>
          <w:rFonts w:hint="eastAsia" w:ascii="宋体" w:hAnsi="宋体" w:eastAsia="宋体" w:cs="宋体"/>
        </w:rPr>
        <w:t xml:space="preserve">72 </w:t>
      </w:r>
      <w:r>
        <w:rPr>
          <w:rFonts w:hint="eastAsia" w:ascii="宋体" w:hAnsi="宋体" w:eastAsia="宋体" w:cs="宋体"/>
        </w:rPr>
        <w:t>岁时，亨利仍不要秘书的帮</w:t>
      </w:r>
    </w:p>
    <w:p>
      <w:pPr>
        <w:pStyle w:val="5"/>
        <w:jc w:val="both"/>
        <w:rPr>
          <w:rFonts w:hint="eastAsia" w:ascii="宋体" w:hAnsi="宋体" w:eastAsia="宋体" w:cs="宋体"/>
        </w:rPr>
      </w:pPr>
      <w:r>
        <w:rPr>
          <w:rFonts w:hint="eastAsia" w:ascii="宋体" w:hAnsi="宋体" w:eastAsia="宋体" w:cs="宋体"/>
          <w:spacing w:val="-5"/>
        </w:rPr>
        <w:t xml:space="preserve">助；任职期间，他亲自写的信不下 </w:t>
      </w:r>
      <w:r>
        <w:rPr>
          <w:rFonts w:hint="eastAsia" w:ascii="宋体" w:hAnsi="宋体" w:eastAsia="宋体" w:cs="宋体"/>
        </w:rPr>
        <w:t>25</w:t>
      </w:r>
      <w:r>
        <w:rPr>
          <w:rFonts w:hint="eastAsia" w:ascii="宋体" w:hAnsi="宋体" w:eastAsia="宋体" w:cs="宋体"/>
          <w:spacing w:val="-15"/>
        </w:rPr>
        <w:t xml:space="preserve"> </w:t>
      </w:r>
      <w:r>
        <w:rPr>
          <w:rFonts w:hint="eastAsia" w:ascii="宋体" w:hAnsi="宋体" w:eastAsia="宋体" w:cs="宋体"/>
        </w:rPr>
        <w:t>万封。</w:t>
      </w:r>
      <w:r>
        <w:rPr>
          <w:rFonts w:hint="eastAsia" w:ascii="宋体" w:hAnsi="宋体" w:eastAsia="宋体" w:cs="宋体"/>
          <w:w w:val="99"/>
          <w:position w:val="-2"/>
        </w:rPr>
        <w:drawing>
          <wp:inline distT="0" distB="0" distL="0" distR="0">
            <wp:extent cx="264160" cy="131445"/>
            <wp:effectExtent l="0" t="0" r="0" b="0"/>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43"/>
        <w:ind w:left="1053"/>
        <w:rPr>
          <w:rFonts w:hint="eastAsia" w:ascii="宋体" w:hAnsi="宋体" w:eastAsia="宋体" w:cs="宋体"/>
        </w:rPr>
      </w:pPr>
      <w:r>
        <w:rPr>
          <w:rFonts w:hint="eastAsia" w:ascii="宋体" w:hAnsi="宋体" w:eastAsia="宋体" w:cs="宋体"/>
          <w:w w:val="95"/>
        </w:rPr>
        <w:t xml:space="preserve">但是，正因为这样，亨利死后，继承者的经营终于崩溃了。 </w:t>
      </w:r>
      <w:r>
        <w:rPr>
          <w:rFonts w:hint="eastAsia" w:ascii="宋体" w:hAnsi="宋体" w:eastAsia="宋体" w:cs="宋体"/>
          <w:w w:val="99"/>
          <w:position w:val="-2"/>
        </w:rPr>
        <w:drawing>
          <wp:inline distT="0" distB="0" distL="0" distR="0">
            <wp:extent cx="264160" cy="132080"/>
            <wp:effectExtent l="0" t="0" r="0" b="0"/>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inline>
        </w:drawing>
      </w:r>
    </w:p>
    <w:p>
      <w:pPr>
        <w:pStyle w:val="5"/>
        <w:spacing w:before="43" w:line="278" w:lineRule="auto"/>
        <w:ind w:right="611" w:firstLine="432"/>
        <w:jc w:val="both"/>
        <w:rPr>
          <w:rFonts w:hint="eastAsia" w:ascii="宋体" w:hAnsi="宋体" w:eastAsia="宋体" w:cs="宋体"/>
        </w:rPr>
      </w:pPr>
      <w:r>
        <w:rPr>
          <w:rFonts w:hint="eastAsia" w:ascii="宋体" w:hAnsi="宋体" w:eastAsia="宋体" w:cs="宋体"/>
          <w:spacing w:val="-7"/>
          <w:w w:val="95"/>
        </w:rPr>
        <w:t xml:space="preserve">亨利的侄子尤金，是公司的第三代继承人。亨利是与公司一起成长的，而尤金一下子登  </w:t>
      </w:r>
      <w:r>
        <w:rPr>
          <w:rFonts w:hint="eastAsia" w:ascii="宋体" w:hAnsi="宋体" w:eastAsia="宋体" w:cs="宋体"/>
          <w:spacing w:val="-8"/>
          <w:w w:val="95"/>
        </w:rPr>
        <w:t xml:space="preserve">上舵位，缺乏经验，晕头转向。他试图承袭其伯父的作风经营公司，也采取绝对的控制，亲  </w:t>
      </w:r>
      <w:r>
        <w:rPr>
          <w:rFonts w:hint="eastAsia" w:ascii="宋体" w:hAnsi="宋体" w:eastAsia="宋体" w:cs="宋体"/>
          <w:spacing w:val="-4"/>
        </w:rPr>
        <w:t>自处理细微末节，亲自拆信复函，但他终于陷入公司的错综复杂的矛盾之中。</w:t>
      </w:r>
      <w:r>
        <w:rPr>
          <w:rFonts w:hint="eastAsia" w:ascii="宋体" w:hAnsi="宋体" w:eastAsia="宋体" w:cs="宋体"/>
        </w:rPr>
        <w:t>1902</w:t>
      </w:r>
      <w:r>
        <w:rPr>
          <w:rFonts w:hint="eastAsia" w:ascii="宋体" w:hAnsi="宋体" w:eastAsia="宋体" w:cs="宋体"/>
          <w:spacing w:val="-8"/>
        </w:rPr>
        <w:t xml:space="preserve"> </w:t>
      </w:r>
      <w:r>
        <w:rPr>
          <w:rFonts w:hint="eastAsia" w:ascii="宋体" w:hAnsi="宋体" w:eastAsia="宋体" w:cs="宋体"/>
          <w:spacing w:val="2"/>
        </w:rPr>
        <w:t>年，尤</w:t>
      </w:r>
      <w:r>
        <w:rPr>
          <w:rFonts w:hint="eastAsia" w:ascii="宋体" w:hAnsi="宋体" w:eastAsia="宋体" w:cs="宋体"/>
          <w:spacing w:val="-8"/>
          <w:w w:val="95"/>
        </w:rPr>
        <w:t xml:space="preserve">金去世，合伙者也都心力交瘁，两位副董事长和秘书兼财务长终于相继累死。这不仅是由于  </w:t>
      </w:r>
      <w:r>
        <w:rPr>
          <w:rFonts w:hint="eastAsia" w:ascii="宋体" w:hAnsi="宋体" w:eastAsia="宋体" w:cs="宋体"/>
          <w:spacing w:val="-4"/>
          <w:w w:val="95"/>
        </w:rPr>
        <w:t xml:space="preserve">他们的体力不胜负荷，还由于当时的经营方式已与时代不相适应。 </w:t>
      </w:r>
      <w:r>
        <w:rPr>
          <w:rFonts w:hint="eastAsia" w:ascii="宋体" w:hAnsi="宋体" w:eastAsia="宋体" w:cs="宋体"/>
          <w:spacing w:val="-4"/>
          <w:w w:val="99"/>
          <w:position w:val="-2"/>
        </w:rPr>
        <w:drawing>
          <wp:inline distT="0" distB="0" distL="0" distR="0">
            <wp:extent cx="264160" cy="132080"/>
            <wp:effectExtent l="0" t="0" r="0" b="0"/>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inline>
        </w:drawing>
      </w:r>
    </w:p>
    <w:p>
      <w:pPr>
        <w:pStyle w:val="5"/>
        <w:spacing w:before="14"/>
        <w:ind w:left="1053"/>
        <w:rPr>
          <w:rFonts w:hint="eastAsia" w:ascii="宋体" w:hAnsi="宋体" w:eastAsia="宋体" w:cs="宋体"/>
        </w:rPr>
      </w:pPr>
      <w:r>
        <w:rPr>
          <w:rFonts w:hint="eastAsia" w:ascii="宋体" w:hAnsi="宋体" w:eastAsia="宋体" w:cs="宋体"/>
        </w:rPr>
        <w:drawing>
          <wp:anchor distT="0" distB="0" distL="0" distR="0" simplePos="0" relativeHeight="251670528" behindDoc="0" locked="0" layoutInCell="1" allowOverlap="1">
            <wp:simplePos x="0" y="0"/>
            <wp:positionH relativeFrom="page">
              <wp:posOffset>1483995</wp:posOffset>
            </wp:positionH>
            <wp:positionV relativeFrom="paragraph">
              <wp:posOffset>21590</wp:posOffset>
            </wp:positionV>
            <wp:extent cx="1454150" cy="132080"/>
            <wp:effectExtent l="0" t="0" r="0" b="0"/>
            <wp:wrapNone/>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png"/>
                    <pic:cNvPicPr>
                      <a:picLocks noChangeAspect="1"/>
                    </pic:cNvPicPr>
                  </pic:nvPicPr>
                  <pic:blipFill>
                    <a:blip r:embed="rId18" cstate="print"/>
                    <a:stretch>
                      <a:fillRect/>
                    </a:stretch>
                  </pic:blipFill>
                  <pic:spPr>
                    <a:xfrm>
                      <a:off x="0" y="0"/>
                      <a:ext cx="1453896" cy="132080"/>
                    </a:xfrm>
                    <a:prstGeom prst="rect">
                      <a:avLst/>
                    </a:prstGeom>
                  </pic:spPr>
                </pic:pic>
              </a:graphicData>
            </a:graphic>
          </wp:anchor>
        </w:drawing>
      </w:r>
      <w:r>
        <w:rPr>
          <w:rFonts w:hint="eastAsia" w:ascii="宋体" w:hAnsi="宋体" w:eastAsia="宋体" w:cs="宋体"/>
          <w:w w:val="99"/>
        </w:rPr>
        <w:t>2</w:t>
      </w:r>
    </w:p>
    <w:p>
      <w:pPr>
        <w:pStyle w:val="5"/>
        <w:spacing w:before="57"/>
        <w:ind w:left="1053"/>
        <w:rPr>
          <w:rFonts w:hint="eastAsia" w:ascii="宋体" w:hAnsi="宋体" w:eastAsia="宋体" w:cs="宋体"/>
        </w:rPr>
      </w:pPr>
      <w:r>
        <w:rPr>
          <w:rFonts w:hint="eastAsia" w:ascii="宋体" w:hAnsi="宋体" w:eastAsia="宋体" w:cs="宋体"/>
        </w:rPr>
        <w:t>正当公司濒临危机、无人敢接重任、家族拟将公司出卖给别人的时侯，三位堂兄弟出来</w:t>
      </w:r>
    </w:p>
    <w:p>
      <w:pPr>
        <w:spacing w:after="0"/>
        <w:rPr>
          <w:rFonts w:hint="eastAsia" w:ascii="宋体" w:hAnsi="宋体" w:eastAsia="宋体" w:cs="宋体"/>
        </w:rPr>
        <w:sectPr>
          <w:pgSz w:w="11910" w:h="16840"/>
          <w:pgMar w:top="1820" w:right="1180" w:bottom="2280" w:left="1180" w:header="840" w:footer="2088" w:gutter="0"/>
        </w:sectPr>
      </w:pPr>
    </w:p>
    <w:p>
      <w:pPr>
        <w:pStyle w:val="5"/>
        <w:spacing w:before="82"/>
        <w:rPr>
          <w:rFonts w:hint="eastAsia" w:ascii="宋体" w:hAnsi="宋体" w:eastAsia="宋体" w:cs="宋体"/>
        </w:rPr>
      </w:pPr>
      <w:r>
        <w:rPr>
          <w:rFonts w:hint="eastAsia" w:ascii="宋体" w:hAnsi="宋体" w:eastAsia="宋体" w:cs="宋体"/>
          <w:w w:val="95"/>
        </w:rPr>
        <w:t xml:space="preserve">力挽家威，以廉价买下了公司。 </w:t>
      </w:r>
      <w:r>
        <w:rPr>
          <w:rFonts w:hint="eastAsia" w:ascii="宋体" w:hAnsi="宋体" w:eastAsia="宋体" w:cs="宋体"/>
          <w:spacing w:val="2"/>
          <w:w w:val="99"/>
          <w:position w:val="-2"/>
        </w:rPr>
        <w:drawing>
          <wp:inline distT="0" distB="0" distL="0" distR="0">
            <wp:extent cx="264160" cy="131445"/>
            <wp:effectExtent l="0" t="0" r="0"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43" w:line="278" w:lineRule="auto"/>
        <w:ind w:right="524" w:firstLine="432"/>
        <w:rPr>
          <w:rFonts w:hint="eastAsia" w:ascii="宋体" w:hAnsi="宋体" w:eastAsia="宋体" w:cs="宋体"/>
        </w:rPr>
      </w:pPr>
      <w:r>
        <w:rPr>
          <w:rFonts w:hint="eastAsia" w:ascii="宋体" w:hAnsi="宋体" w:eastAsia="宋体" w:cs="宋体"/>
          <w:spacing w:val="-5"/>
          <w:w w:val="95"/>
        </w:rPr>
        <w:t xml:space="preserve">三位堂兄弟不仅具有管理大企业的丰富知识，而且具有在铁路、钢铁、电气和机械行业   </w:t>
      </w:r>
      <w:r>
        <w:rPr>
          <w:rFonts w:hint="eastAsia" w:ascii="宋体" w:hAnsi="宋体" w:eastAsia="宋体" w:cs="宋体"/>
          <w:spacing w:val="-3"/>
          <w:w w:val="95"/>
        </w:rPr>
        <w:t xml:space="preserve">中采用先进管理方式的实践经验，有的还请泰罗当过顾问。他们果断地抛弃了“亨利将军”  </w:t>
      </w:r>
      <w:r>
        <w:rPr>
          <w:rFonts w:hint="eastAsia" w:ascii="宋体" w:hAnsi="宋体" w:eastAsia="宋体" w:cs="宋体"/>
          <w:spacing w:val="-4"/>
          <w:w w:val="95"/>
        </w:rPr>
        <w:t xml:space="preserve">的那种单枪匹马的管理方式，精心地设计了一个集团式经营的管理体制。在美国，杜邦公司   </w:t>
      </w:r>
      <w:r>
        <w:rPr>
          <w:rFonts w:hint="eastAsia" w:ascii="宋体" w:hAnsi="宋体" w:eastAsia="宋体" w:cs="宋体"/>
          <w:spacing w:val="-1"/>
        </w:rPr>
        <w:t>是第一家把单人决策改为集团式经营的公司。</w:t>
      </w:r>
    </w:p>
    <w:p>
      <w:pPr>
        <w:pStyle w:val="5"/>
        <w:spacing w:line="278" w:lineRule="auto"/>
        <w:ind w:right="612" w:firstLine="432"/>
        <w:jc w:val="both"/>
        <w:rPr>
          <w:rFonts w:hint="eastAsia" w:ascii="宋体" w:hAnsi="宋体" w:eastAsia="宋体" w:cs="宋体"/>
        </w:rPr>
      </w:pPr>
      <w:r>
        <w:rPr>
          <w:rFonts w:hint="eastAsia" w:ascii="宋体" w:hAnsi="宋体" w:eastAsia="宋体" w:cs="宋体"/>
          <w:spacing w:val="-5"/>
          <w:w w:val="99"/>
        </w:rPr>
        <w:t>集团式经营最主要的特点是建立了“执行委员会”，隶属于最高决策机构董事会之下，</w:t>
      </w:r>
      <w:r>
        <w:rPr>
          <w:rFonts w:hint="eastAsia" w:ascii="宋体" w:hAnsi="宋体" w:eastAsia="宋体" w:cs="宋体"/>
          <w:spacing w:val="-8"/>
          <w:w w:val="95"/>
        </w:rPr>
        <w:t xml:space="preserve">是公司的最高管理机构。在董事会闭会期间，大部分权力由执行委员会行使，董事长兼任执  </w:t>
      </w:r>
      <w:r>
        <w:rPr>
          <w:rFonts w:hint="eastAsia" w:ascii="宋体" w:hAnsi="宋体" w:eastAsia="宋体" w:cs="宋体"/>
          <w:spacing w:val="-6"/>
        </w:rPr>
        <w:t>行委员会主席。</w:t>
      </w:r>
      <w:r>
        <w:rPr>
          <w:rFonts w:hint="eastAsia" w:ascii="宋体" w:hAnsi="宋体" w:eastAsia="宋体" w:cs="宋体"/>
        </w:rPr>
        <w:t>1918</w:t>
      </w:r>
      <w:r>
        <w:rPr>
          <w:rFonts w:hint="eastAsia" w:ascii="宋体" w:hAnsi="宋体" w:eastAsia="宋体" w:cs="宋体"/>
          <w:spacing w:val="-12"/>
        </w:rPr>
        <w:t xml:space="preserve"> </w:t>
      </w:r>
      <w:r>
        <w:rPr>
          <w:rFonts w:hint="eastAsia" w:ascii="宋体" w:hAnsi="宋体" w:eastAsia="宋体" w:cs="宋体"/>
          <w:spacing w:val="-7"/>
        </w:rPr>
        <w:t xml:space="preserve">年时，执行委员会有 </w:t>
      </w:r>
      <w:r>
        <w:rPr>
          <w:rFonts w:hint="eastAsia" w:ascii="宋体" w:hAnsi="宋体" w:eastAsia="宋体" w:cs="宋体"/>
        </w:rPr>
        <w:t>10</w:t>
      </w:r>
      <w:r>
        <w:rPr>
          <w:rFonts w:hint="eastAsia" w:ascii="宋体" w:hAnsi="宋体" w:eastAsia="宋体" w:cs="宋体"/>
          <w:spacing w:val="-12"/>
        </w:rPr>
        <w:t xml:space="preserve"> </w:t>
      </w:r>
      <w:r>
        <w:rPr>
          <w:rFonts w:hint="eastAsia" w:ascii="宋体" w:hAnsi="宋体" w:eastAsia="宋体" w:cs="宋体"/>
          <w:spacing w:val="-2"/>
        </w:rPr>
        <w:t>个委员、</w:t>
      </w:r>
      <w:r>
        <w:rPr>
          <w:rFonts w:hint="eastAsia" w:ascii="宋体" w:hAnsi="宋体" w:eastAsia="宋体" w:cs="宋体"/>
        </w:rPr>
        <w:t>6</w:t>
      </w:r>
      <w:r>
        <w:rPr>
          <w:rFonts w:hint="eastAsia" w:ascii="宋体" w:hAnsi="宋体" w:eastAsia="宋体" w:cs="宋体"/>
          <w:spacing w:val="-11"/>
        </w:rPr>
        <w:t xml:space="preserve"> </w:t>
      </w:r>
      <w:r>
        <w:rPr>
          <w:rFonts w:hint="eastAsia" w:ascii="宋体" w:hAnsi="宋体" w:eastAsia="宋体" w:cs="宋体"/>
        </w:rPr>
        <w:t>个部门主管、</w:t>
      </w:r>
      <w:r>
        <w:rPr>
          <w:rFonts w:hint="eastAsia" w:ascii="宋体" w:hAnsi="宋体" w:eastAsia="宋体" w:cs="宋体"/>
        </w:rPr>
        <w:t>94</w:t>
      </w:r>
      <w:r>
        <w:rPr>
          <w:rFonts w:hint="eastAsia" w:ascii="宋体" w:hAnsi="宋体" w:eastAsia="宋体" w:cs="宋体"/>
          <w:spacing w:val="-11"/>
        </w:rPr>
        <w:t xml:space="preserve"> </w:t>
      </w:r>
      <w:r>
        <w:rPr>
          <w:rFonts w:hint="eastAsia" w:ascii="宋体" w:hAnsi="宋体" w:eastAsia="宋体" w:cs="宋体"/>
        </w:rPr>
        <w:t>个助理，高级经营</w:t>
      </w:r>
      <w:r>
        <w:rPr>
          <w:rFonts w:hint="eastAsia" w:ascii="宋体" w:hAnsi="宋体" w:eastAsia="宋体" w:cs="宋体"/>
          <w:spacing w:val="-9"/>
        </w:rPr>
        <w:t xml:space="preserve">者年龄大多在 </w:t>
      </w:r>
      <w:r>
        <w:rPr>
          <w:rFonts w:hint="eastAsia" w:ascii="宋体" w:hAnsi="宋体" w:eastAsia="宋体" w:cs="宋体"/>
        </w:rPr>
        <w:t>40</w:t>
      </w:r>
      <w:r>
        <w:rPr>
          <w:rFonts w:hint="eastAsia" w:ascii="宋体" w:hAnsi="宋体" w:eastAsia="宋体" w:cs="宋体"/>
          <w:spacing w:val="-7"/>
        </w:rPr>
        <w:t xml:space="preserve"> </w:t>
      </w:r>
      <w:r>
        <w:rPr>
          <w:rFonts w:hint="eastAsia" w:ascii="宋体" w:hAnsi="宋体" w:eastAsia="宋体" w:cs="宋体"/>
          <w:spacing w:val="1"/>
        </w:rPr>
        <w:t>岁上下。</w:t>
      </w:r>
      <w:r>
        <w:rPr>
          <w:rFonts w:hint="eastAsia" w:ascii="宋体" w:hAnsi="宋体" w:eastAsia="宋体" w:cs="宋体"/>
          <w:spacing w:val="1"/>
          <w:w w:val="99"/>
          <w:position w:val="-2"/>
        </w:rPr>
        <w:drawing>
          <wp:inline distT="0" distB="0" distL="0" distR="0">
            <wp:extent cx="264160" cy="131445"/>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 w:line="278" w:lineRule="auto"/>
        <w:ind w:right="618" w:firstLine="432"/>
        <w:jc w:val="both"/>
        <w:rPr>
          <w:rFonts w:hint="eastAsia" w:ascii="宋体" w:hAnsi="宋体" w:eastAsia="宋体" w:cs="宋体"/>
        </w:rPr>
      </w:pPr>
      <w:r>
        <w:rPr>
          <w:rFonts w:hint="eastAsia" w:ascii="宋体" w:hAnsi="宋体" w:eastAsia="宋体" w:cs="宋体"/>
          <w:spacing w:val="-6"/>
          <w:w w:val="95"/>
        </w:rPr>
        <w:t xml:space="preserve">公司抛弃了当时美国流行的体制，建立了预测、长期规划、预算编制和资源分配等管理  </w:t>
      </w:r>
      <w:r>
        <w:rPr>
          <w:rFonts w:hint="eastAsia" w:ascii="宋体" w:hAnsi="宋体" w:eastAsia="宋体" w:cs="宋体"/>
          <w:spacing w:val="-7"/>
          <w:w w:val="95"/>
        </w:rPr>
        <w:t xml:space="preserve">方式。在管理职能分工的基础上，建立了制造、销售、采购、基本建设投资和运输等职能部  </w:t>
      </w:r>
      <w:r>
        <w:rPr>
          <w:rFonts w:hint="eastAsia" w:ascii="宋体" w:hAnsi="宋体" w:eastAsia="宋体" w:cs="宋体"/>
          <w:spacing w:val="-8"/>
          <w:w w:val="95"/>
        </w:rPr>
        <w:t xml:space="preserve">门。在这些职能部门之上，是一个高度集中的总办事处，控制销售、采购、制造、人事等工  </w:t>
      </w:r>
      <w:r>
        <w:rPr>
          <w:rFonts w:hint="eastAsia" w:ascii="宋体" w:hAnsi="宋体" w:eastAsia="宋体" w:cs="宋体"/>
          <w:spacing w:val="-8"/>
        </w:rPr>
        <w:t>作。</w:t>
      </w:r>
    </w:p>
    <w:p>
      <w:pPr>
        <w:pStyle w:val="5"/>
        <w:spacing w:line="278" w:lineRule="auto"/>
        <w:ind w:right="615"/>
        <w:jc w:val="both"/>
        <w:rPr>
          <w:rFonts w:hint="eastAsia" w:ascii="宋体" w:hAnsi="宋体" w:eastAsia="宋体" w:cs="宋体"/>
        </w:rPr>
      </w:pPr>
      <w:r>
        <w:rPr>
          <w:rFonts w:hint="eastAsia" w:ascii="宋体" w:hAnsi="宋体" w:eastAsia="宋体" w:cs="宋体"/>
          <w:position w:val="-2"/>
        </w:rPr>
        <w:drawing>
          <wp:inline distT="0" distB="0" distL="0" distR="0">
            <wp:extent cx="263525" cy="131445"/>
            <wp:effectExtent l="0" t="0" r="0" b="0"/>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png"/>
                    <pic:cNvPicPr>
                      <a:picLocks noChangeAspect="1"/>
                    </pic:cNvPicPr>
                  </pic:nvPicPr>
                  <pic:blipFill>
                    <a:blip r:embed="rId16" cstate="print"/>
                    <a:stretch>
                      <a:fillRect/>
                    </a:stretch>
                  </pic:blipFill>
                  <pic:spPr>
                    <a:xfrm>
                      <a:off x="0" y="0"/>
                      <a:ext cx="264159" cy="132079"/>
                    </a:xfrm>
                    <a:prstGeom prst="rect">
                      <a:avLst/>
                    </a:prstGeom>
                  </pic:spPr>
                </pic:pic>
              </a:graphicData>
            </a:graphic>
          </wp:inline>
        </w:drawing>
      </w:r>
      <w:r>
        <w:rPr>
          <w:rFonts w:hint="eastAsia" w:ascii="宋体" w:hAnsi="宋体" w:eastAsia="宋体" w:cs="宋体"/>
          <w:spacing w:val="-5"/>
          <w:w w:val="95"/>
        </w:rPr>
        <w:t xml:space="preserve">执委会每周召开一次会议，听取情况汇报，审阅业务报告，审查投资和利润，讨论公司  </w:t>
      </w:r>
      <w:r>
        <w:rPr>
          <w:rFonts w:hint="eastAsia" w:ascii="宋体" w:hAnsi="宋体" w:eastAsia="宋体" w:cs="宋体"/>
          <w:spacing w:val="-8"/>
          <w:w w:val="95"/>
        </w:rPr>
        <w:t xml:space="preserve">的政策，并就各部门提出的建议进行商讨。对于各种问题的决议，一般采用投票、多数赞成  通过的方法，权力高度集中于执委会。各单位申请的投资，要经过有关部门专家的审核，对  </w:t>
      </w:r>
      <w:r>
        <w:rPr>
          <w:rFonts w:hint="eastAsia" w:ascii="宋体" w:hAnsi="宋体" w:eastAsia="宋体" w:cs="宋体"/>
          <w:spacing w:val="-9"/>
          <w:w w:val="95"/>
        </w:rPr>
        <w:t xml:space="preserve">于超过一定数额的投资，各部门主管没有批准权。执委会作出的预测和决策，一方面要依据  发展部提供的广泛的数据，另一方面要依据来自各部门的详尽报告，各生产部门和职能部门  </w:t>
      </w:r>
      <w:r>
        <w:rPr>
          <w:rFonts w:hint="eastAsia" w:ascii="宋体" w:hAnsi="宋体" w:eastAsia="宋体" w:cs="宋体"/>
          <w:spacing w:val="-8"/>
          <w:w w:val="95"/>
        </w:rPr>
        <w:t xml:space="preserve">必须按月按年向执委会报告工作。在月度报告中提出产品的销售情况、收益、投资以及发展  </w:t>
      </w:r>
      <w:r>
        <w:rPr>
          <w:rFonts w:hint="eastAsia" w:ascii="宋体" w:hAnsi="宋体" w:eastAsia="宋体" w:cs="宋体"/>
          <w:spacing w:val="-4"/>
          <w:w w:val="95"/>
        </w:rPr>
        <w:t xml:space="preserve">趋势；年度报告还要论及五年及十年计划，以及所需资金、研究和发展方案。 </w:t>
      </w:r>
      <w:r>
        <w:rPr>
          <w:rFonts w:hint="eastAsia" w:ascii="宋体" w:hAnsi="宋体" w:eastAsia="宋体" w:cs="宋体"/>
          <w:spacing w:val="-4"/>
          <w:w w:val="99"/>
          <w:position w:val="-2"/>
        </w:rPr>
        <w:drawing>
          <wp:inline distT="0" distB="0" distL="0" distR="0">
            <wp:extent cx="264160" cy="131445"/>
            <wp:effectExtent l="0" t="0" r="0" b="0"/>
            <wp:docPr id="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507" w:firstLine="432"/>
        <w:rPr>
          <w:rFonts w:hint="eastAsia" w:ascii="宋体" w:hAnsi="宋体" w:eastAsia="宋体" w:cs="宋体"/>
        </w:rPr>
      </w:pPr>
      <w:r>
        <w:rPr>
          <w:rFonts w:hint="eastAsia" w:ascii="宋体" w:hAnsi="宋体" w:eastAsia="宋体" w:cs="宋体"/>
          <w:spacing w:val="-6"/>
        </w:rPr>
        <w:t>由于在集团经营的管理体制下，权力高度集中，实行统一指挥、垂直领导和专业分工的</w:t>
      </w:r>
      <w:r>
        <w:rPr>
          <w:rFonts w:hint="eastAsia" w:ascii="宋体" w:hAnsi="宋体" w:eastAsia="宋体" w:cs="宋体"/>
          <w:spacing w:val="-4"/>
          <w:w w:val="95"/>
        </w:rPr>
        <w:t>原则，所以秩序井然，职责清楚，效率显著提高，大大促进了杜邦公司的发展。</w:t>
      </w:r>
      <w:r>
        <w:rPr>
          <w:rFonts w:hint="eastAsia" w:ascii="宋体" w:hAnsi="宋体" w:eastAsia="宋体" w:cs="宋体"/>
          <w:w w:val="95"/>
        </w:rPr>
        <w:t>20</w:t>
      </w:r>
      <w:r>
        <w:rPr>
          <w:rFonts w:hint="eastAsia" w:ascii="宋体" w:hAnsi="宋体" w:eastAsia="宋体" w:cs="宋体"/>
          <w:spacing w:val="19"/>
          <w:w w:val="95"/>
        </w:rPr>
        <w:t xml:space="preserve">  </w:t>
      </w:r>
      <w:r>
        <w:rPr>
          <w:rFonts w:hint="eastAsia" w:ascii="宋体" w:hAnsi="宋体" w:eastAsia="宋体" w:cs="宋体"/>
          <w:spacing w:val="-2"/>
          <w:w w:val="95"/>
        </w:rPr>
        <w:t xml:space="preserve">世纪初， </w:t>
      </w:r>
      <w:r>
        <w:rPr>
          <w:rFonts w:hint="eastAsia" w:ascii="宋体" w:hAnsi="宋体" w:eastAsia="宋体" w:cs="宋体"/>
          <w:spacing w:val="-4"/>
        </w:rPr>
        <w:t xml:space="preserve">杜邦公司生产的五种炸药占当时全国总产量的 </w:t>
      </w:r>
      <w:r>
        <w:rPr>
          <w:rFonts w:hint="eastAsia" w:ascii="宋体" w:hAnsi="宋体" w:eastAsia="宋体" w:cs="宋体"/>
        </w:rPr>
        <w:t>64%~74%</w:t>
      </w:r>
      <w:r>
        <w:rPr>
          <w:rFonts w:hint="eastAsia" w:ascii="宋体" w:hAnsi="宋体" w:eastAsia="宋体" w:cs="宋体"/>
          <w:spacing w:val="-6"/>
        </w:rPr>
        <w:t xml:space="preserve">，生产的无烟军用火药则占 </w:t>
      </w:r>
      <w:r>
        <w:rPr>
          <w:rFonts w:hint="eastAsia" w:ascii="宋体" w:hAnsi="宋体" w:eastAsia="宋体" w:cs="宋体"/>
          <w:spacing w:val="2"/>
        </w:rPr>
        <w:t>100%</w:t>
      </w:r>
      <w:r>
        <w:rPr>
          <w:rFonts w:hint="eastAsia" w:ascii="宋体" w:hAnsi="宋体" w:eastAsia="宋体" w:cs="宋体"/>
        </w:rPr>
        <w:t>。</w:t>
      </w:r>
      <w:r>
        <w:rPr>
          <w:rFonts w:hint="eastAsia" w:ascii="宋体" w:hAnsi="宋体" w:eastAsia="宋体" w:cs="宋体"/>
          <w:spacing w:val="-4"/>
        </w:rPr>
        <w:t xml:space="preserve">第一次世界大战中，协约国军队 </w:t>
      </w:r>
      <w:r>
        <w:rPr>
          <w:rFonts w:hint="eastAsia" w:ascii="宋体" w:hAnsi="宋体" w:eastAsia="宋体" w:cs="宋体"/>
        </w:rPr>
        <w:t>40%</w:t>
      </w:r>
      <w:r>
        <w:rPr>
          <w:rFonts w:hint="eastAsia" w:ascii="宋体" w:hAnsi="宋体" w:eastAsia="宋体" w:cs="宋体"/>
          <w:spacing w:val="-3"/>
        </w:rPr>
        <w:t xml:space="preserve">的火药来自杜邦公司。公司的资产到 </w:t>
      </w:r>
      <w:r>
        <w:rPr>
          <w:rFonts w:hint="eastAsia" w:ascii="宋体" w:hAnsi="宋体" w:eastAsia="宋体" w:cs="宋体"/>
        </w:rPr>
        <w:t>1918</w:t>
      </w:r>
      <w:r>
        <w:rPr>
          <w:rFonts w:hint="eastAsia" w:ascii="宋体" w:hAnsi="宋体" w:eastAsia="宋体" w:cs="宋体"/>
          <w:spacing w:val="-2"/>
        </w:rPr>
        <w:t xml:space="preserve"> </w:t>
      </w:r>
      <w:r>
        <w:rPr>
          <w:rFonts w:hint="eastAsia" w:ascii="宋体" w:hAnsi="宋体" w:eastAsia="宋体" w:cs="宋体"/>
          <w:spacing w:val="-8"/>
        </w:rPr>
        <w:t xml:space="preserve">年增加到 </w:t>
      </w:r>
      <w:r>
        <w:rPr>
          <w:rFonts w:hint="eastAsia" w:ascii="宋体" w:hAnsi="宋体" w:eastAsia="宋体" w:cs="宋体"/>
        </w:rPr>
        <w:t xml:space="preserve">3 </w:t>
      </w:r>
      <w:r>
        <w:rPr>
          <w:rFonts w:hint="eastAsia" w:ascii="宋体" w:hAnsi="宋体" w:eastAsia="宋体" w:cs="宋体"/>
          <w:w w:val="95"/>
        </w:rPr>
        <w:t xml:space="preserve">亿美元。 </w:t>
      </w:r>
      <w:r>
        <w:rPr>
          <w:rFonts w:hint="eastAsia" w:ascii="宋体" w:hAnsi="宋体" w:eastAsia="宋体" w:cs="宋体"/>
          <w:spacing w:val="1"/>
          <w:w w:val="99"/>
          <w:position w:val="-2"/>
        </w:rPr>
        <w:drawing>
          <wp:inline distT="0" distB="0" distL="0" distR="0">
            <wp:extent cx="264160" cy="131445"/>
            <wp:effectExtent l="0" t="0" r="0" b="0"/>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4"/>
        <w:ind w:left="1053"/>
        <w:rPr>
          <w:rFonts w:hint="eastAsia" w:ascii="宋体" w:hAnsi="宋体" w:eastAsia="宋体" w:cs="宋体"/>
        </w:rPr>
      </w:pPr>
      <w:r>
        <w:rPr>
          <w:rFonts w:hint="eastAsia" w:ascii="宋体" w:hAnsi="宋体" w:eastAsia="宋体" w:cs="宋体"/>
        </w:rPr>
        <w:drawing>
          <wp:anchor distT="0" distB="0" distL="0" distR="0" simplePos="0" relativeHeight="251671552" behindDoc="0" locked="0" layoutInCell="1" allowOverlap="1">
            <wp:simplePos x="0" y="0"/>
            <wp:positionH relativeFrom="page">
              <wp:posOffset>1483995</wp:posOffset>
            </wp:positionH>
            <wp:positionV relativeFrom="paragraph">
              <wp:posOffset>21590</wp:posOffset>
            </wp:positionV>
            <wp:extent cx="1988185" cy="132080"/>
            <wp:effectExtent l="0" t="0" r="0" b="0"/>
            <wp:wrapNone/>
            <wp:docPr id="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1.png"/>
                    <pic:cNvPicPr>
                      <a:picLocks noChangeAspect="1"/>
                    </pic:cNvPicPr>
                  </pic:nvPicPr>
                  <pic:blipFill>
                    <a:blip r:embed="rId19" cstate="print"/>
                    <a:stretch>
                      <a:fillRect/>
                    </a:stretch>
                  </pic:blipFill>
                  <pic:spPr>
                    <a:xfrm>
                      <a:off x="0" y="0"/>
                      <a:ext cx="1988057" cy="132079"/>
                    </a:xfrm>
                    <a:prstGeom prst="rect">
                      <a:avLst/>
                    </a:prstGeom>
                  </pic:spPr>
                </pic:pic>
              </a:graphicData>
            </a:graphic>
          </wp:anchor>
        </w:drawing>
      </w:r>
      <w:r>
        <w:rPr>
          <w:rFonts w:hint="eastAsia" w:ascii="宋体" w:hAnsi="宋体" w:eastAsia="宋体" w:cs="宋体"/>
          <w:w w:val="99"/>
        </w:rPr>
        <w:t>3</w:t>
      </w:r>
    </w:p>
    <w:p>
      <w:pPr>
        <w:pStyle w:val="5"/>
        <w:spacing w:before="57" w:line="278" w:lineRule="auto"/>
        <w:ind w:right="521" w:firstLine="432"/>
        <w:rPr>
          <w:rFonts w:hint="eastAsia" w:ascii="宋体" w:hAnsi="宋体" w:eastAsia="宋体" w:cs="宋体"/>
        </w:rPr>
      </w:pPr>
      <w:r>
        <w:rPr>
          <w:rFonts w:hint="eastAsia" w:ascii="宋体" w:hAnsi="宋体" w:eastAsia="宋体" w:cs="宋体"/>
          <w:spacing w:val="-7"/>
        </w:rPr>
        <w:t>可是，杜邦公司在第一次世界大战中的大幅度扩展，以及逐步走向多角化经营，使组织</w:t>
      </w:r>
      <w:r>
        <w:rPr>
          <w:rFonts w:hint="eastAsia" w:ascii="宋体" w:hAnsi="宋体" w:eastAsia="宋体" w:cs="宋体"/>
          <w:spacing w:val="-9"/>
          <w:w w:val="95"/>
        </w:rPr>
        <w:t xml:space="preserve">机构遇到了严重问题。每次收买其他公司后，杜邦公司都因多角化经营遭到严重亏损。这种   </w:t>
      </w:r>
      <w:r>
        <w:rPr>
          <w:rFonts w:hint="eastAsia" w:ascii="宋体" w:hAnsi="宋体" w:eastAsia="宋体" w:cs="宋体"/>
          <w:spacing w:val="-4"/>
          <w:w w:val="95"/>
        </w:rPr>
        <w:t>困扰除了由于战后通货从膨胀到紧缩之外，主要是由于公司的原有组织对成长缺乏适应力。</w:t>
      </w:r>
      <w:r>
        <w:rPr>
          <w:rFonts w:hint="eastAsia" w:ascii="宋体" w:hAnsi="宋体" w:eastAsia="宋体" w:cs="宋体"/>
        </w:rPr>
        <w:t xml:space="preserve">1919 </w:t>
      </w:r>
      <w:r>
        <w:rPr>
          <w:rFonts w:hint="eastAsia" w:ascii="宋体" w:hAnsi="宋体" w:eastAsia="宋体" w:cs="宋体"/>
          <w:spacing w:val="-7"/>
        </w:rPr>
        <w:t xml:space="preserve">年，公司的一个小委员会指出：问题在于过去的组织机构没有弹性。尤其是 </w:t>
      </w:r>
      <w:r>
        <w:rPr>
          <w:rFonts w:hint="eastAsia" w:ascii="宋体" w:hAnsi="宋体" w:eastAsia="宋体" w:cs="宋体"/>
        </w:rPr>
        <w:t xml:space="preserve">1920 </w:t>
      </w:r>
      <w:r>
        <w:rPr>
          <w:rFonts w:hint="eastAsia" w:ascii="宋体" w:hAnsi="宋体" w:eastAsia="宋体" w:cs="宋体"/>
          <w:spacing w:val="8"/>
        </w:rPr>
        <w:t>年夏</w:t>
      </w:r>
    </w:p>
    <w:p>
      <w:pPr>
        <w:pStyle w:val="5"/>
        <w:spacing w:line="278" w:lineRule="auto"/>
        <w:ind w:right="619"/>
        <w:jc w:val="both"/>
        <w:rPr>
          <w:rFonts w:hint="eastAsia" w:ascii="宋体" w:hAnsi="宋体" w:eastAsia="宋体" w:cs="宋体"/>
        </w:rPr>
      </w:pPr>
      <w:r>
        <w:rPr>
          <w:rFonts w:hint="eastAsia" w:ascii="宋体" w:hAnsi="宋体" w:eastAsia="宋体" w:cs="宋体"/>
          <w:spacing w:val="-41"/>
        </w:rPr>
        <w:t xml:space="preserve">到 </w:t>
      </w:r>
      <w:r>
        <w:rPr>
          <w:rFonts w:hint="eastAsia" w:ascii="宋体" w:hAnsi="宋体" w:eastAsia="宋体" w:cs="宋体"/>
        </w:rPr>
        <w:t>1922</w:t>
      </w:r>
      <w:r>
        <w:rPr>
          <w:rFonts w:hint="eastAsia" w:ascii="宋体" w:hAnsi="宋体" w:eastAsia="宋体" w:cs="宋体"/>
          <w:spacing w:val="-25"/>
        </w:rPr>
        <w:t xml:space="preserve"> </w:t>
      </w:r>
      <w:r>
        <w:rPr>
          <w:rFonts w:hint="eastAsia" w:ascii="宋体" w:hAnsi="宋体" w:eastAsia="宋体" w:cs="宋体"/>
        </w:rPr>
        <w:t>年春，市场需求突然下降，使许多企业出现了所谓存货危机。这使人们认识到：企</w:t>
      </w:r>
      <w:r>
        <w:rPr>
          <w:rFonts w:hint="eastAsia" w:ascii="宋体" w:hAnsi="宋体" w:eastAsia="宋体" w:cs="宋体"/>
          <w:spacing w:val="-7"/>
          <w:w w:val="95"/>
        </w:rPr>
        <w:t xml:space="preserve">业需要一种能力，即易于根据市场需求的变化改变商品流量的能力。继续保持那种使高层管  </w:t>
      </w:r>
      <w:r>
        <w:rPr>
          <w:rFonts w:hint="eastAsia" w:ascii="宋体" w:hAnsi="宋体" w:eastAsia="宋体" w:cs="宋体"/>
          <w:spacing w:val="-8"/>
          <w:w w:val="95"/>
        </w:rPr>
        <w:t xml:space="preserve">理人员陷入日常经营、不去预测需求和适应市场变化的组织机构形式，显然是错误的。一个  </w:t>
      </w:r>
      <w:r>
        <w:rPr>
          <w:rFonts w:hint="eastAsia" w:ascii="宋体" w:hAnsi="宋体" w:eastAsia="宋体" w:cs="宋体"/>
          <w:spacing w:val="-4"/>
          <w:w w:val="95"/>
        </w:rPr>
        <w:t xml:space="preserve">能够适应大生产的销售系统对于一个大公司来说，已经成为至关重要的问题。 </w:t>
      </w:r>
      <w:r>
        <w:rPr>
          <w:rFonts w:hint="eastAsia" w:ascii="宋体" w:hAnsi="宋体" w:eastAsia="宋体" w:cs="宋体"/>
          <w:spacing w:val="-4"/>
          <w:w w:val="99"/>
          <w:position w:val="-2"/>
        </w:rPr>
        <w:drawing>
          <wp:inline distT="0" distB="0" distL="0" distR="0">
            <wp:extent cx="264160" cy="132080"/>
            <wp:effectExtent l="0" t="0" r="0" b="0"/>
            <wp:docPr id="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inline>
        </w:drawing>
      </w:r>
    </w:p>
    <w:p>
      <w:pPr>
        <w:pStyle w:val="5"/>
        <w:spacing w:line="278" w:lineRule="auto"/>
        <w:ind w:right="614" w:firstLine="432"/>
        <w:rPr>
          <w:rFonts w:hint="eastAsia" w:ascii="宋体" w:hAnsi="宋体" w:eastAsia="宋体" w:cs="宋体"/>
        </w:rPr>
      </w:pPr>
      <w:r>
        <w:rPr>
          <w:rFonts w:hint="eastAsia" w:ascii="宋体" w:hAnsi="宋体" w:eastAsia="宋体" w:cs="宋体"/>
          <w:spacing w:val="-7"/>
          <w:w w:val="95"/>
        </w:rPr>
        <w:t xml:space="preserve">杜邦公司经过周密的分析，提出了一系列组织机构设置的原则，创造了一个多分部的组  织机构。 </w:t>
      </w:r>
      <w:r>
        <w:rPr>
          <w:rFonts w:hint="eastAsia" w:ascii="宋体" w:hAnsi="宋体" w:eastAsia="宋体" w:cs="宋体"/>
          <w:spacing w:val="1"/>
          <w:w w:val="99"/>
          <w:position w:val="-2"/>
        </w:rPr>
        <w:drawing>
          <wp:inline distT="0" distB="0" distL="0" distR="0">
            <wp:extent cx="264160" cy="132080"/>
            <wp:effectExtent l="0" t="0" r="0" b="0"/>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inline>
        </w:drawing>
      </w:r>
    </w:p>
    <w:p>
      <w:pPr>
        <w:pStyle w:val="5"/>
        <w:spacing w:line="278" w:lineRule="auto"/>
        <w:ind w:right="515" w:firstLine="432"/>
        <w:rPr>
          <w:rFonts w:hint="eastAsia" w:ascii="宋体" w:hAnsi="宋体" w:eastAsia="宋体" w:cs="宋体"/>
        </w:rPr>
      </w:pPr>
      <w:r>
        <w:rPr>
          <w:rFonts w:hint="eastAsia" w:ascii="宋体" w:hAnsi="宋体" w:eastAsia="宋体" w:cs="宋体"/>
        </w:rPr>
        <w:drawing>
          <wp:anchor distT="0" distB="0" distL="0" distR="0" simplePos="0" relativeHeight="248253440" behindDoc="1" locked="0" layoutInCell="1" allowOverlap="1">
            <wp:simplePos x="0" y="0"/>
            <wp:positionH relativeFrom="page">
              <wp:posOffset>3141345</wp:posOffset>
            </wp:positionH>
            <wp:positionV relativeFrom="paragraph">
              <wp:posOffset>615950</wp:posOffset>
            </wp:positionV>
            <wp:extent cx="264160" cy="132080"/>
            <wp:effectExtent l="0" t="0" r="0" b="0"/>
            <wp:wrapNone/>
            <wp:docPr id="5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anchor>
        </w:drawing>
      </w:r>
      <w:r>
        <w:rPr>
          <w:rFonts w:hint="eastAsia" w:ascii="宋体" w:hAnsi="宋体" w:eastAsia="宋体" w:cs="宋体"/>
          <w:spacing w:val="-8"/>
        </w:rPr>
        <w:t>在执行委员会下，除了设立由副董事长领导的财力和咨询两个总部外，还按各产品种类</w:t>
      </w:r>
      <w:r>
        <w:rPr>
          <w:rFonts w:hint="eastAsia" w:ascii="宋体" w:hAnsi="宋体" w:eastAsia="宋体" w:cs="宋体"/>
          <w:spacing w:val="-12"/>
          <w:w w:val="95"/>
        </w:rPr>
        <w:t xml:space="preserve">设立分部，而不是采用通常的职能式组织如生产、销售、采购等等。在各分部下，则有会计、  </w:t>
      </w:r>
      <w:r>
        <w:rPr>
          <w:rFonts w:hint="eastAsia" w:ascii="宋体" w:hAnsi="宋体" w:eastAsia="宋体" w:cs="宋体"/>
          <w:spacing w:val="-10"/>
        </w:rPr>
        <w:t>供应、生产、销售、运输等职能处。各分部是独立核算单位，分部的经理可以独立自主地统</w:t>
      </w:r>
      <w:r>
        <w:rPr>
          <w:rFonts w:hint="eastAsia" w:ascii="宋体" w:hAnsi="宋体" w:eastAsia="宋体" w:cs="宋体"/>
          <w:spacing w:val="-5"/>
        </w:rPr>
        <w:t>管所属部门的采购、生产和销售。</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7" w:firstLine="432"/>
        <w:jc w:val="both"/>
        <w:rPr>
          <w:rFonts w:hint="eastAsia" w:ascii="宋体" w:hAnsi="宋体" w:eastAsia="宋体" w:cs="宋体"/>
        </w:rPr>
      </w:pPr>
      <w:r>
        <w:rPr>
          <w:rFonts w:hint="eastAsia" w:ascii="宋体" w:hAnsi="宋体" w:eastAsia="宋体" w:cs="宋体"/>
          <w:spacing w:val="-6"/>
          <w:w w:val="95"/>
        </w:rPr>
        <w:t xml:space="preserve">在这种形式的组织机构中，自治分部在不同的、明确划定的市场中，通过协调从供给者  </w:t>
      </w:r>
      <w:r>
        <w:rPr>
          <w:rFonts w:hint="eastAsia" w:ascii="宋体" w:hAnsi="宋体" w:eastAsia="宋体" w:cs="宋体"/>
          <w:spacing w:val="-9"/>
          <w:w w:val="95"/>
        </w:rPr>
        <w:t xml:space="preserve">到消费者的流量，使生产和销售一体化，从而使生产和市场需求建立密切联系。这些以中层  </w:t>
      </w:r>
      <w:r>
        <w:rPr>
          <w:rFonts w:hint="eastAsia" w:ascii="宋体" w:hAnsi="宋体" w:eastAsia="宋体" w:cs="宋体"/>
          <w:spacing w:val="-10"/>
          <w:w w:val="95"/>
        </w:rPr>
        <w:t xml:space="preserve">管理人员为首的分部，通过直线组织管理其职能活动。高层管理人员总部在大量财务和管理  人员的帮助下，监督这些多功能的分部，用利润指标加以控制，使它们的产品流量与波动需  </w:t>
      </w:r>
      <w:r>
        <w:rPr>
          <w:rFonts w:hint="eastAsia" w:ascii="宋体" w:hAnsi="宋体" w:eastAsia="宋体" w:cs="宋体"/>
          <w:spacing w:val="-7"/>
          <w:w w:val="95"/>
        </w:rPr>
        <w:t xml:space="preserve">求相适应。 </w:t>
      </w:r>
      <w:r>
        <w:rPr>
          <w:rFonts w:hint="eastAsia" w:ascii="宋体" w:hAnsi="宋体" w:eastAsia="宋体" w:cs="宋体"/>
          <w:spacing w:val="-7"/>
          <w:w w:val="99"/>
          <w:position w:val="-2"/>
        </w:rPr>
        <w:drawing>
          <wp:inline distT="0" distB="0" distL="0" distR="0">
            <wp:extent cx="264160" cy="131445"/>
            <wp:effectExtent l="0" t="0" r="0" b="0"/>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618" w:firstLine="432"/>
        <w:rPr>
          <w:rFonts w:hint="eastAsia" w:ascii="宋体" w:hAnsi="宋体" w:eastAsia="宋体" w:cs="宋体"/>
        </w:rPr>
      </w:pPr>
      <w:r>
        <w:rPr>
          <w:rFonts w:hint="eastAsia" w:ascii="宋体" w:hAnsi="宋体" w:eastAsia="宋体" w:cs="宋体"/>
        </w:rPr>
        <w:drawing>
          <wp:anchor distT="0" distB="0" distL="0" distR="0" simplePos="0" relativeHeight="248254464" behindDoc="1" locked="0" layoutInCell="1" allowOverlap="1">
            <wp:simplePos x="0" y="0"/>
            <wp:positionH relativeFrom="page">
              <wp:posOffset>6287770</wp:posOffset>
            </wp:positionH>
            <wp:positionV relativeFrom="paragraph">
              <wp:posOffset>219710</wp:posOffset>
            </wp:positionV>
            <wp:extent cx="264160" cy="132080"/>
            <wp:effectExtent l="0" t="0" r="0" b="0"/>
            <wp:wrapNone/>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png"/>
                    <pic:cNvPicPr>
                      <a:picLocks noChangeAspect="1"/>
                    </pic:cNvPicPr>
                  </pic:nvPicPr>
                  <pic:blipFill>
                    <a:blip r:embed="rId16" cstate="print"/>
                    <a:stretch>
                      <a:fillRect/>
                    </a:stretch>
                  </pic:blipFill>
                  <pic:spPr>
                    <a:xfrm>
                      <a:off x="0" y="0"/>
                      <a:ext cx="264159" cy="132079"/>
                    </a:xfrm>
                    <a:prstGeom prst="rect">
                      <a:avLst/>
                    </a:prstGeom>
                  </pic:spPr>
                </pic:pic>
              </a:graphicData>
            </a:graphic>
          </wp:anchor>
        </w:drawing>
      </w:r>
      <w:r>
        <w:rPr>
          <w:rFonts w:hint="eastAsia" w:ascii="宋体" w:hAnsi="宋体" w:eastAsia="宋体" w:cs="宋体"/>
          <w:spacing w:val="-4"/>
          <w:w w:val="95"/>
        </w:rPr>
        <w:t xml:space="preserve">由于多分部管理体制的基本原理是政策制定与行政管理分开，从而使公司的最高领导层  </w:t>
      </w:r>
      <w:r>
        <w:rPr>
          <w:rFonts w:hint="eastAsia" w:ascii="宋体" w:hAnsi="宋体" w:eastAsia="宋体" w:cs="宋体"/>
          <w:spacing w:val="-7"/>
        </w:rPr>
        <w:t>摆脱了日常经营事务，把精力集中在考虑全局性的问题上，研究和制定公司的各项政策。</w:t>
      </w:r>
    </w:p>
    <w:p>
      <w:pPr>
        <w:pStyle w:val="5"/>
        <w:spacing w:line="278" w:lineRule="auto"/>
        <w:ind w:right="611" w:firstLine="432"/>
        <w:jc w:val="both"/>
        <w:rPr>
          <w:rFonts w:hint="eastAsia" w:ascii="宋体" w:hAnsi="宋体" w:eastAsia="宋体" w:cs="宋体"/>
        </w:rPr>
      </w:pPr>
      <w:r>
        <w:rPr>
          <w:rFonts w:hint="eastAsia" w:ascii="宋体" w:hAnsi="宋体" w:eastAsia="宋体" w:cs="宋体"/>
          <w:spacing w:val="-4"/>
          <w:w w:val="95"/>
        </w:rPr>
        <w:t xml:space="preserve">新分权化的组织使杜邦公司很快成为一个具有效能的集团，所有单位构成了一个有机的  </w:t>
      </w:r>
      <w:r>
        <w:rPr>
          <w:rFonts w:hint="eastAsia" w:ascii="宋体" w:hAnsi="宋体" w:eastAsia="宋体" w:cs="宋体"/>
          <w:spacing w:val="-4"/>
        </w:rPr>
        <w:t xml:space="preserve">整体，公司组织具有了很大的弹性，能适应需要而变化。这使杜邦公司得以在 </w:t>
      </w:r>
      <w:r>
        <w:rPr>
          <w:rFonts w:hint="eastAsia" w:ascii="宋体" w:hAnsi="宋体" w:eastAsia="宋体" w:cs="宋体"/>
        </w:rPr>
        <w:t xml:space="preserve">20 </w:t>
      </w:r>
      <w:r>
        <w:rPr>
          <w:rFonts w:hint="eastAsia" w:ascii="宋体" w:hAnsi="宋体" w:eastAsia="宋体" w:cs="宋体"/>
          <w:spacing w:val="1"/>
        </w:rPr>
        <w:t>年代建立</w:t>
      </w:r>
      <w:r>
        <w:rPr>
          <w:rFonts w:hint="eastAsia" w:ascii="宋体" w:hAnsi="宋体" w:eastAsia="宋体" w:cs="宋体"/>
          <w:spacing w:val="-3"/>
        </w:rPr>
        <w:t xml:space="preserve">起美国第一个人造丝工厂，以后又控制了赛璐珞生产的 </w:t>
      </w:r>
      <w:r>
        <w:rPr>
          <w:rFonts w:hint="eastAsia" w:ascii="宋体" w:hAnsi="宋体" w:eastAsia="宋体" w:cs="宋体"/>
        </w:rPr>
        <w:t>75%</w:t>
      </w:r>
      <w:r>
        <w:rPr>
          <w:rFonts w:hint="eastAsia" w:ascii="宋体" w:hAnsi="宋体" w:eastAsia="宋体" w:cs="宋体"/>
        </w:rPr>
        <w:t>～</w:t>
      </w:r>
      <w:r>
        <w:rPr>
          <w:rFonts w:hint="eastAsia" w:ascii="宋体" w:hAnsi="宋体" w:eastAsia="宋体" w:cs="宋体"/>
        </w:rPr>
        <w:t>100%</w:t>
      </w:r>
      <w:r>
        <w:rPr>
          <w:rFonts w:hint="eastAsia" w:ascii="宋体" w:hAnsi="宋体" w:eastAsia="宋体" w:cs="宋体"/>
        </w:rPr>
        <w:t>，垄断了合成氨。而且</w:t>
      </w:r>
      <w:r>
        <w:rPr>
          <w:rFonts w:hint="eastAsia" w:ascii="宋体" w:hAnsi="宋体" w:eastAsia="宋体" w:cs="宋体"/>
          <w:spacing w:val="-41"/>
        </w:rPr>
        <w:t xml:space="preserve">在 </w:t>
      </w:r>
      <w:r>
        <w:rPr>
          <w:rFonts w:hint="eastAsia" w:ascii="宋体" w:hAnsi="宋体" w:eastAsia="宋体" w:cs="宋体"/>
        </w:rPr>
        <w:t xml:space="preserve">30 </w:t>
      </w:r>
      <w:r>
        <w:rPr>
          <w:rFonts w:hint="eastAsia" w:ascii="宋体" w:hAnsi="宋体" w:eastAsia="宋体" w:cs="宋体"/>
        </w:rPr>
        <w:t>年代后，杜邦公司还能以新的战略参加竞争，那就是致力于发展新产品，垄断新的化</w:t>
      </w:r>
    </w:p>
    <w:p>
      <w:pPr>
        <w:pStyle w:val="5"/>
        <w:spacing w:line="278" w:lineRule="auto"/>
        <w:ind w:right="617"/>
        <w:jc w:val="both"/>
        <w:rPr>
          <w:rFonts w:hint="eastAsia" w:ascii="宋体" w:hAnsi="宋体" w:eastAsia="宋体" w:cs="宋体"/>
        </w:rPr>
      </w:pPr>
      <w:r>
        <w:rPr>
          <w:rFonts w:hint="eastAsia" w:ascii="宋体" w:hAnsi="宋体" w:eastAsia="宋体" w:cs="宋体"/>
          <w:spacing w:val="-13"/>
        </w:rPr>
        <w:t xml:space="preserve">学产品生产。从 </w:t>
      </w:r>
      <w:r>
        <w:rPr>
          <w:rFonts w:hint="eastAsia" w:ascii="宋体" w:hAnsi="宋体" w:eastAsia="宋体" w:cs="宋体"/>
        </w:rPr>
        <w:t>30</w:t>
      </w:r>
      <w:r>
        <w:rPr>
          <w:rFonts w:hint="eastAsia" w:ascii="宋体" w:hAnsi="宋体" w:eastAsia="宋体" w:cs="宋体"/>
          <w:spacing w:val="-14"/>
        </w:rPr>
        <w:t xml:space="preserve"> </w:t>
      </w:r>
      <w:r>
        <w:rPr>
          <w:rFonts w:hint="eastAsia" w:ascii="宋体" w:hAnsi="宋体" w:eastAsia="宋体" w:cs="宋体"/>
          <w:spacing w:val="-17"/>
        </w:rPr>
        <w:t xml:space="preserve">年代到 </w:t>
      </w:r>
      <w:r>
        <w:rPr>
          <w:rFonts w:hint="eastAsia" w:ascii="宋体" w:hAnsi="宋体" w:eastAsia="宋体" w:cs="宋体"/>
        </w:rPr>
        <w:t>60</w:t>
      </w:r>
      <w:r>
        <w:rPr>
          <w:rFonts w:hint="eastAsia" w:ascii="宋体" w:hAnsi="宋体" w:eastAsia="宋体" w:cs="宋体"/>
          <w:spacing w:val="-14"/>
        </w:rPr>
        <w:t xml:space="preserve"> </w:t>
      </w:r>
      <w:r>
        <w:rPr>
          <w:rFonts w:hint="eastAsia" w:ascii="宋体" w:hAnsi="宋体" w:eastAsia="宋体" w:cs="宋体"/>
          <w:spacing w:val="-7"/>
        </w:rPr>
        <w:t>年代，被杜邦公司首先控制的、有着重要意义的化学工业新产</w:t>
      </w:r>
      <w:r>
        <w:rPr>
          <w:rFonts w:hint="eastAsia" w:ascii="宋体" w:hAnsi="宋体" w:eastAsia="宋体" w:cs="宋体"/>
          <w:spacing w:val="-9"/>
          <w:w w:val="95"/>
        </w:rPr>
        <w:t xml:space="preserve">品有：合成橡胶、尿素、乙烯、尼龙、的确凉、塑料等，直到参与第一颗原子弹的制造，并  </w:t>
      </w:r>
      <w:r>
        <w:rPr>
          <w:rFonts w:hint="eastAsia" w:ascii="宋体" w:hAnsi="宋体" w:eastAsia="宋体" w:cs="宋体"/>
          <w:spacing w:val="1"/>
          <w:w w:val="95"/>
        </w:rPr>
        <w:t xml:space="preserve">迅速转向氢弹生产。 </w:t>
      </w:r>
      <w:r>
        <w:rPr>
          <w:rFonts w:hint="eastAsia" w:ascii="宋体" w:hAnsi="宋体" w:eastAsia="宋体" w:cs="宋体"/>
          <w:spacing w:val="1"/>
          <w:w w:val="99"/>
          <w:position w:val="-2"/>
        </w:rPr>
        <w:drawing>
          <wp:inline distT="0" distB="0" distL="0" distR="0">
            <wp:extent cx="264160" cy="131445"/>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4"/>
        <w:ind w:left="1053"/>
        <w:rPr>
          <w:rFonts w:hint="eastAsia" w:ascii="宋体" w:hAnsi="宋体" w:eastAsia="宋体" w:cs="宋体"/>
        </w:rPr>
      </w:pPr>
      <w:r>
        <w:rPr>
          <w:rFonts w:hint="eastAsia" w:ascii="宋体" w:hAnsi="宋体" w:eastAsia="宋体" w:cs="宋体"/>
        </w:rPr>
        <w:drawing>
          <wp:anchor distT="0" distB="0" distL="0" distR="0" simplePos="0" relativeHeight="251674624" behindDoc="0" locked="0" layoutInCell="1" allowOverlap="1">
            <wp:simplePos x="0" y="0"/>
            <wp:positionH relativeFrom="page">
              <wp:posOffset>1483995</wp:posOffset>
            </wp:positionH>
            <wp:positionV relativeFrom="paragraph">
              <wp:posOffset>21590</wp:posOffset>
            </wp:positionV>
            <wp:extent cx="1652270" cy="132080"/>
            <wp:effectExtent l="0" t="0" r="0" b="0"/>
            <wp:wrapNone/>
            <wp:docPr id="6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2.png"/>
                    <pic:cNvPicPr>
                      <a:picLocks noChangeAspect="1"/>
                    </pic:cNvPicPr>
                  </pic:nvPicPr>
                  <pic:blipFill>
                    <a:blip r:embed="rId20" cstate="print"/>
                    <a:stretch>
                      <a:fillRect/>
                    </a:stretch>
                  </pic:blipFill>
                  <pic:spPr>
                    <a:xfrm>
                      <a:off x="0" y="0"/>
                      <a:ext cx="1652016" cy="132079"/>
                    </a:xfrm>
                    <a:prstGeom prst="rect">
                      <a:avLst/>
                    </a:prstGeom>
                  </pic:spPr>
                </pic:pic>
              </a:graphicData>
            </a:graphic>
          </wp:anchor>
        </w:drawing>
      </w:r>
      <w:r>
        <w:rPr>
          <w:rFonts w:hint="eastAsia" w:ascii="宋体" w:hAnsi="宋体" w:eastAsia="宋体" w:cs="宋体"/>
          <w:w w:val="99"/>
        </w:rPr>
        <w:t>4</w:t>
      </w:r>
    </w:p>
    <w:p>
      <w:pPr>
        <w:pStyle w:val="5"/>
        <w:spacing w:before="57" w:line="278" w:lineRule="auto"/>
        <w:ind w:right="515" w:firstLine="432"/>
        <w:jc w:val="both"/>
        <w:rPr>
          <w:rFonts w:hint="eastAsia" w:ascii="宋体" w:hAnsi="宋体" w:eastAsia="宋体" w:cs="宋体"/>
        </w:rPr>
      </w:pPr>
      <w:r>
        <w:rPr>
          <w:rFonts w:hint="eastAsia" w:ascii="宋体" w:hAnsi="宋体" w:eastAsia="宋体" w:cs="宋体"/>
          <w:spacing w:val="-5"/>
        </w:rPr>
        <w:t>杜邦公司的执行委员会和多分部的管理机构，是在不断对集权和分权进行调整的情况下</w:t>
      </w:r>
      <w:r>
        <w:rPr>
          <w:rFonts w:hint="eastAsia" w:ascii="宋体" w:hAnsi="宋体" w:eastAsia="宋体" w:cs="宋体"/>
          <w:spacing w:val="-2"/>
        </w:rPr>
        <w:t>去适应需要的。例如，</w:t>
      </w:r>
      <w:r>
        <w:rPr>
          <w:rFonts w:hint="eastAsia" w:ascii="宋体" w:hAnsi="宋体" w:eastAsia="宋体" w:cs="宋体"/>
        </w:rPr>
        <w:t>60</w:t>
      </w:r>
      <w:r>
        <w:rPr>
          <w:rFonts w:hint="eastAsia" w:ascii="宋体" w:hAnsi="宋体" w:eastAsia="宋体" w:cs="宋体"/>
          <w:spacing w:val="22"/>
        </w:rPr>
        <w:t xml:space="preserve"> </w:t>
      </w:r>
      <w:r>
        <w:rPr>
          <w:rFonts w:hint="eastAsia" w:ascii="宋体" w:hAnsi="宋体" w:eastAsia="宋体" w:cs="宋体"/>
        </w:rPr>
        <w:t>年代后期，公司发现各部门的经理过于独立，以致有些情况连执</w:t>
      </w:r>
      <w:r>
        <w:rPr>
          <w:rFonts w:hint="eastAsia" w:ascii="宋体" w:hAnsi="宋体" w:eastAsia="宋体" w:cs="宋体"/>
          <w:spacing w:val="-8"/>
        </w:rPr>
        <w:t>行委员会都不了解，因此又一次作了改革：一些高级副总经理同各工业部门和职能部门建立</w:t>
      </w:r>
      <w:r>
        <w:rPr>
          <w:rFonts w:hint="eastAsia" w:ascii="宋体" w:hAnsi="宋体" w:eastAsia="宋体" w:cs="宋体"/>
          <w:spacing w:val="-4"/>
          <w:w w:val="95"/>
        </w:rPr>
        <w:t xml:space="preserve">了联系，负责将部门的情况汇报给执委会，并协助各部门按执委会的政策和指令办事。 </w:t>
      </w:r>
      <w:r>
        <w:rPr>
          <w:rFonts w:hint="eastAsia" w:ascii="宋体" w:hAnsi="宋体" w:eastAsia="宋体" w:cs="宋体"/>
          <w:spacing w:val="5"/>
          <w:w w:val="99"/>
          <w:position w:val="-2"/>
        </w:rPr>
        <w:drawing>
          <wp:inline distT="0" distB="0" distL="0" distR="0">
            <wp:extent cx="264160" cy="131445"/>
            <wp:effectExtent l="0" t="0" r="0" b="0"/>
            <wp:docPr id="6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619" w:firstLine="432"/>
        <w:jc w:val="both"/>
        <w:rPr>
          <w:rFonts w:hint="eastAsia" w:ascii="宋体" w:hAnsi="宋体" w:eastAsia="宋体" w:cs="宋体"/>
        </w:rPr>
      </w:pPr>
      <w:r>
        <w:rPr>
          <w:rFonts w:hint="eastAsia" w:ascii="宋体" w:hAnsi="宋体" w:eastAsia="宋体" w:cs="宋体"/>
        </w:rPr>
        <w:t>60</w:t>
      </w:r>
      <w:r>
        <w:rPr>
          <w:rFonts w:hint="eastAsia" w:ascii="宋体" w:hAnsi="宋体" w:eastAsia="宋体" w:cs="宋体"/>
          <w:spacing w:val="-13"/>
        </w:rPr>
        <w:t xml:space="preserve"> </w:t>
      </w:r>
      <w:r>
        <w:rPr>
          <w:rFonts w:hint="eastAsia" w:ascii="宋体" w:hAnsi="宋体" w:eastAsia="宋体" w:cs="宋体"/>
        </w:rPr>
        <w:t>年代以后，杜邦公司的组织机构又发生了一次重大的变更，这就是建立起了“三头</w:t>
      </w:r>
      <w:r>
        <w:rPr>
          <w:rFonts w:hint="eastAsia" w:ascii="宋体" w:hAnsi="宋体" w:eastAsia="宋体" w:cs="宋体"/>
          <w:w w:val="95"/>
        </w:rPr>
        <w:t xml:space="preserve">马车式”的组织体制。 </w:t>
      </w:r>
      <w:r>
        <w:rPr>
          <w:rFonts w:hint="eastAsia" w:ascii="宋体" w:hAnsi="宋体" w:eastAsia="宋体" w:cs="宋体"/>
          <w:spacing w:val="2"/>
          <w:w w:val="99"/>
          <w:position w:val="-2"/>
        </w:rPr>
        <w:drawing>
          <wp:inline distT="0" distB="0" distL="0" distR="0">
            <wp:extent cx="264160" cy="131445"/>
            <wp:effectExtent l="0" t="0" r="0" b="0"/>
            <wp:docPr id="6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603" w:firstLine="432"/>
        <w:jc w:val="both"/>
        <w:rPr>
          <w:rFonts w:hint="eastAsia" w:ascii="宋体" w:hAnsi="宋体" w:eastAsia="宋体" w:cs="宋体"/>
        </w:rPr>
      </w:pPr>
      <w:r>
        <w:rPr>
          <w:rFonts w:hint="eastAsia" w:ascii="宋体" w:hAnsi="宋体" w:eastAsia="宋体" w:cs="宋体"/>
        </w:rPr>
        <w:t>新的组织体制是为了适应日益严峻的企业竞争需要而产生的。</w:t>
      </w:r>
      <w:r>
        <w:rPr>
          <w:rFonts w:hint="eastAsia" w:ascii="宋体" w:hAnsi="宋体" w:eastAsia="宋体" w:cs="宋体"/>
          <w:spacing w:val="4"/>
        </w:rPr>
        <w:t>60</w:t>
      </w:r>
      <w:r>
        <w:rPr>
          <w:rFonts w:hint="eastAsia" w:ascii="宋体" w:hAnsi="宋体" w:eastAsia="宋体" w:cs="宋体"/>
          <w:spacing w:val="-8"/>
        </w:rPr>
        <w:t xml:space="preserve"> </w:t>
      </w:r>
      <w:r>
        <w:rPr>
          <w:rFonts w:hint="eastAsia" w:ascii="宋体" w:hAnsi="宋体" w:eastAsia="宋体" w:cs="宋体"/>
        </w:rPr>
        <w:t>年代初，杜邦公司接</w:t>
      </w:r>
      <w:r>
        <w:rPr>
          <w:rFonts w:hint="eastAsia" w:ascii="宋体" w:hAnsi="宋体" w:eastAsia="宋体" w:cs="宋体"/>
          <w:spacing w:val="-7"/>
          <w:w w:val="95"/>
        </w:rPr>
        <w:t xml:space="preserve">二连三地遇到了难题：过去许多产品的专利权纷纷满期，在市场上受到日益增多的竞争者的  </w:t>
      </w:r>
      <w:r>
        <w:rPr>
          <w:rFonts w:hint="eastAsia" w:ascii="宋体" w:hAnsi="宋体" w:eastAsia="宋体" w:cs="宋体"/>
          <w:spacing w:val="-10"/>
          <w:w w:val="95"/>
        </w:rPr>
        <w:t xml:space="preserve">挑战；道氏化学、孟山都、美国人造丝、联合碳化物以及一些大石油化工公司相继成了它的  </w:t>
      </w:r>
      <w:r>
        <w:rPr>
          <w:rFonts w:hint="eastAsia" w:ascii="宋体" w:hAnsi="宋体" w:eastAsia="宋体" w:cs="宋体"/>
          <w:spacing w:val="-14"/>
        </w:rPr>
        <w:t xml:space="preserve">劲敌。以至于 </w:t>
      </w:r>
      <w:r>
        <w:rPr>
          <w:rFonts w:hint="eastAsia" w:ascii="宋体" w:hAnsi="宋体" w:eastAsia="宋体" w:cs="宋体"/>
        </w:rPr>
        <w:t>1960</w:t>
      </w:r>
      <w:r>
        <w:rPr>
          <w:rFonts w:hint="eastAsia" w:ascii="宋体" w:hAnsi="宋体" w:eastAsia="宋体" w:cs="宋体"/>
          <w:spacing w:val="-8"/>
        </w:rPr>
        <w:t xml:space="preserve"> </w:t>
      </w:r>
      <w:r>
        <w:rPr>
          <w:rFonts w:hint="eastAsia" w:ascii="宋体" w:hAnsi="宋体" w:eastAsia="宋体" w:cs="宋体"/>
          <w:spacing w:val="-30"/>
        </w:rPr>
        <w:t xml:space="preserve">至 </w:t>
      </w:r>
      <w:r>
        <w:rPr>
          <w:rFonts w:hint="eastAsia" w:ascii="宋体" w:hAnsi="宋体" w:eastAsia="宋体" w:cs="宋体"/>
        </w:rPr>
        <w:t>1972</w:t>
      </w:r>
      <w:r>
        <w:rPr>
          <w:rFonts w:hint="eastAsia" w:ascii="宋体" w:hAnsi="宋体" w:eastAsia="宋体" w:cs="宋体"/>
          <w:spacing w:val="-9"/>
        </w:rPr>
        <w:t xml:space="preserve"> </w:t>
      </w:r>
      <w:r>
        <w:rPr>
          <w:rFonts w:hint="eastAsia" w:ascii="宋体" w:hAnsi="宋体" w:eastAsia="宋体" w:cs="宋体"/>
          <w:spacing w:val="-5"/>
        </w:rPr>
        <w:t xml:space="preserve">年，在美国消费物价指数上升 </w:t>
      </w:r>
      <w:r>
        <w:rPr>
          <w:rFonts w:hint="eastAsia" w:ascii="宋体" w:hAnsi="宋体" w:eastAsia="宋体" w:cs="宋体"/>
        </w:rPr>
        <w:t>4%</w:t>
      </w:r>
      <w:r>
        <w:rPr>
          <w:rFonts w:hint="eastAsia" w:ascii="宋体" w:hAnsi="宋体" w:eastAsia="宋体" w:cs="宋体"/>
          <w:spacing w:val="-6"/>
        </w:rPr>
        <w:t xml:space="preserve">、批发物价指数上升 </w:t>
      </w:r>
      <w:r>
        <w:rPr>
          <w:rFonts w:hint="eastAsia" w:ascii="宋体" w:hAnsi="宋体" w:eastAsia="宋体" w:cs="宋体"/>
        </w:rPr>
        <w:t>25%</w:t>
      </w:r>
      <w:r>
        <w:rPr>
          <w:rFonts w:hint="eastAsia" w:ascii="宋体" w:hAnsi="宋体" w:eastAsia="宋体" w:cs="宋体"/>
          <w:spacing w:val="8"/>
        </w:rPr>
        <w:t>的情</w:t>
      </w:r>
      <w:r>
        <w:rPr>
          <w:rFonts w:hint="eastAsia" w:ascii="宋体" w:hAnsi="宋体" w:eastAsia="宋体" w:cs="宋体"/>
          <w:spacing w:val="-4"/>
        </w:rPr>
        <w:t xml:space="preserve">况下，杜邦公司的平均价格却降低了 </w:t>
      </w:r>
      <w:r>
        <w:rPr>
          <w:rFonts w:hint="eastAsia" w:ascii="宋体" w:hAnsi="宋体" w:eastAsia="宋体" w:cs="宋体"/>
          <w:spacing w:val="2"/>
        </w:rPr>
        <w:t>24%</w:t>
      </w:r>
      <w:r>
        <w:rPr>
          <w:rFonts w:hint="eastAsia" w:ascii="宋体" w:hAnsi="宋体" w:eastAsia="宋体" w:cs="宋体"/>
        </w:rPr>
        <w:t>，使它在竞争中蒙受重大损失。再加上它掌握了</w:t>
      </w:r>
      <w:r>
        <w:rPr>
          <w:rFonts w:hint="eastAsia" w:ascii="宋体" w:hAnsi="宋体" w:eastAsia="宋体" w:cs="宋体"/>
          <w:spacing w:val="-8"/>
        </w:rPr>
        <w:t xml:space="preserve">多年的通用汽车公司 </w:t>
      </w:r>
      <w:r>
        <w:rPr>
          <w:rFonts w:hint="eastAsia" w:ascii="宋体" w:hAnsi="宋体" w:eastAsia="宋体" w:cs="宋体"/>
        </w:rPr>
        <w:t>10</w:t>
      </w:r>
      <w:r>
        <w:rPr>
          <w:rFonts w:hint="eastAsia" w:ascii="宋体" w:hAnsi="宋体" w:eastAsia="宋体" w:cs="宋体"/>
          <w:spacing w:val="-25"/>
        </w:rPr>
        <w:t xml:space="preserve"> </w:t>
      </w:r>
      <w:r>
        <w:rPr>
          <w:rFonts w:hint="eastAsia" w:ascii="宋体" w:hAnsi="宋体" w:eastAsia="宋体" w:cs="宋体"/>
        </w:rPr>
        <w:t>亿多元股票被迫出售，美国橡胶公司转到了洛克菲勒手下，公司又</w:t>
      </w:r>
      <w:r>
        <w:rPr>
          <w:rFonts w:hint="eastAsia" w:ascii="宋体" w:hAnsi="宋体" w:eastAsia="宋体" w:cs="宋体"/>
          <w:w w:val="95"/>
        </w:rPr>
        <w:t xml:space="preserve">历来没有强大的金融后盾，真可谓四面楚歌，危机重重。 </w:t>
      </w:r>
      <w:r>
        <w:rPr>
          <w:rFonts w:hint="eastAsia" w:ascii="宋体" w:hAnsi="宋体" w:eastAsia="宋体" w:cs="宋体"/>
          <w:w w:val="99"/>
          <w:position w:val="-2"/>
        </w:rPr>
        <w:drawing>
          <wp:inline distT="0" distB="0" distL="0" distR="0">
            <wp:extent cx="264160" cy="131445"/>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tabs>
          <w:tab w:val="left" w:pos="7881"/>
        </w:tabs>
        <w:spacing w:before="1" w:line="278" w:lineRule="auto"/>
        <w:ind w:right="515" w:firstLine="424"/>
        <w:rPr>
          <w:rFonts w:hint="eastAsia" w:ascii="宋体" w:hAnsi="宋体" w:eastAsia="宋体" w:cs="宋体"/>
        </w:rPr>
      </w:pPr>
      <w:r>
        <w:rPr>
          <w:rFonts w:hint="eastAsia" w:ascii="宋体" w:hAnsi="宋体" w:eastAsia="宋体" w:cs="宋体"/>
        </w:rPr>
        <w:drawing>
          <wp:anchor distT="0" distB="0" distL="0" distR="0" simplePos="0" relativeHeight="248256512" behindDoc="1" locked="0" layoutInCell="1" allowOverlap="1">
            <wp:simplePos x="0" y="0"/>
            <wp:positionH relativeFrom="page">
              <wp:posOffset>5551170</wp:posOffset>
            </wp:positionH>
            <wp:positionV relativeFrom="paragraph">
              <wp:posOffset>1210945</wp:posOffset>
            </wp:positionV>
            <wp:extent cx="264160" cy="132080"/>
            <wp:effectExtent l="0" t="0" r="0" b="0"/>
            <wp:wrapNone/>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8.png"/>
                    <pic:cNvPicPr>
                      <a:picLocks noChangeAspect="1"/>
                    </pic:cNvPicPr>
                  </pic:nvPicPr>
                  <pic:blipFill>
                    <a:blip r:embed="rId16" cstate="print"/>
                    <a:stretch>
                      <a:fillRect/>
                    </a:stretch>
                  </pic:blipFill>
                  <pic:spPr>
                    <a:xfrm>
                      <a:off x="0" y="0"/>
                      <a:ext cx="264160" cy="132080"/>
                    </a:xfrm>
                    <a:prstGeom prst="rect">
                      <a:avLst/>
                    </a:prstGeom>
                  </pic:spPr>
                </pic:pic>
              </a:graphicData>
            </a:graphic>
          </wp:anchor>
        </w:drawing>
      </w:r>
      <w:r>
        <w:rPr>
          <w:rFonts w:hint="eastAsia" w:ascii="宋体" w:hAnsi="宋体" w:eastAsia="宋体" w:cs="宋体"/>
        </w:rPr>
        <w:t>1962</w:t>
      </w:r>
      <w:r>
        <w:rPr>
          <w:rFonts w:hint="eastAsia" w:ascii="宋体" w:hAnsi="宋体" w:eastAsia="宋体" w:cs="宋体"/>
          <w:spacing w:val="17"/>
        </w:rPr>
        <w:t xml:space="preserve"> </w:t>
      </w:r>
      <w:r>
        <w:rPr>
          <w:rFonts w:hint="eastAsia" w:ascii="宋体" w:hAnsi="宋体" w:eastAsia="宋体" w:cs="宋体"/>
        </w:rPr>
        <w:t>年</w:t>
      </w:r>
      <w:r>
        <w:rPr>
          <w:rFonts w:hint="eastAsia" w:ascii="宋体" w:hAnsi="宋体" w:eastAsia="宋体" w:cs="宋体"/>
          <w:spacing w:val="7"/>
        </w:rPr>
        <w:t>，</w:t>
      </w:r>
      <w:r>
        <w:rPr>
          <w:rFonts w:hint="eastAsia" w:ascii="宋体" w:hAnsi="宋体" w:eastAsia="宋体" w:cs="宋体"/>
        </w:rPr>
        <w:t>公司的</w:t>
      </w:r>
      <w:r>
        <w:rPr>
          <w:rFonts w:hint="eastAsia" w:ascii="宋体" w:hAnsi="宋体" w:eastAsia="宋体" w:cs="宋体"/>
          <w:spacing w:val="7"/>
        </w:rPr>
        <w:t>第</w:t>
      </w:r>
      <w:r>
        <w:rPr>
          <w:rFonts w:hint="eastAsia" w:ascii="宋体" w:hAnsi="宋体" w:eastAsia="宋体" w:cs="宋体"/>
        </w:rPr>
        <w:t>十一</w:t>
      </w:r>
      <w:r>
        <w:rPr>
          <w:rFonts w:hint="eastAsia" w:ascii="宋体" w:hAnsi="宋体" w:eastAsia="宋体" w:cs="宋体"/>
          <w:spacing w:val="7"/>
        </w:rPr>
        <w:t>任</w:t>
      </w:r>
      <w:r>
        <w:rPr>
          <w:rFonts w:hint="eastAsia" w:ascii="宋体" w:hAnsi="宋体" w:eastAsia="宋体" w:cs="宋体"/>
        </w:rPr>
        <w:t>总经理</w:t>
      </w:r>
      <w:r>
        <w:rPr>
          <w:rFonts w:hint="eastAsia" w:ascii="宋体" w:hAnsi="宋体" w:eastAsia="宋体" w:cs="宋体"/>
          <w:spacing w:val="7"/>
        </w:rPr>
        <w:t>科</w:t>
      </w:r>
      <w:r>
        <w:rPr>
          <w:rFonts w:hint="eastAsia" w:ascii="宋体" w:hAnsi="宋体" w:eastAsia="宋体" w:cs="宋体"/>
        </w:rPr>
        <w:t>普兰</w:t>
      </w:r>
      <w:r>
        <w:rPr>
          <w:rFonts w:hint="eastAsia" w:ascii="宋体" w:hAnsi="宋体" w:eastAsia="宋体" w:cs="宋体"/>
          <w:spacing w:val="7"/>
        </w:rPr>
        <w:t>上</w:t>
      </w:r>
      <w:r>
        <w:rPr>
          <w:rFonts w:hint="eastAsia" w:ascii="宋体" w:hAnsi="宋体" w:eastAsia="宋体" w:cs="宋体"/>
        </w:rPr>
        <w:t>任，他</w:t>
      </w:r>
      <w:r>
        <w:rPr>
          <w:rFonts w:hint="eastAsia" w:ascii="宋体" w:hAnsi="宋体" w:eastAsia="宋体" w:cs="宋体"/>
          <w:spacing w:val="7"/>
        </w:rPr>
        <w:t>被</w:t>
      </w:r>
      <w:r>
        <w:rPr>
          <w:rFonts w:hint="eastAsia" w:ascii="宋体" w:hAnsi="宋体" w:eastAsia="宋体" w:cs="宋体"/>
        </w:rPr>
        <w:t>称为</w:t>
      </w:r>
      <w:r>
        <w:rPr>
          <w:rFonts w:hint="eastAsia" w:ascii="宋体" w:hAnsi="宋体" w:eastAsia="宋体" w:cs="宋体"/>
          <w:spacing w:val="7"/>
        </w:rPr>
        <w:t>危</w:t>
      </w:r>
      <w:r>
        <w:rPr>
          <w:rFonts w:hint="eastAsia" w:ascii="宋体" w:hAnsi="宋体" w:eastAsia="宋体" w:cs="宋体"/>
        </w:rPr>
        <w:t>机时代</w:t>
      </w:r>
      <w:r>
        <w:rPr>
          <w:rFonts w:hint="eastAsia" w:ascii="宋体" w:hAnsi="宋体" w:eastAsia="宋体" w:cs="宋体"/>
          <w:spacing w:val="7"/>
        </w:rPr>
        <w:t>的</w:t>
      </w:r>
      <w:r>
        <w:rPr>
          <w:rFonts w:hint="eastAsia" w:ascii="宋体" w:hAnsi="宋体" w:eastAsia="宋体" w:cs="宋体"/>
        </w:rPr>
        <w:t>起跑</w:t>
      </w:r>
      <w:r>
        <w:rPr>
          <w:rFonts w:hint="eastAsia" w:ascii="宋体" w:hAnsi="宋体" w:eastAsia="宋体" w:cs="宋体"/>
          <w:spacing w:val="7"/>
        </w:rPr>
        <w:t>者</w:t>
      </w:r>
      <w:r>
        <w:rPr>
          <w:rFonts w:hint="eastAsia" w:ascii="宋体" w:hAnsi="宋体" w:eastAsia="宋体" w:cs="宋体"/>
        </w:rPr>
        <w:t>。公</w:t>
      </w:r>
      <w:r>
        <w:rPr>
          <w:rFonts w:hint="eastAsia" w:ascii="宋体" w:hAnsi="宋体" w:eastAsia="宋体" w:cs="宋体"/>
          <w:spacing w:val="7"/>
        </w:rPr>
        <w:t>司</w:t>
      </w:r>
      <w:r>
        <w:rPr>
          <w:rFonts w:hint="eastAsia" w:ascii="宋体" w:hAnsi="宋体" w:eastAsia="宋体" w:cs="宋体"/>
        </w:rPr>
        <w:t>新的经营战略</w:t>
      </w:r>
      <w:r>
        <w:rPr>
          <w:rFonts w:hint="eastAsia" w:ascii="宋体" w:hAnsi="宋体" w:eastAsia="宋体" w:cs="宋体"/>
          <w:spacing w:val="7"/>
        </w:rPr>
        <w:t>是</w:t>
      </w:r>
      <w:r>
        <w:rPr>
          <w:rFonts w:hint="eastAsia" w:ascii="宋体" w:hAnsi="宋体" w:eastAsia="宋体" w:cs="宋体"/>
          <w:spacing w:val="-24"/>
        </w:rPr>
        <w:t>：</w:t>
      </w:r>
      <w:r>
        <w:rPr>
          <w:rFonts w:hint="eastAsia" w:ascii="宋体" w:hAnsi="宋体" w:eastAsia="宋体" w:cs="宋体"/>
        </w:rPr>
        <w:t>运用</w:t>
      </w:r>
      <w:r>
        <w:rPr>
          <w:rFonts w:hint="eastAsia" w:ascii="宋体" w:hAnsi="宋体" w:eastAsia="宋体" w:cs="宋体"/>
          <w:spacing w:val="7"/>
        </w:rPr>
        <w:t>独</w:t>
      </w:r>
      <w:r>
        <w:rPr>
          <w:rFonts w:hint="eastAsia" w:ascii="宋体" w:hAnsi="宋体" w:eastAsia="宋体" w:cs="宋体"/>
        </w:rPr>
        <w:t>特的技</w:t>
      </w:r>
      <w:r>
        <w:rPr>
          <w:rFonts w:hint="eastAsia" w:ascii="宋体" w:hAnsi="宋体" w:eastAsia="宋体" w:cs="宋体"/>
          <w:spacing w:val="7"/>
        </w:rPr>
        <w:t>术</w:t>
      </w:r>
      <w:r>
        <w:rPr>
          <w:rFonts w:hint="eastAsia" w:ascii="宋体" w:hAnsi="宋体" w:eastAsia="宋体" w:cs="宋体"/>
        </w:rPr>
        <w:t>情报</w:t>
      </w:r>
      <w:r>
        <w:rPr>
          <w:rFonts w:hint="eastAsia" w:ascii="宋体" w:hAnsi="宋体" w:eastAsia="宋体" w:cs="宋体"/>
          <w:spacing w:val="-24"/>
        </w:rPr>
        <w:t>，</w:t>
      </w:r>
      <w:r>
        <w:rPr>
          <w:rFonts w:hint="eastAsia" w:ascii="宋体" w:hAnsi="宋体" w:eastAsia="宋体" w:cs="宋体"/>
          <w:spacing w:val="7"/>
        </w:rPr>
        <w:t>选</w:t>
      </w:r>
      <w:r>
        <w:rPr>
          <w:rFonts w:hint="eastAsia" w:ascii="宋体" w:hAnsi="宋体" w:eastAsia="宋体" w:cs="宋体"/>
        </w:rPr>
        <w:t>取最佳</w:t>
      </w:r>
      <w:r>
        <w:rPr>
          <w:rFonts w:hint="eastAsia" w:ascii="宋体" w:hAnsi="宋体" w:eastAsia="宋体" w:cs="宋体"/>
          <w:spacing w:val="7"/>
        </w:rPr>
        <w:t>销</w:t>
      </w:r>
      <w:r>
        <w:rPr>
          <w:rFonts w:hint="eastAsia" w:ascii="宋体" w:hAnsi="宋体" w:eastAsia="宋体" w:cs="宋体"/>
        </w:rPr>
        <w:t>路的商</w:t>
      </w:r>
      <w:r>
        <w:rPr>
          <w:rFonts w:hint="eastAsia" w:ascii="宋体" w:hAnsi="宋体" w:eastAsia="宋体" w:cs="宋体"/>
          <w:spacing w:val="7"/>
        </w:rPr>
        <w:t>品</w:t>
      </w:r>
      <w:r>
        <w:rPr>
          <w:rFonts w:hint="eastAsia" w:ascii="宋体" w:hAnsi="宋体" w:eastAsia="宋体" w:cs="宋体"/>
          <w:spacing w:val="-24"/>
        </w:rPr>
        <w:t>，</w:t>
      </w:r>
      <w:r>
        <w:rPr>
          <w:rFonts w:hint="eastAsia" w:ascii="宋体" w:hAnsi="宋体" w:eastAsia="宋体" w:cs="宋体"/>
        </w:rPr>
        <w:t>强力</w:t>
      </w:r>
      <w:r>
        <w:rPr>
          <w:rFonts w:hint="eastAsia" w:ascii="宋体" w:hAnsi="宋体" w:eastAsia="宋体" w:cs="宋体"/>
          <w:spacing w:val="7"/>
        </w:rPr>
        <w:t>开</w:t>
      </w:r>
      <w:r>
        <w:rPr>
          <w:rFonts w:hint="eastAsia" w:ascii="宋体" w:hAnsi="宋体" w:eastAsia="宋体" w:cs="宋体"/>
        </w:rPr>
        <w:t>拓国际</w:t>
      </w:r>
      <w:r>
        <w:rPr>
          <w:rFonts w:hint="eastAsia" w:ascii="宋体" w:hAnsi="宋体" w:eastAsia="宋体" w:cs="宋体"/>
          <w:spacing w:val="7"/>
        </w:rPr>
        <w:t>市</w:t>
      </w:r>
      <w:r>
        <w:rPr>
          <w:rFonts w:hint="eastAsia" w:ascii="宋体" w:hAnsi="宋体" w:eastAsia="宋体" w:cs="宋体"/>
        </w:rPr>
        <w:t>场</w:t>
      </w:r>
      <w:r>
        <w:rPr>
          <w:rFonts w:hint="eastAsia" w:ascii="宋体" w:hAnsi="宋体" w:eastAsia="宋体" w:cs="宋体"/>
          <w:spacing w:val="-24"/>
        </w:rPr>
        <w:t>；</w:t>
      </w:r>
      <w:r>
        <w:rPr>
          <w:rFonts w:hint="eastAsia" w:ascii="宋体" w:hAnsi="宋体" w:eastAsia="宋体" w:cs="宋体"/>
          <w:spacing w:val="7"/>
        </w:rPr>
        <w:t>发</w:t>
      </w:r>
      <w:r>
        <w:rPr>
          <w:rFonts w:hint="eastAsia" w:ascii="宋体" w:hAnsi="宋体" w:eastAsia="宋体" w:cs="宋体"/>
        </w:rPr>
        <w:t>展传</w:t>
      </w:r>
      <w:r>
        <w:rPr>
          <w:rFonts w:hint="eastAsia" w:ascii="宋体" w:hAnsi="宋体" w:eastAsia="宋体" w:cs="宋体"/>
          <w:spacing w:val="7"/>
        </w:rPr>
        <w:t>统</w:t>
      </w:r>
      <w:r>
        <w:rPr>
          <w:rFonts w:hint="eastAsia" w:ascii="宋体" w:hAnsi="宋体" w:eastAsia="宋体" w:cs="宋体"/>
        </w:rPr>
        <w:t>特</w:t>
      </w:r>
      <w:r>
        <w:rPr>
          <w:rFonts w:hint="eastAsia" w:ascii="宋体" w:hAnsi="宋体" w:eastAsia="宋体" w:cs="宋体"/>
          <w:w w:val="95"/>
        </w:rPr>
        <w:t>长商品</w:t>
      </w:r>
      <w:r>
        <w:rPr>
          <w:rFonts w:hint="eastAsia" w:ascii="宋体" w:hAnsi="宋体" w:eastAsia="宋体" w:cs="宋体"/>
          <w:spacing w:val="-24"/>
          <w:w w:val="95"/>
        </w:rPr>
        <w:t>，</w:t>
      </w:r>
      <w:r>
        <w:rPr>
          <w:rFonts w:hint="eastAsia" w:ascii="宋体" w:hAnsi="宋体" w:eastAsia="宋体" w:cs="宋体"/>
          <w:spacing w:val="7"/>
          <w:w w:val="95"/>
        </w:rPr>
        <w:t>发</w:t>
      </w:r>
      <w:r>
        <w:rPr>
          <w:rFonts w:hint="eastAsia" w:ascii="宋体" w:hAnsi="宋体" w:eastAsia="宋体" w:cs="宋体"/>
          <w:w w:val="95"/>
        </w:rPr>
        <w:t>展新的</w:t>
      </w:r>
      <w:r>
        <w:rPr>
          <w:rFonts w:hint="eastAsia" w:ascii="宋体" w:hAnsi="宋体" w:eastAsia="宋体" w:cs="宋体"/>
          <w:spacing w:val="7"/>
          <w:w w:val="95"/>
        </w:rPr>
        <w:t>产</w:t>
      </w:r>
      <w:r>
        <w:rPr>
          <w:rFonts w:hint="eastAsia" w:ascii="宋体" w:hAnsi="宋体" w:eastAsia="宋体" w:cs="宋体"/>
          <w:w w:val="95"/>
        </w:rPr>
        <w:t>品品种</w:t>
      </w:r>
      <w:r>
        <w:rPr>
          <w:rFonts w:hint="eastAsia" w:ascii="宋体" w:hAnsi="宋体" w:eastAsia="宋体" w:cs="宋体"/>
          <w:spacing w:val="-17"/>
          <w:w w:val="95"/>
        </w:rPr>
        <w:t>，</w:t>
      </w:r>
      <w:r>
        <w:rPr>
          <w:rFonts w:hint="eastAsia" w:ascii="宋体" w:hAnsi="宋体" w:eastAsia="宋体" w:cs="宋体"/>
          <w:w w:val="95"/>
        </w:rPr>
        <w:t>稳住国</w:t>
      </w:r>
      <w:r>
        <w:rPr>
          <w:rFonts w:hint="eastAsia" w:ascii="宋体" w:hAnsi="宋体" w:eastAsia="宋体" w:cs="宋体"/>
          <w:spacing w:val="10"/>
          <w:w w:val="95"/>
        </w:rPr>
        <w:t>内</w:t>
      </w:r>
      <w:r>
        <w:rPr>
          <w:rFonts w:hint="eastAsia" w:ascii="宋体" w:hAnsi="宋体" w:eastAsia="宋体" w:cs="宋体"/>
          <w:w w:val="95"/>
        </w:rPr>
        <w:t>势力范</w:t>
      </w:r>
      <w:r>
        <w:rPr>
          <w:rFonts w:hint="eastAsia" w:ascii="宋体" w:hAnsi="宋体" w:eastAsia="宋体" w:cs="宋体"/>
          <w:spacing w:val="7"/>
          <w:w w:val="95"/>
        </w:rPr>
        <w:t>围</w:t>
      </w:r>
      <w:r>
        <w:rPr>
          <w:rFonts w:hint="eastAsia" w:ascii="宋体" w:hAnsi="宋体" w:eastAsia="宋体" w:cs="宋体"/>
          <w:spacing w:val="-24"/>
          <w:w w:val="95"/>
        </w:rPr>
        <w:t>，</w:t>
      </w:r>
      <w:r>
        <w:rPr>
          <w:rFonts w:hint="eastAsia" w:ascii="宋体" w:hAnsi="宋体" w:eastAsia="宋体" w:cs="宋体"/>
          <w:w w:val="95"/>
        </w:rPr>
        <w:t>争取</w:t>
      </w:r>
      <w:r>
        <w:rPr>
          <w:rFonts w:hint="eastAsia" w:ascii="宋体" w:hAnsi="宋体" w:eastAsia="宋体" w:cs="宋体"/>
          <w:spacing w:val="7"/>
          <w:w w:val="95"/>
        </w:rPr>
        <w:t>巨</w:t>
      </w:r>
      <w:r>
        <w:rPr>
          <w:rFonts w:hint="eastAsia" w:ascii="宋体" w:hAnsi="宋体" w:eastAsia="宋体" w:cs="宋体"/>
          <w:w w:val="95"/>
        </w:rPr>
        <w:t>额利</w:t>
      </w:r>
      <w:r>
        <w:rPr>
          <w:rFonts w:hint="eastAsia" w:ascii="宋体" w:hAnsi="宋体" w:eastAsia="宋体" w:cs="宋体"/>
          <w:spacing w:val="7"/>
          <w:w w:val="95"/>
        </w:rPr>
        <w:t>润</w:t>
      </w:r>
      <w:r>
        <w:rPr>
          <w:rFonts w:hint="eastAsia" w:ascii="宋体" w:hAnsi="宋体" w:eastAsia="宋体" w:cs="宋体"/>
          <w:spacing w:val="-24"/>
          <w:w w:val="95"/>
        </w:rPr>
        <w:t>。</w:t>
      </w:r>
      <w:r>
        <w:rPr>
          <w:rFonts w:hint="eastAsia" w:ascii="宋体" w:hAnsi="宋体" w:eastAsia="宋体" w:cs="宋体"/>
          <w:w w:val="95"/>
        </w:rPr>
        <w:t>然而</w:t>
      </w:r>
      <w:r>
        <w:rPr>
          <w:rFonts w:hint="eastAsia" w:ascii="宋体" w:hAnsi="宋体" w:eastAsia="宋体" w:cs="宋体"/>
          <w:spacing w:val="7"/>
          <w:w w:val="95"/>
        </w:rPr>
        <w:t>要</w:t>
      </w:r>
      <w:r>
        <w:rPr>
          <w:rFonts w:hint="eastAsia" w:ascii="宋体" w:hAnsi="宋体" w:eastAsia="宋体" w:cs="宋体"/>
          <w:w w:val="95"/>
        </w:rPr>
        <w:t>转变局</w:t>
      </w:r>
      <w:r>
        <w:rPr>
          <w:rFonts w:hint="eastAsia" w:ascii="宋体" w:hAnsi="宋体" w:eastAsia="宋体" w:cs="宋体"/>
          <w:spacing w:val="7"/>
          <w:w w:val="95"/>
        </w:rPr>
        <w:t>面</w:t>
      </w:r>
      <w:r>
        <w:rPr>
          <w:rFonts w:hint="eastAsia" w:ascii="宋体" w:hAnsi="宋体" w:eastAsia="宋体" w:cs="宋体"/>
          <w:w w:val="95"/>
        </w:rPr>
        <w:t>决非</w:t>
      </w:r>
      <w:r>
        <w:rPr>
          <w:rFonts w:hint="eastAsia" w:ascii="宋体" w:hAnsi="宋体" w:eastAsia="宋体" w:cs="宋体"/>
          <w:spacing w:val="7"/>
          <w:w w:val="95"/>
        </w:rPr>
        <w:t>一</w:t>
      </w:r>
      <w:r>
        <w:rPr>
          <w:rFonts w:hint="eastAsia" w:ascii="宋体" w:hAnsi="宋体" w:eastAsia="宋体" w:cs="宋体"/>
          <w:w w:val="95"/>
        </w:rPr>
        <w:t xml:space="preserve">朝   </w:t>
      </w:r>
      <w:r>
        <w:rPr>
          <w:rFonts w:hint="eastAsia" w:ascii="宋体" w:hAnsi="宋体" w:eastAsia="宋体" w:cs="宋体"/>
        </w:rPr>
        <w:t>一夕之功</w:t>
      </w:r>
      <w:r>
        <w:rPr>
          <w:rFonts w:hint="eastAsia" w:ascii="宋体" w:hAnsi="宋体" w:eastAsia="宋体" w:cs="宋体"/>
          <w:spacing w:val="-17"/>
        </w:rPr>
        <w:t>，</w:t>
      </w:r>
      <w:r>
        <w:rPr>
          <w:rFonts w:hint="eastAsia" w:ascii="宋体" w:hAnsi="宋体" w:eastAsia="宋体" w:cs="宋体"/>
        </w:rPr>
        <w:t>这是一</w:t>
      </w:r>
      <w:r>
        <w:rPr>
          <w:rFonts w:hint="eastAsia" w:ascii="宋体" w:hAnsi="宋体" w:eastAsia="宋体" w:cs="宋体"/>
          <w:spacing w:val="7"/>
        </w:rPr>
        <w:t>场</w:t>
      </w:r>
      <w:r>
        <w:rPr>
          <w:rFonts w:hint="eastAsia" w:ascii="宋体" w:hAnsi="宋体" w:eastAsia="宋体" w:cs="宋体"/>
        </w:rPr>
        <w:t>持久战</w:t>
      </w:r>
      <w:r>
        <w:rPr>
          <w:rFonts w:hint="eastAsia" w:ascii="宋体" w:hAnsi="宋体" w:eastAsia="宋体" w:cs="宋体"/>
          <w:spacing w:val="-17"/>
        </w:rPr>
        <w:t>。</w:t>
      </w:r>
      <w:r>
        <w:rPr>
          <w:rFonts w:hint="eastAsia" w:ascii="宋体" w:hAnsi="宋体" w:eastAsia="宋体" w:cs="宋体"/>
        </w:rPr>
        <w:t>有了新</w:t>
      </w:r>
      <w:r>
        <w:rPr>
          <w:rFonts w:hint="eastAsia" w:ascii="宋体" w:hAnsi="宋体" w:eastAsia="宋体" w:cs="宋体"/>
          <w:spacing w:val="7"/>
        </w:rPr>
        <w:t>的</w:t>
      </w:r>
      <w:r>
        <w:rPr>
          <w:rFonts w:hint="eastAsia" w:ascii="宋体" w:hAnsi="宋体" w:eastAsia="宋体" w:cs="宋体"/>
        </w:rPr>
        <w:t>经营方</w:t>
      </w:r>
      <w:r>
        <w:rPr>
          <w:rFonts w:hint="eastAsia" w:ascii="宋体" w:hAnsi="宋体" w:eastAsia="宋体" w:cs="宋体"/>
          <w:spacing w:val="7"/>
        </w:rPr>
        <w:t>针</w:t>
      </w:r>
      <w:r>
        <w:rPr>
          <w:rFonts w:hint="eastAsia" w:ascii="宋体" w:hAnsi="宋体" w:eastAsia="宋体" w:cs="宋体"/>
          <w:spacing w:val="-24"/>
        </w:rPr>
        <w:t>，</w:t>
      </w:r>
      <w:r>
        <w:rPr>
          <w:rFonts w:hint="eastAsia" w:ascii="宋体" w:hAnsi="宋体" w:eastAsia="宋体" w:cs="宋体"/>
        </w:rPr>
        <w:t>还必</w:t>
      </w:r>
      <w:r>
        <w:rPr>
          <w:rFonts w:hint="eastAsia" w:ascii="宋体" w:hAnsi="宋体" w:eastAsia="宋体" w:cs="宋体"/>
          <w:spacing w:val="7"/>
        </w:rPr>
        <w:t>须</w:t>
      </w:r>
      <w:r>
        <w:rPr>
          <w:rFonts w:hint="eastAsia" w:ascii="宋体" w:hAnsi="宋体" w:eastAsia="宋体" w:cs="宋体"/>
        </w:rPr>
        <w:t>有相应</w:t>
      </w:r>
      <w:r>
        <w:rPr>
          <w:rFonts w:hint="eastAsia" w:ascii="宋体" w:hAnsi="宋体" w:eastAsia="宋体" w:cs="宋体"/>
          <w:spacing w:val="7"/>
        </w:rPr>
        <w:t>的</w:t>
      </w:r>
      <w:r>
        <w:rPr>
          <w:rFonts w:hint="eastAsia" w:ascii="宋体" w:hAnsi="宋体" w:eastAsia="宋体" w:cs="宋体"/>
        </w:rPr>
        <w:t>组织机</w:t>
      </w:r>
      <w:r>
        <w:rPr>
          <w:rFonts w:hint="eastAsia" w:ascii="宋体" w:hAnsi="宋体" w:eastAsia="宋体" w:cs="宋体"/>
          <w:spacing w:val="7"/>
        </w:rPr>
        <w:t>构</w:t>
      </w:r>
      <w:r>
        <w:rPr>
          <w:rFonts w:hint="eastAsia" w:ascii="宋体" w:hAnsi="宋体" w:eastAsia="宋体" w:cs="宋体"/>
        </w:rPr>
        <w:t>作为保</w:t>
      </w:r>
      <w:r>
        <w:rPr>
          <w:rFonts w:hint="eastAsia" w:ascii="宋体" w:hAnsi="宋体" w:eastAsia="宋体" w:cs="宋体"/>
          <w:spacing w:val="7"/>
        </w:rPr>
        <w:t>证</w:t>
      </w:r>
      <w:r>
        <w:rPr>
          <w:rFonts w:hint="eastAsia" w:ascii="宋体" w:hAnsi="宋体" w:eastAsia="宋体" w:cs="宋体"/>
          <w:spacing w:val="-24"/>
        </w:rPr>
        <w:t>。</w:t>
      </w:r>
      <w:r>
        <w:rPr>
          <w:rFonts w:hint="eastAsia" w:ascii="宋体" w:hAnsi="宋体" w:eastAsia="宋体" w:cs="宋体"/>
          <w:spacing w:val="7"/>
        </w:rPr>
        <w:t>除</w:t>
      </w:r>
      <w:r>
        <w:rPr>
          <w:rFonts w:hint="eastAsia" w:ascii="宋体" w:hAnsi="宋体" w:eastAsia="宋体" w:cs="宋体"/>
        </w:rPr>
        <w:t>了不断完善</w:t>
      </w:r>
      <w:r>
        <w:rPr>
          <w:rFonts w:hint="eastAsia" w:ascii="宋体" w:hAnsi="宋体" w:eastAsia="宋体" w:cs="宋体"/>
          <w:spacing w:val="7"/>
        </w:rPr>
        <w:t>和</w:t>
      </w:r>
      <w:r>
        <w:rPr>
          <w:rFonts w:hint="eastAsia" w:ascii="宋体" w:hAnsi="宋体" w:eastAsia="宋体" w:cs="宋体"/>
        </w:rPr>
        <w:t>调整</w:t>
      </w:r>
      <w:r>
        <w:rPr>
          <w:rFonts w:hint="eastAsia" w:ascii="宋体" w:hAnsi="宋体" w:eastAsia="宋体" w:cs="宋体"/>
          <w:spacing w:val="7"/>
        </w:rPr>
        <w:t>公</w:t>
      </w:r>
      <w:r>
        <w:rPr>
          <w:rFonts w:hint="eastAsia" w:ascii="宋体" w:hAnsi="宋体" w:eastAsia="宋体" w:cs="宋体"/>
        </w:rPr>
        <w:t>司原设</w:t>
      </w:r>
      <w:r>
        <w:rPr>
          <w:rFonts w:hint="eastAsia" w:ascii="宋体" w:hAnsi="宋体" w:eastAsia="宋体" w:cs="宋体"/>
          <w:spacing w:val="7"/>
        </w:rPr>
        <w:t>的</w:t>
      </w:r>
      <w:r>
        <w:rPr>
          <w:rFonts w:hint="eastAsia" w:ascii="宋体" w:hAnsi="宋体" w:eastAsia="宋体" w:cs="宋体"/>
        </w:rPr>
        <w:t>组织</w:t>
      </w:r>
      <w:r>
        <w:rPr>
          <w:rFonts w:hint="eastAsia" w:ascii="宋体" w:hAnsi="宋体" w:eastAsia="宋体" w:cs="宋体"/>
          <w:spacing w:val="7"/>
        </w:rPr>
        <w:t>机</w:t>
      </w:r>
      <w:r>
        <w:rPr>
          <w:rFonts w:hint="eastAsia" w:ascii="宋体" w:hAnsi="宋体" w:eastAsia="宋体" w:cs="宋体"/>
        </w:rPr>
        <w:t>构外</w:t>
      </w:r>
      <w:r>
        <w:rPr>
          <w:rFonts w:hint="eastAsia" w:ascii="宋体" w:hAnsi="宋体" w:eastAsia="宋体" w:cs="宋体"/>
          <w:spacing w:val="2"/>
        </w:rPr>
        <w:t>，</w:t>
      </w:r>
      <w:r>
        <w:rPr>
          <w:rFonts w:hint="eastAsia" w:ascii="宋体" w:hAnsi="宋体" w:eastAsia="宋体" w:cs="宋体"/>
          <w:spacing w:val="2"/>
        </w:rPr>
        <w:t>1967</w:t>
      </w:r>
      <w:r>
        <w:rPr>
          <w:rFonts w:hint="eastAsia" w:ascii="宋体" w:hAnsi="宋体" w:eastAsia="宋体" w:cs="宋体"/>
          <w:spacing w:val="15"/>
        </w:rPr>
        <w:t xml:space="preserve"> </w:t>
      </w:r>
      <w:r>
        <w:rPr>
          <w:rFonts w:hint="eastAsia" w:ascii="宋体" w:hAnsi="宋体" w:eastAsia="宋体" w:cs="宋体"/>
        </w:rPr>
        <w:t>年</w:t>
      </w:r>
      <w:r>
        <w:rPr>
          <w:rFonts w:hint="eastAsia" w:ascii="宋体" w:hAnsi="宋体" w:eastAsia="宋体" w:cs="宋体"/>
          <w:spacing w:val="7"/>
        </w:rPr>
        <w:t>底</w:t>
      </w:r>
      <w:r>
        <w:rPr>
          <w:rFonts w:hint="eastAsia" w:ascii="宋体" w:hAnsi="宋体" w:eastAsia="宋体" w:cs="宋体"/>
        </w:rPr>
        <w:t>，科</w:t>
      </w:r>
      <w:r>
        <w:rPr>
          <w:rFonts w:hint="eastAsia" w:ascii="宋体" w:hAnsi="宋体" w:eastAsia="宋体" w:cs="宋体"/>
          <w:spacing w:val="7"/>
        </w:rPr>
        <w:t>普</w:t>
      </w:r>
      <w:r>
        <w:rPr>
          <w:rFonts w:hint="eastAsia" w:ascii="宋体" w:hAnsi="宋体" w:eastAsia="宋体" w:cs="宋体"/>
        </w:rPr>
        <w:t>兰把总</w:t>
      </w:r>
      <w:r>
        <w:rPr>
          <w:rFonts w:hint="eastAsia" w:ascii="宋体" w:hAnsi="宋体" w:eastAsia="宋体" w:cs="宋体"/>
          <w:spacing w:val="7"/>
        </w:rPr>
        <w:t>经</w:t>
      </w:r>
      <w:r>
        <w:rPr>
          <w:rFonts w:hint="eastAsia" w:ascii="宋体" w:hAnsi="宋体" w:eastAsia="宋体" w:cs="宋体"/>
        </w:rPr>
        <w:t>理一</w:t>
      </w:r>
      <w:r>
        <w:rPr>
          <w:rFonts w:hint="eastAsia" w:ascii="宋体" w:hAnsi="宋体" w:eastAsia="宋体" w:cs="宋体"/>
          <w:spacing w:val="7"/>
        </w:rPr>
        <w:t>职</w:t>
      </w:r>
      <w:r>
        <w:rPr>
          <w:rFonts w:hint="eastAsia" w:ascii="宋体" w:hAnsi="宋体" w:eastAsia="宋体" w:cs="宋体"/>
        </w:rPr>
        <w:t>，在杜</w:t>
      </w:r>
      <w:r>
        <w:rPr>
          <w:rFonts w:hint="eastAsia" w:ascii="宋体" w:hAnsi="宋体" w:eastAsia="宋体" w:cs="宋体"/>
          <w:spacing w:val="7"/>
        </w:rPr>
        <w:t>邦</w:t>
      </w:r>
      <w:r>
        <w:rPr>
          <w:rFonts w:hint="eastAsia" w:ascii="宋体" w:hAnsi="宋体" w:eastAsia="宋体" w:cs="宋体"/>
        </w:rPr>
        <w:t>公</w:t>
      </w:r>
      <w:r>
        <w:rPr>
          <w:rFonts w:hint="eastAsia" w:ascii="宋体" w:hAnsi="宋体" w:eastAsia="宋体" w:cs="宋体"/>
          <w:spacing w:val="7"/>
        </w:rPr>
        <w:t>司</w:t>
      </w:r>
      <w:r>
        <w:rPr>
          <w:rFonts w:hint="eastAsia" w:ascii="宋体" w:hAnsi="宋体" w:eastAsia="宋体" w:cs="宋体"/>
        </w:rPr>
        <w:t>史</w:t>
      </w:r>
      <w:r>
        <w:rPr>
          <w:rFonts w:hint="eastAsia" w:ascii="宋体" w:hAnsi="宋体" w:eastAsia="宋体" w:cs="宋体"/>
          <w:w w:val="95"/>
        </w:rPr>
        <w:t>无前例地</w:t>
      </w:r>
      <w:r>
        <w:rPr>
          <w:rFonts w:hint="eastAsia" w:ascii="宋体" w:hAnsi="宋体" w:eastAsia="宋体" w:cs="宋体"/>
          <w:spacing w:val="7"/>
          <w:w w:val="95"/>
        </w:rPr>
        <w:t>让</w:t>
      </w:r>
      <w:r>
        <w:rPr>
          <w:rFonts w:hint="eastAsia" w:ascii="宋体" w:hAnsi="宋体" w:eastAsia="宋体" w:cs="宋体"/>
          <w:w w:val="95"/>
        </w:rPr>
        <w:t>给了非</w:t>
      </w:r>
      <w:r>
        <w:rPr>
          <w:rFonts w:hint="eastAsia" w:ascii="宋体" w:hAnsi="宋体" w:eastAsia="宋体" w:cs="宋体"/>
          <w:spacing w:val="7"/>
          <w:w w:val="95"/>
        </w:rPr>
        <w:t>杜</w:t>
      </w:r>
      <w:r>
        <w:rPr>
          <w:rFonts w:hint="eastAsia" w:ascii="宋体" w:hAnsi="宋体" w:eastAsia="宋体" w:cs="宋体"/>
          <w:w w:val="95"/>
        </w:rPr>
        <w:t>邦家族</w:t>
      </w:r>
      <w:r>
        <w:rPr>
          <w:rFonts w:hint="eastAsia" w:ascii="宋体" w:hAnsi="宋体" w:eastAsia="宋体" w:cs="宋体"/>
          <w:spacing w:val="7"/>
          <w:w w:val="95"/>
        </w:rPr>
        <w:t>的</w:t>
      </w:r>
      <w:r>
        <w:rPr>
          <w:rFonts w:hint="eastAsia" w:ascii="宋体" w:hAnsi="宋体" w:eastAsia="宋体" w:cs="宋体"/>
          <w:w w:val="95"/>
        </w:rPr>
        <w:t>马可</w:t>
      </w:r>
      <w:r>
        <w:rPr>
          <w:rFonts w:hint="eastAsia" w:ascii="宋体" w:hAnsi="宋体" w:eastAsia="宋体" w:cs="宋体"/>
          <w:spacing w:val="-97"/>
          <w:w w:val="95"/>
        </w:rPr>
        <w:t>，</w:t>
      </w:r>
      <w:r>
        <w:rPr>
          <w:rFonts w:hint="eastAsia" w:ascii="宋体" w:hAnsi="宋体" w:eastAsia="宋体" w:cs="宋体"/>
          <w:w w:val="95"/>
        </w:rPr>
        <w:t>财务</w:t>
      </w:r>
      <w:r>
        <w:rPr>
          <w:rFonts w:hint="eastAsia" w:ascii="宋体" w:hAnsi="宋体" w:eastAsia="宋体" w:cs="宋体"/>
          <w:spacing w:val="7"/>
          <w:w w:val="95"/>
        </w:rPr>
        <w:t>委</w:t>
      </w:r>
      <w:r>
        <w:rPr>
          <w:rFonts w:hint="eastAsia" w:ascii="宋体" w:hAnsi="宋体" w:eastAsia="宋体" w:cs="宋体"/>
          <w:w w:val="95"/>
        </w:rPr>
        <w:t>员会议</w:t>
      </w:r>
      <w:r>
        <w:rPr>
          <w:rFonts w:hint="eastAsia" w:ascii="宋体" w:hAnsi="宋体" w:eastAsia="宋体" w:cs="宋体"/>
          <w:spacing w:val="7"/>
          <w:w w:val="95"/>
        </w:rPr>
        <w:t>议</w:t>
      </w:r>
      <w:r>
        <w:rPr>
          <w:rFonts w:hint="eastAsia" w:ascii="宋体" w:hAnsi="宋体" w:eastAsia="宋体" w:cs="宋体"/>
          <w:w w:val="95"/>
        </w:rPr>
        <w:t>长也由</w:t>
      </w:r>
      <w:r>
        <w:rPr>
          <w:rFonts w:hint="eastAsia" w:ascii="宋体" w:hAnsi="宋体" w:eastAsia="宋体" w:cs="宋体"/>
          <w:spacing w:val="7"/>
          <w:w w:val="95"/>
        </w:rPr>
        <w:t>别</w:t>
      </w:r>
      <w:r>
        <w:rPr>
          <w:rFonts w:hint="eastAsia" w:ascii="宋体" w:hAnsi="宋体" w:eastAsia="宋体" w:cs="宋体"/>
          <w:w w:val="95"/>
        </w:rPr>
        <w:t>人担任</w:t>
      </w:r>
      <w:r>
        <w:rPr>
          <w:rFonts w:hint="eastAsia" w:ascii="宋体" w:hAnsi="宋体" w:eastAsia="宋体" w:cs="宋体"/>
          <w:spacing w:val="-97"/>
          <w:w w:val="95"/>
        </w:rPr>
        <w:t>，</w:t>
      </w:r>
      <w:r>
        <w:rPr>
          <w:rFonts w:hint="eastAsia" w:ascii="宋体" w:hAnsi="宋体" w:eastAsia="宋体" w:cs="宋体"/>
          <w:w w:val="95"/>
        </w:rPr>
        <w:t>自</w:t>
      </w:r>
      <w:r>
        <w:rPr>
          <w:rFonts w:hint="eastAsia" w:ascii="宋体" w:hAnsi="宋体" w:eastAsia="宋体" w:cs="宋体"/>
          <w:spacing w:val="7"/>
          <w:w w:val="95"/>
        </w:rPr>
        <w:t>己</w:t>
      </w:r>
      <w:r>
        <w:rPr>
          <w:rFonts w:hint="eastAsia" w:ascii="宋体" w:hAnsi="宋体" w:eastAsia="宋体" w:cs="宋体"/>
          <w:w w:val="95"/>
        </w:rPr>
        <w:t>专任董</w:t>
      </w:r>
      <w:r>
        <w:rPr>
          <w:rFonts w:hint="eastAsia" w:ascii="宋体" w:hAnsi="宋体" w:eastAsia="宋体" w:cs="宋体"/>
          <w:spacing w:val="7"/>
          <w:w w:val="95"/>
        </w:rPr>
        <w:t>事</w:t>
      </w:r>
      <w:r>
        <w:rPr>
          <w:rFonts w:hint="eastAsia" w:ascii="宋体" w:hAnsi="宋体" w:eastAsia="宋体" w:cs="宋体"/>
          <w:w w:val="95"/>
        </w:rPr>
        <w:t>长</w:t>
      </w:r>
      <w:r>
        <w:rPr>
          <w:rFonts w:hint="eastAsia" w:ascii="宋体" w:hAnsi="宋体" w:eastAsia="宋体" w:cs="宋体"/>
          <w:spacing w:val="7"/>
          <w:w w:val="95"/>
        </w:rPr>
        <w:t>一</w:t>
      </w:r>
      <w:r>
        <w:rPr>
          <w:rFonts w:hint="eastAsia" w:ascii="宋体" w:hAnsi="宋体" w:eastAsia="宋体" w:cs="宋体"/>
          <w:w w:val="95"/>
        </w:rPr>
        <w:t xml:space="preserve">职，  </w:t>
      </w:r>
      <w:r>
        <w:rPr>
          <w:rFonts w:hint="eastAsia" w:ascii="宋体" w:hAnsi="宋体" w:eastAsia="宋体" w:cs="宋体"/>
        </w:rPr>
        <w:t>从而形成</w:t>
      </w:r>
      <w:r>
        <w:rPr>
          <w:rFonts w:hint="eastAsia" w:ascii="宋体" w:hAnsi="宋体" w:eastAsia="宋体" w:cs="宋体"/>
          <w:spacing w:val="7"/>
        </w:rPr>
        <w:t>了</w:t>
      </w:r>
      <w:r>
        <w:rPr>
          <w:rFonts w:hint="eastAsia" w:ascii="宋体" w:hAnsi="宋体" w:eastAsia="宋体" w:cs="宋体"/>
        </w:rPr>
        <w:t>一</w:t>
      </w:r>
      <w:r>
        <w:rPr>
          <w:rFonts w:hint="eastAsia" w:ascii="宋体" w:hAnsi="宋体" w:eastAsia="宋体" w:cs="宋体"/>
          <w:spacing w:val="-8"/>
        </w:rPr>
        <w:t>个</w:t>
      </w:r>
      <w:r>
        <w:rPr>
          <w:rFonts w:hint="eastAsia" w:ascii="宋体" w:hAnsi="宋体" w:eastAsia="宋体" w:cs="宋体"/>
        </w:rPr>
        <w:t>“三</w:t>
      </w:r>
      <w:r>
        <w:rPr>
          <w:rFonts w:hint="eastAsia" w:ascii="宋体" w:hAnsi="宋体" w:eastAsia="宋体" w:cs="宋体"/>
          <w:spacing w:val="7"/>
        </w:rPr>
        <w:t>头</w:t>
      </w:r>
      <w:r>
        <w:rPr>
          <w:rFonts w:hint="eastAsia" w:ascii="宋体" w:hAnsi="宋体" w:eastAsia="宋体" w:cs="宋体"/>
        </w:rPr>
        <w:t>马车式”的体制</w:t>
      </w:r>
      <w:r>
        <w:rPr>
          <w:rFonts w:hint="eastAsia" w:ascii="宋体" w:hAnsi="宋体" w:eastAsia="宋体" w:cs="宋体"/>
          <w:spacing w:val="3"/>
        </w:rPr>
        <w:t>。</w:t>
      </w:r>
      <w:r>
        <w:rPr>
          <w:rFonts w:hint="eastAsia" w:ascii="宋体" w:hAnsi="宋体" w:eastAsia="宋体" w:cs="宋体"/>
        </w:rPr>
        <w:t>1971</w:t>
      </w:r>
      <w:r>
        <w:rPr>
          <w:rFonts w:hint="eastAsia" w:ascii="宋体" w:hAnsi="宋体" w:eastAsia="宋体" w:cs="宋体"/>
          <w:spacing w:val="-16"/>
        </w:rPr>
        <w:t xml:space="preserve"> </w:t>
      </w:r>
      <w:r>
        <w:rPr>
          <w:rFonts w:hint="eastAsia" w:ascii="宋体" w:hAnsi="宋体" w:eastAsia="宋体" w:cs="宋体"/>
        </w:rPr>
        <w:t>年</w:t>
      </w:r>
      <w:r>
        <w:rPr>
          <w:rFonts w:hint="eastAsia" w:ascii="宋体" w:hAnsi="宋体" w:eastAsia="宋体" w:cs="宋体"/>
          <w:spacing w:val="-8"/>
        </w:rPr>
        <w:t>，</w:t>
      </w:r>
      <w:r>
        <w:rPr>
          <w:rFonts w:hint="eastAsia" w:ascii="宋体" w:hAnsi="宋体" w:eastAsia="宋体" w:cs="宋体"/>
        </w:rPr>
        <w:t>又</w:t>
      </w:r>
      <w:r>
        <w:rPr>
          <w:rFonts w:hint="eastAsia" w:ascii="宋体" w:hAnsi="宋体" w:eastAsia="宋体" w:cs="宋体"/>
          <w:spacing w:val="7"/>
        </w:rPr>
        <w:t>让</w:t>
      </w:r>
      <w:r>
        <w:rPr>
          <w:rFonts w:hint="eastAsia" w:ascii="宋体" w:hAnsi="宋体" w:eastAsia="宋体" w:cs="宋体"/>
        </w:rPr>
        <w:t>出了董</w:t>
      </w:r>
      <w:r>
        <w:rPr>
          <w:rFonts w:hint="eastAsia" w:ascii="宋体" w:hAnsi="宋体" w:eastAsia="宋体" w:cs="宋体"/>
          <w:spacing w:val="7"/>
        </w:rPr>
        <w:t>事</w:t>
      </w:r>
      <w:r>
        <w:rPr>
          <w:rFonts w:hint="eastAsia" w:ascii="宋体" w:hAnsi="宋体" w:eastAsia="宋体" w:cs="宋体"/>
        </w:rPr>
        <w:t>长的职</w:t>
      </w:r>
      <w:r>
        <w:rPr>
          <w:rFonts w:hint="eastAsia" w:ascii="宋体" w:hAnsi="宋体" w:eastAsia="宋体" w:cs="宋体"/>
          <w:spacing w:val="7"/>
        </w:rPr>
        <w:t>务</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这一变</w:t>
      </w:r>
      <w:r>
        <w:rPr>
          <w:rFonts w:hint="eastAsia" w:ascii="宋体" w:hAnsi="宋体" w:eastAsia="宋体" w:cs="宋体"/>
          <w:spacing w:val="7"/>
        </w:rPr>
        <w:t>革</w:t>
      </w:r>
      <w:r>
        <w:rPr>
          <w:rFonts w:hint="eastAsia" w:ascii="宋体" w:hAnsi="宋体" w:eastAsia="宋体" w:cs="宋体"/>
        </w:rPr>
        <w:t>具</w:t>
      </w:r>
      <w:r>
        <w:rPr>
          <w:rFonts w:hint="eastAsia" w:ascii="宋体" w:hAnsi="宋体" w:eastAsia="宋体" w:cs="宋体"/>
          <w:w w:val="95"/>
        </w:rPr>
        <w:t>有两方面</w:t>
      </w:r>
      <w:r>
        <w:rPr>
          <w:rFonts w:hint="eastAsia" w:ascii="宋体" w:hAnsi="宋体" w:eastAsia="宋体" w:cs="宋体"/>
          <w:spacing w:val="7"/>
          <w:w w:val="95"/>
        </w:rPr>
        <w:t>的</w:t>
      </w:r>
      <w:r>
        <w:rPr>
          <w:rFonts w:hint="eastAsia" w:ascii="宋体" w:hAnsi="宋体" w:eastAsia="宋体" w:cs="宋体"/>
          <w:w w:val="95"/>
        </w:rPr>
        <w:t>意义</w:t>
      </w:r>
      <w:r>
        <w:rPr>
          <w:rFonts w:hint="eastAsia" w:ascii="宋体" w:hAnsi="宋体" w:eastAsia="宋体" w:cs="宋体"/>
          <w:spacing w:val="-65"/>
          <w:w w:val="95"/>
        </w:rPr>
        <w:t>。</w:t>
      </w:r>
      <w:r>
        <w:rPr>
          <w:rFonts w:hint="eastAsia" w:ascii="宋体" w:hAnsi="宋体" w:eastAsia="宋体" w:cs="宋体"/>
          <w:w w:val="95"/>
        </w:rPr>
        <w:t>一方面</w:t>
      </w:r>
      <w:r>
        <w:rPr>
          <w:rFonts w:hint="eastAsia" w:ascii="宋体" w:hAnsi="宋体" w:eastAsia="宋体" w:cs="宋体"/>
          <w:spacing w:val="-56"/>
          <w:w w:val="95"/>
        </w:rPr>
        <w:t>，</w:t>
      </w:r>
      <w:r>
        <w:rPr>
          <w:rFonts w:hint="eastAsia" w:ascii="宋体" w:hAnsi="宋体" w:eastAsia="宋体" w:cs="宋体"/>
          <w:w w:val="95"/>
        </w:rPr>
        <w:t>杜邦公</w:t>
      </w:r>
      <w:r>
        <w:rPr>
          <w:rFonts w:hint="eastAsia" w:ascii="宋体" w:hAnsi="宋体" w:eastAsia="宋体" w:cs="宋体"/>
          <w:spacing w:val="7"/>
          <w:w w:val="95"/>
        </w:rPr>
        <w:t>司</w:t>
      </w:r>
      <w:r>
        <w:rPr>
          <w:rFonts w:hint="eastAsia" w:ascii="宋体" w:hAnsi="宋体" w:eastAsia="宋体" w:cs="宋体"/>
          <w:w w:val="95"/>
        </w:rPr>
        <w:t>是美国</w:t>
      </w:r>
      <w:r>
        <w:rPr>
          <w:rFonts w:hint="eastAsia" w:ascii="宋体" w:hAnsi="宋体" w:eastAsia="宋体" w:cs="宋体"/>
          <w:spacing w:val="7"/>
          <w:w w:val="95"/>
        </w:rPr>
        <w:t>典</w:t>
      </w:r>
      <w:r>
        <w:rPr>
          <w:rFonts w:hint="eastAsia" w:ascii="宋体" w:hAnsi="宋体" w:eastAsia="宋体" w:cs="宋体"/>
          <w:w w:val="95"/>
        </w:rPr>
        <w:t>型的家</w:t>
      </w:r>
      <w:r>
        <w:rPr>
          <w:rFonts w:hint="eastAsia" w:ascii="宋体" w:hAnsi="宋体" w:eastAsia="宋体" w:cs="宋体"/>
          <w:spacing w:val="7"/>
          <w:w w:val="95"/>
        </w:rPr>
        <w:t>族</w:t>
      </w:r>
      <w:r>
        <w:rPr>
          <w:rFonts w:hint="eastAsia" w:ascii="宋体" w:hAnsi="宋体" w:eastAsia="宋体" w:cs="宋体"/>
          <w:w w:val="95"/>
        </w:rPr>
        <w:t>公司</w:t>
      </w:r>
      <w:r>
        <w:rPr>
          <w:rFonts w:hint="eastAsia" w:ascii="宋体" w:hAnsi="宋体" w:eastAsia="宋体" w:cs="宋体"/>
          <w:spacing w:val="-65"/>
          <w:w w:val="95"/>
        </w:rPr>
        <w:t>，</w:t>
      </w:r>
      <w:r>
        <w:rPr>
          <w:rFonts w:hint="eastAsia" w:ascii="宋体" w:hAnsi="宋体" w:eastAsia="宋体" w:cs="宋体"/>
          <w:w w:val="95"/>
        </w:rPr>
        <w:t>公</w:t>
      </w:r>
      <w:r>
        <w:rPr>
          <w:rFonts w:hint="eastAsia" w:ascii="宋体" w:hAnsi="宋体" w:eastAsia="宋体" w:cs="宋体"/>
          <w:spacing w:val="7"/>
          <w:w w:val="95"/>
        </w:rPr>
        <w:t>司</w:t>
      </w:r>
      <w:r>
        <w:rPr>
          <w:rFonts w:hint="eastAsia" w:ascii="宋体" w:hAnsi="宋体" w:eastAsia="宋体" w:cs="宋体"/>
          <w:w w:val="95"/>
        </w:rPr>
        <w:t>几乎有</w:t>
      </w:r>
      <w:r>
        <w:rPr>
          <w:rFonts w:hint="eastAsia" w:ascii="宋体" w:hAnsi="宋体" w:eastAsia="宋体" w:cs="宋体"/>
          <w:spacing w:val="7"/>
          <w:w w:val="95"/>
        </w:rPr>
        <w:t>一</w:t>
      </w:r>
      <w:r>
        <w:rPr>
          <w:rFonts w:hint="eastAsia" w:ascii="宋体" w:hAnsi="宋体" w:eastAsia="宋体" w:cs="宋体"/>
          <w:w w:val="95"/>
        </w:rPr>
        <w:t>条不成</w:t>
      </w:r>
      <w:r>
        <w:rPr>
          <w:rFonts w:hint="eastAsia" w:ascii="宋体" w:hAnsi="宋体" w:eastAsia="宋体" w:cs="宋体"/>
          <w:spacing w:val="7"/>
          <w:w w:val="95"/>
        </w:rPr>
        <w:t>文</w:t>
      </w:r>
      <w:r>
        <w:rPr>
          <w:rFonts w:hint="eastAsia" w:ascii="宋体" w:hAnsi="宋体" w:eastAsia="宋体" w:cs="宋体"/>
          <w:w w:val="95"/>
        </w:rPr>
        <w:t>的</w:t>
      </w:r>
      <w:r>
        <w:rPr>
          <w:rFonts w:hint="eastAsia" w:ascii="宋体" w:hAnsi="宋体" w:eastAsia="宋体" w:cs="宋体"/>
          <w:spacing w:val="7"/>
          <w:w w:val="95"/>
        </w:rPr>
        <w:t>法</w:t>
      </w:r>
      <w:r>
        <w:rPr>
          <w:rFonts w:hint="eastAsia" w:ascii="宋体" w:hAnsi="宋体" w:eastAsia="宋体" w:cs="宋体"/>
          <w:w w:val="95"/>
        </w:rPr>
        <w:t>律，  即非杜邦</w:t>
      </w:r>
      <w:r>
        <w:rPr>
          <w:rFonts w:hint="eastAsia" w:ascii="宋体" w:hAnsi="宋体" w:eastAsia="宋体" w:cs="宋体"/>
          <w:spacing w:val="7"/>
          <w:w w:val="95"/>
        </w:rPr>
        <w:t>家</w:t>
      </w:r>
      <w:r>
        <w:rPr>
          <w:rFonts w:hint="eastAsia" w:ascii="宋体" w:hAnsi="宋体" w:eastAsia="宋体" w:cs="宋体"/>
          <w:w w:val="95"/>
        </w:rPr>
        <w:t>族的人</w:t>
      </w:r>
      <w:r>
        <w:rPr>
          <w:rFonts w:hint="eastAsia" w:ascii="宋体" w:hAnsi="宋体" w:eastAsia="宋体" w:cs="宋体"/>
          <w:spacing w:val="7"/>
          <w:w w:val="95"/>
        </w:rPr>
        <w:t>不</w:t>
      </w:r>
      <w:r>
        <w:rPr>
          <w:rFonts w:hint="eastAsia" w:ascii="宋体" w:hAnsi="宋体" w:eastAsia="宋体" w:cs="宋体"/>
          <w:w w:val="95"/>
        </w:rPr>
        <w:t>能担任</w:t>
      </w:r>
      <w:r>
        <w:rPr>
          <w:rFonts w:hint="eastAsia" w:ascii="宋体" w:hAnsi="宋体" w:eastAsia="宋体" w:cs="宋体"/>
          <w:spacing w:val="7"/>
          <w:w w:val="95"/>
        </w:rPr>
        <w:t>最</w:t>
      </w:r>
      <w:r>
        <w:rPr>
          <w:rFonts w:hint="eastAsia" w:ascii="宋体" w:hAnsi="宋体" w:eastAsia="宋体" w:cs="宋体"/>
          <w:w w:val="95"/>
        </w:rPr>
        <w:t>高管理</w:t>
      </w:r>
      <w:r>
        <w:rPr>
          <w:rFonts w:hint="eastAsia" w:ascii="宋体" w:hAnsi="宋体" w:eastAsia="宋体" w:cs="宋体"/>
          <w:spacing w:val="7"/>
          <w:w w:val="95"/>
        </w:rPr>
        <w:t>职</w:t>
      </w:r>
      <w:r>
        <w:rPr>
          <w:rFonts w:hint="eastAsia" w:ascii="宋体" w:hAnsi="宋体" w:eastAsia="宋体" w:cs="宋体"/>
          <w:w w:val="95"/>
        </w:rPr>
        <w:t>务</w:t>
      </w:r>
      <w:r>
        <w:rPr>
          <w:rFonts w:hint="eastAsia" w:ascii="宋体" w:hAnsi="宋体" w:eastAsia="宋体" w:cs="宋体"/>
          <w:spacing w:val="-33"/>
          <w:w w:val="95"/>
        </w:rPr>
        <w:t>。</w:t>
      </w:r>
      <w:r>
        <w:rPr>
          <w:rFonts w:hint="eastAsia" w:ascii="宋体" w:hAnsi="宋体" w:eastAsia="宋体" w:cs="宋体"/>
          <w:w w:val="95"/>
        </w:rPr>
        <w:t>甚</w:t>
      </w:r>
      <w:r>
        <w:rPr>
          <w:rFonts w:hint="eastAsia" w:ascii="宋体" w:hAnsi="宋体" w:eastAsia="宋体" w:cs="宋体"/>
          <w:spacing w:val="7"/>
          <w:w w:val="95"/>
        </w:rPr>
        <w:t>至</w:t>
      </w:r>
      <w:r>
        <w:rPr>
          <w:rFonts w:hint="eastAsia" w:ascii="宋体" w:hAnsi="宋体" w:eastAsia="宋体" w:cs="宋体"/>
          <w:w w:val="95"/>
        </w:rPr>
        <w:t>实行同</w:t>
      </w:r>
      <w:r>
        <w:rPr>
          <w:rFonts w:hint="eastAsia" w:ascii="宋体" w:hAnsi="宋体" w:eastAsia="宋体" w:cs="宋体"/>
          <w:spacing w:val="7"/>
          <w:w w:val="95"/>
        </w:rPr>
        <w:t>族</w:t>
      </w:r>
      <w:r>
        <w:rPr>
          <w:rFonts w:hint="eastAsia" w:ascii="宋体" w:hAnsi="宋体" w:eastAsia="宋体" w:cs="宋体"/>
          <w:w w:val="95"/>
        </w:rPr>
        <w:t>通婚</w:t>
      </w:r>
      <w:r>
        <w:rPr>
          <w:rFonts w:hint="eastAsia" w:ascii="宋体" w:hAnsi="宋体" w:eastAsia="宋体" w:cs="宋体"/>
          <w:spacing w:val="-27"/>
          <w:w w:val="95"/>
        </w:rPr>
        <w:t>，</w:t>
      </w:r>
      <w:r>
        <w:rPr>
          <w:rFonts w:hint="eastAsia" w:ascii="宋体" w:hAnsi="宋体" w:eastAsia="宋体" w:cs="宋体"/>
          <w:spacing w:val="7"/>
          <w:w w:val="95"/>
        </w:rPr>
        <w:t>以</w:t>
      </w:r>
      <w:r>
        <w:rPr>
          <w:rFonts w:hint="eastAsia" w:ascii="宋体" w:hAnsi="宋体" w:eastAsia="宋体" w:cs="宋体"/>
          <w:w w:val="95"/>
        </w:rPr>
        <w:t>防家族</w:t>
      </w:r>
      <w:r>
        <w:rPr>
          <w:rFonts w:hint="eastAsia" w:ascii="宋体" w:hAnsi="宋体" w:eastAsia="宋体" w:cs="宋体"/>
          <w:spacing w:val="7"/>
          <w:w w:val="95"/>
        </w:rPr>
        <w:t>财</w:t>
      </w:r>
      <w:r>
        <w:rPr>
          <w:rFonts w:hint="eastAsia" w:ascii="宋体" w:hAnsi="宋体" w:eastAsia="宋体" w:cs="宋体"/>
          <w:w w:val="95"/>
        </w:rPr>
        <w:t>产外</w:t>
      </w:r>
      <w:r>
        <w:rPr>
          <w:rFonts w:hint="eastAsia" w:ascii="宋体" w:hAnsi="宋体" w:eastAsia="宋体" w:cs="宋体"/>
          <w:spacing w:val="7"/>
          <w:w w:val="95"/>
        </w:rPr>
        <w:t>溢</w:t>
      </w:r>
      <w:r>
        <w:rPr>
          <w:rFonts w:hint="eastAsia" w:ascii="宋体" w:hAnsi="宋体" w:eastAsia="宋体" w:cs="宋体"/>
          <w:spacing w:val="-33"/>
          <w:w w:val="95"/>
        </w:rPr>
        <w:t>。</w:t>
      </w:r>
      <w:r>
        <w:rPr>
          <w:rFonts w:hint="eastAsia" w:ascii="宋体" w:hAnsi="宋体" w:eastAsia="宋体" w:cs="宋体"/>
          <w:w w:val="95"/>
        </w:rPr>
        <w:t>现</w:t>
      </w:r>
      <w:r>
        <w:rPr>
          <w:rFonts w:hint="eastAsia" w:ascii="宋体" w:hAnsi="宋体" w:eastAsia="宋体" w:cs="宋体"/>
          <w:spacing w:val="7"/>
          <w:w w:val="95"/>
        </w:rPr>
        <w:t>在</w:t>
      </w:r>
      <w:r>
        <w:rPr>
          <w:rFonts w:hint="eastAsia" w:ascii="宋体" w:hAnsi="宋体" w:eastAsia="宋体" w:cs="宋体"/>
          <w:w w:val="95"/>
        </w:rPr>
        <w:t xml:space="preserve">这   </w:t>
      </w:r>
      <w:r>
        <w:rPr>
          <w:rFonts w:hint="eastAsia" w:ascii="宋体" w:hAnsi="宋体" w:eastAsia="宋体" w:cs="宋体"/>
        </w:rPr>
        <w:t>些惯例却</w:t>
      </w:r>
      <w:r>
        <w:rPr>
          <w:rFonts w:hint="eastAsia" w:ascii="宋体" w:hAnsi="宋体" w:eastAsia="宋体" w:cs="宋体"/>
          <w:spacing w:val="7"/>
        </w:rPr>
        <w:t>被</w:t>
      </w:r>
      <w:r>
        <w:rPr>
          <w:rFonts w:hint="eastAsia" w:ascii="宋体" w:hAnsi="宋体" w:eastAsia="宋体" w:cs="宋体"/>
        </w:rPr>
        <w:t>大刀阔</w:t>
      </w:r>
      <w:r>
        <w:rPr>
          <w:rFonts w:hint="eastAsia" w:ascii="宋体" w:hAnsi="宋体" w:eastAsia="宋体" w:cs="宋体"/>
          <w:spacing w:val="7"/>
        </w:rPr>
        <w:t>斧</w:t>
      </w:r>
      <w:r>
        <w:rPr>
          <w:rFonts w:hint="eastAsia" w:ascii="宋体" w:hAnsi="宋体" w:eastAsia="宋体" w:cs="宋体"/>
        </w:rPr>
        <w:t>地砍去</w:t>
      </w:r>
      <w:r>
        <w:rPr>
          <w:rFonts w:hint="eastAsia" w:ascii="宋体" w:hAnsi="宋体" w:eastAsia="宋体" w:cs="宋体"/>
          <w:spacing w:val="-40"/>
        </w:rPr>
        <w:t>，</w:t>
      </w:r>
      <w:r>
        <w:rPr>
          <w:rFonts w:hint="eastAsia" w:ascii="宋体" w:hAnsi="宋体" w:eastAsia="宋体" w:cs="宋体"/>
        </w:rPr>
        <w:t>不能不</w:t>
      </w:r>
      <w:r>
        <w:rPr>
          <w:rFonts w:hint="eastAsia" w:ascii="宋体" w:hAnsi="宋体" w:eastAsia="宋体" w:cs="宋体"/>
          <w:spacing w:val="7"/>
        </w:rPr>
        <w:t>说</w:t>
      </w:r>
      <w:r>
        <w:rPr>
          <w:rFonts w:hint="eastAsia" w:ascii="宋体" w:hAnsi="宋体" w:eastAsia="宋体" w:cs="宋体"/>
        </w:rPr>
        <w:t>是一个</w:t>
      </w:r>
      <w:r>
        <w:rPr>
          <w:rFonts w:hint="eastAsia" w:ascii="宋体" w:hAnsi="宋体" w:eastAsia="宋体" w:cs="宋体"/>
          <w:spacing w:val="7"/>
        </w:rPr>
        <w:t>重</w:t>
      </w:r>
      <w:r>
        <w:rPr>
          <w:rFonts w:hint="eastAsia" w:ascii="宋体" w:hAnsi="宋体" w:eastAsia="宋体" w:cs="宋体"/>
        </w:rPr>
        <w:t>大的改</w:t>
      </w:r>
      <w:r>
        <w:rPr>
          <w:rFonts w:hint="eastAsia" w:ascii="宋体" w:hAnsi="宋体" w:eastAsia="宋体" w:cs="宋体"/>
          <w:spacing w:val="7"/>
        </w:rPr>
        <w:t>革</w:t>
      </w:r>
      <w:r>
        <w:rPr>
          <w:rFonts w:hint="eastAsia" w:ascii="宋体" w:hAnsi="宋体" w:eastAsia="宋体" w:cs="宋体"/>
          <w:spacing w:val="-49"/>
        </w:rPr>
        <w:t>。</w:t>
      </w:r>
      <w:r>
        <w:rPr>
          <w:rFonts w:hint="eastAsia" w:ascii="宋体" w:hAnsi="宋体" w:eastAsia="宋体" w:cs="宋体"/>
        </w:rPr>
        <w:t>虽</w:t>
      </w:r>
      <w:r>
        <w:rPr>
          <w:rFonts w:hint="eastAsia" w:ascii="宋体" w:hAnsi="宋体" w:eastAsia="宋体" w:cs="宋体"/>
          <w:spacing w:val="7"/>
        </w:rPr>
        <w:t>然</w:t>
      </w:r>
      <w:r>
        <w:rPr>
          <w:rFonts w:hint="eastAsia" w:ascii="宋体" w:hAnsi="宋体" w:eastAsia="宋体" w:cs="宋体"/>
        </w:rPr>
        <w:t>杜邦公</w:t>
      </w:r>
      <w:r>
        <w:rPr>
          <w:rFonts w:hint="eastAsia" w:ascii="宋体" w:hAnsi="宋体" w:eastAsia="宋体" w:cs="宋体"/>
          <w:spacing w:val="7"/>
        </w:rPr>
        <w:t>司</w:t>
      </w:r>
      <w:r>
        <w:rPr>
          <w:rFonts w:hint="eastAsia" w:ascii="宋体" w:hAnsi="宋体" w:eastAsia="宋体" w:cs="宋体"/>
        </w:rPr>
        <w:t>一直是</w:t>
      </w:r>
      <w:r>
        <w:rPr>
          <w:rFonts w:hint="eastAsia" w:ascii="宋体" w:hAnsi="宋体" w:eastAsia="宋体" w:cs="宋体"/>
          <w:spacing w:val="7"/>
        </w:rPr>
        <w:t>由</w:t>
      </w:r>
      <w:r>
        <w:rPr>
          <w:rFonts w:hint="eastAsia" w:ascii="宋体" w:hAnsi="宋体" w:eastAsia="宋体" w:cs="宋体"/>
        </w:rPr>
        <w:t>家族</w:t>
      </w:r>
      <w:r>
        <w:rPr>
          <w:rFonts w:hint="eastAsia" w:ascii="宋体" w:hAnsi="宋体" w:eastAsia="宋体" w:cs="宋体"/>
          <w:spacing w:val="7"/>
        </w:rPr>
        <w:t>力</w:t>
      </w:r>
      <w:r>
        <w:rPr>
          <w:rFonts w:hint="eastAsia" w:ascii="宋体" w:hAnsi="宋体" w:eastAsia="宋体" w:cs="宋体"/>
        </w:rPr>
        <w:t>量控制</w:t>
      </w:r>
      <w:r>
        <w:rPr>
          <w:rFonts w:hint="eastAsia" w:ascii="宋体" w:hAnsi="宋体" w:eastAsia="宋体" w:cs="宋体"/>
          <w:spacing w:val="-33"/>
        </w:rPr>
        <w:t>，</w:t>
      </w:r>
      <w:r>
        <w:rPr>
          <w:rFonts w:hint="eastAsia" w:ascii="宋体" w:hAnsi="宋体" w:eastAsia="宋体" w:cs="宋体"/>
        </w:rPr>
        <w:t>但</w:t>
      </w:r>
      <w:r>
        <w:rPr>
          <w:rFonts w:hint="eastAsia" w:ascii="宋体" w:hAnsi="宋体" w:eastAsia="宋体" w:cs="宋体"/>
          <w:spacing w:val="7"/>
        </w:rPr>
        <w:t>是</w:t>
      </w:r>
      <w:r>
        <w:rPr>
          <w:rFonts w:hint="eastAsia" w:ascii="宋体" w:hAnsi="宋体" w:eastAsia="宋体" w:cs="宋体"/>
        </w:rPr>
        <w:t>董事会</w:t>
      </w:r>
      <w:r>
        <w:rPr>
          <w:rFonts w:hint="eastAsia" w:ascii="宋体" w:hAnsi="宋体" w:eastAsia="宋体" w:cs="宋体"/>
          <w:spacing w:val="7"/>
        </w:rPr>
        <w:t>中</w:t>
      </w:r>
      <w:r>
        <w:rPr>
          <w:rFonts w:hint="eastAsia" w:ascii="宋体" w:hAnsi="宋体" w:eastAsia="宋体" w:cs="宋体"/>
        </w:rPr>
        <w:t>的家族</w:t>
      </w:r>
      <w:r>
        <w:rPr>
          <w:rFonts w:hint="eastAsia" w:ascii="宋体" w:hAnsi="宋体" w:eastAsia="宋体" w:cs="宋体"/>
          <w:spacing w:val="7"/>
        </w:rPr>
        <w:t>比</w:t>
      </w:r>
      <w:r>
        <w:rPr>
          <w:rFonts w:hint="eastAsia" w:ascii="宋体" w:hAnsi="宋体" w:eastAsia="宋体" w:cs="宋体"/>
        </w:rPr>
        <w:t>例越来</w:t>
      </w:r>
      <w:r>
        <w:rPr>
          <w:rFonts w:hint="eastAsia" w:ascii="宋体" w:hAnsi="宋体" w:eastAsia="宋体" w:cs="宋体"/>
          <w:spacing w:val="7"/>
        </w:rPr>
        <w:t>越</w:t>
      </w:r>
      <w:r>
        <w:rPr>
          <w:rFonts w:hint="eastAsia" w:ascii="宋体" w:hAnsi="宋体" w:eastAsia="宋体" w:cs="宋体"/>
        </w:rPr>
        <w:t>小</w:t>
      </w:r>
      <w:r>
        <w:rPr>
          <w:rFonts w:hint="eastAsia" w:ascii="宋体" w:hAnsi="宋体" w:eastAsia="宋体" w:cs="宋体"/>
          <w:spacing w:val="-33"/>
        </w:rPr>
        <w:t>。</w:t>
      </w:r>
      <w:r>
        <w:rPr>
          <w:rFonts w:hint="eastAsia" w:ascii="宋体" w:hAnsi="宋体" w:eastAsia="宋体" w:cs="宋体"/>
        </w:rPr>
        <w:t>在</w:t>
      </w:r>
      <w:r>
        <w:rPr>
          <w:rFonts w:hint="eastAsia" w:ascii="宋体" w:hAnsi="宋体" w:eastAsia="宋体" w:cs="宋体"/>
          <w:spacing w:val="7"/>
        </w:rPr>
        <w:t>庞</w:t>
      </w:r>
      <w:r>
        <w:rPr>
          <w:rFonts w:hint="eastAsia" w:ascii="宋体" w:hAnsi="宋体" w:eastAsia="宋体" w:cs="宋体"/>
        </w:rPr>
        <w:t>大的管</w:t>
      </w:r>
      <w:r>
        <w:rPr>
          <w:rFonts w:hint="eastAsia" w:ascii="宋体" w:hAnsi="宋体" w:eastAsia="宋体" w:cs="宋体"/>
          <w:spacing w:val="7"/>
        </w:rPr>
        <w:t>理</w:t>
      </w:r>
      <w:r>
        <w:rPr>
          <w:rFonts w:hint="eastAsia" w:ascii="宋体" w:hAnsi="宋体" w:eastAsia="宋体" w:cs="宋体"/>
        </w:rPr>
        <w:t>等级系</w:t>
      </w:r>
      <w:r>
        <w:rPr>
          <w:rFonts w:hint="eastAsia" w:ascii="宋体" w:hAnsi="宋体" w:eastAsia="宋体" w:cs="宋体"/>
          <w:spacing w:val="7"/>
        </w:rPr>
        <w:t>统</w:t>
      </w:r>
      <w:r>
        <w:rPr>
          <w:rFonts w:hint="eastAsia" w:ascii="宋体" w:hAnsi="宋体" w:eastAsia="宋体" w:cs="宋体"/>
        </w:rPr>
        <w:t>中</w:t>
      </w:r>
      <w:r>
        <w:rPr>
          <w:rFonts w:hint="eastAsia" w:ascii="宋体" w:hAnsi="宋体" w:eastAsia="宋体" w:cs="宋体"/>
          <w:spacing w:val="-33"/>
        </w:rPr>
        <w:t>，</w:t>
      </w:r>
      <w:r>
        <w:rPr>
          <w:rFonts w:hint="eastAsia" w:ascii="宋体" w:hAnsi="宋体" w:eastAsia="宋体" w:cs="宋体"/>
          <w:spacing w:val="7"/>
        </w:rPr>
        <w:t>如</w:t>
      </w:r>
      <w:r>
        <w:rPr>
          <w:rFonts w:hint="eastAsia" w:ascii="宋体" w:hAnsi="宋体" w:eastAsia="宋体" w:cs="宋体"/>
        </w:rPr>
        <w:t>果不是</w:t>
      </w:r>
      <w:r>
        <w:rPr>
          <w:rFonts w:hint="eastAsia" w:ascii="宋体" w:hAnsi="宋体" w:eastAsia="宋体" w:cs="宋体"/>
          <w:spacing w:val="7"/>
        </w:rPr>
        <w:t>专</w:t>
      </w:r>
      <w:r>
        <w:rPr>
          <w:rFonts w:hint="eastAsia" w:ascii="宋体" w:hAnsi="宋体" w:eastAsia="宋体" w:cs="宋体"/>
        </w:rPr>
        <w:t>门受</w:t>
      </w:r>
      <w:r>
        <w:rPr>
          <w:rFonts w:hint="eastAsia" w:ascii="宋体" w:hAnsi="宋体" w:eastAsia="宋体" w:cs="宋体"/>
          <w:spacing w:val="7"/>
        </w:rPr>
        <w:t>过</w:t>
      </w:r>
      <w:r>
        <w:rPr>
          <w:rFonts w:hint="eastAsia" w:ascii="宋体" w:hAnsi="宋体" w:eastAsia="宋体" w:cs="宋体"/>
        </w:rPr>
        <w:t>训练的杜邦</w:t>
      </w:r>
      <w:r>
        <w:rPr>
          <w:rFonts w:hint="eastAsia" w:ascii="宋体" w:hAnsi="宋体" w:eastAsia="宋体" w:cs="宋体"/>
          <w:spacing w:val="7"/>
        </w:rPr>
        <w:t>家</w:t>
      </w:r>
      <w:r>
        <w:rPr>
          <w:rFonts w:hint="eastAsia" w:ascii="宋体" w:hAnsi="宋体" w:eastAsia="宋体" w:cs="宋体"/>
        </w:rPr>
        <w:t>族成员</w:t>
      </w:r>
      <w:r>
        <w:rPr>
          <w:rFonts w:hint="eastAsia" w:ascii="宋体" w:hAnsi="宋体" w:eastAsia="宋体" w:cs="宋体"/>
          <w:spacing w:val="-17"/>
        </w:rPr>
        <w:t>，</w:t>
      </w:r>
      <w:r>
        <w:rPr>
          <w:rFonts w:hint="eastAsia" w:ascii="宋体" w:hAnsi="宋体" w:eastAsia="宋体" w:cs="宋体"/>
        </w:rPr>
        <w:t>已</w:t>
      </w:r>
      <w:r>
        <w:rPr>
          <w:rFonts w:hint="eastAsia" w:ascii="宋体" w:hAnsi="宋体" w:eastAsia="宋体" w:cs="宋体"/>
          <w:spacing w:val="7"/>
        </w:rPr>
        <w:t>经</w:t>
      </w:r>
      <w:r>
        <w:rPr>
          <w:rFonts w:hint="eastAsia" w:ascii="宋体" w:hAnsi="宋体" w:eastAsia="宋体" w:cs="宋体"/>
        </w:rPr>
        <w:t>没有发</w:t>
      </w:r>
      <w:r>
        <w:rPr>
          <w:rFonts w:hint="eastAsia" w:ascii="宋体" w:hAnsi="宋体" w:eastAsia="宋体" w:cs="宋体"/>
          <w:spacing w:val="7"/>
        </w:rPr>
        <w:t>言</w:t>
      </w:r>
      <w:r>
        <w:rPr>
          <w:rFonts w:hint="eastAsia" w:ascii="宋体" w:hAnsi="宋体" w:eastAsia="宋体" w:cs="宋体"/>
        </w:rPr>
        <w:t>权</w:t>
      </w:r>
      <w:r>
        <w:rPr>
          <w:rFonts w:hint="eastAsia" w:ascii="宋体" w:hAnsi="宋体" w:eastAsia="宋体" w:cs="宋体"/>
          <w:spacing w:val="-17"/>
        </w:rPr>
        <w:t>。</w:t>
      </w:r>
      <w:r>
        <w:rPr>
          <w:rFonts w:hint="eastAsia" w:ascii="宋体" w:hAnsi="宋体" w:eastAsia="宋体" w:cs="宋体"/>
        </w:rPr>
        <w:t>另一</w:t>
      </w:r>
      <w:r>
        <w:rPr>
          <w:rFonts w:hint="eastAsia" w:ascii="宋体" w:hAnsi="宋体" w:eastAsia="宋体" w:cs="宋体"/>
          <w:spacing w:val="7"/>
        </w:rPr>
        <w:t>方</w:t>
      </w:r>
      <w:r>
        <w:rPr>
          <w:rFonts w:hint="eastAsia" w:ascii="宋体" w:hAnsi="宋体" w:eastAsia="宋体" w:cs="宋体"/>
        </w:rPr>
        <w:t>面</w:t>
      </w:r>
      <w:r>
        <w:rPr>
          <w:rFonts w:hint="eastAsia" w:ascii="宋体" w:hAnsi="宋体" w:eastAsia="宋体" w:cs="宋体"/>
          <w:spacing w:val="-17"/>
        </w:rPr>
        <w:t>，</w:t>
      </w:r>
      <w:r>
        <w:rPr>
          <w:rFonts w:hint="eastAsia" w:ascii="宋体" w:hAnsi="宋体" w:eastAsia="宋体" w:cs="宋体"/>
        </w:rPr>
        <w:t>在当代</w:t>
      </w:r>
      <w:r>
        <w:rPr>
          <w:rFonts w:hint="eastAsia" w:ascii="宋体" w:hAnsi="宋体" w:eastAsia="宋体" w:cs="宋体"/>
          <w:spacing w:val="-17"/>
        </w:rPr>
        <w:t>，</w:t>
      </w:r>
      <w:r>
        <w:rPr>
          <w:rFonts w:hint="eastAsia" w:ascii="宋体" w:hAnsi="宋体" w:eastAsia="宋体" w:cs="宋体"/>
          <w:spacing w:val="7"/>
        </w:rPr>
        <w:t>企</w:t>
      </w:r>
      <w:r>
        <w:rPr>
          <w:rFonts w:hint="eastAsia" w:ascii="宋体" w:hAnsi="宋体" w:eastAsia="宋体" w:cs="宋体"/>
        </w:rPr>
        <w:t>业机构</w:t>
      </w:r>
      <w:r>
        <w:rPr>
          <w:rFonts w:hint="eastAsia" w:ascii="宋体" w:hAnsi="宋体" w:eastAsia="宋体" w:cs="宋体"/>
          <w:spacing w:val="7"/>
        </w:rPr>
        <w:t>日</w:t>
      </w:r>
      <w:r>
        <w:rPr>
          <w:rFonts w:hint="eastAsia" w:ascii="宋体" w:hAnsi="宋体" w:eastAsia="宋体" w:cs="宋体"/>
        </w:rPr>
        <w:t>益庞大</w:t>
      </w:r>
      <w:r>
        <w:rPr>
          <w:rFonts w:hint="eastAsia" w:ascii="宋体" w:hAnsi="宋体" w:eastAsia="宋体" w:cs="宋体"/>
          <w:spacing w:val="-17"/>
        </w:rPr>
        <w:t>，</w:t>
      </w:r>
      <w:r>
        <w:rPr>
          <w:rFonts w:hint="eastAsia" w:ascii="宋体" w:hAnsi="宋体" w:eastAsia="宋体" w:cs="宋体"/>
          <w:spacing w:val="7"/>
        </w:rPr>
        <w:t>业</w:t>
      </w:r>
      <w:r>
        <w:rPr>
          <w:rFonts w:hint="eastAsia" w:ascii="宋体" w:hAnsi="宋体" w:eastAsia="宋体" w:cs="宋体"/>
        </w:rPr>
        <w:t>务活</w:t>
      </w:r>
      <w:r>
        <w:rPr>
          <w:rFonts w:hint="eastAsia" w:ascii="宋体" w:hAnsi="宋体" w:eastAsia="宋体" w:cs="宋体"/>
          <w:spacing w:val="7"/>
        </w:rPr>
        <w:t>动</w:t>
      </w:r>
      <w:r>
        <w:rPr>
          <w:rFonts w:hint="eastAsia" w:ascii="宋体" w:hAnsi="宋体" w:eastAsia="宋体" w:cs="宋体"/>
        </w:rPr>
        <w:t>非</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515"/>
        <w:rPr>
          <w:rFonts w:hint="eastAsia" w:ascii="宋体" w:hAnsi="宋体" w:eastAsia="宋体" w:cs="宋体"/>
        </w:rPr>
      </w:pPr>
      <w:r>
        <w:rPr>
          <w:rFonts w:hint="eastAsia" w:ascii="宋体" w:hAnsi="宋体" w:eastAsia="宋体" w:cs="宋体"/>
          <w:spacing w:val="-13"/>
          <w:w w:val="95"/>
        </w:rPr>
        <w:t xml:space="preserve">常复杂，最高领导层工作十分繁重，环境的变化速度越来越快，管理所需的知识越来越高深，  </w:t>
      </w:r>
      <w:r>
        <w:rPr>
          <w:rFonts w:hint="eastAsia" w:ascii="宋体" w:hAnsi="宋体" w:eastAsia="宋体" w:cs="宋体"/>
          <w:spacing w:val="-10"/>
        </w:rPr>
        <w:t>实行集体领导，才能作出最好的决策。在新的体制下，最高领导层分别设立了办公室和委员</w:t>
      </w:r>
      <w:r>
        <w:rPr>
          <w:rFonts w:hint="eastAsia" w:ascii="宋体" w:hAnsi="宋体" w:eastAsia="宋体" w:cs="宋体"/>
          <w:spacing w:val="-14"/>
          <w:w w:val="99"/>
        </w:rPr>
        <w:t>会，作为管理大企业的“有效的富有伸缩性的管理工具”。科普兰说：“‘三头马车式’的集</w:t>
      </w:r>
      <w:r>
        <w:rPr>
          <w:rFonts w:hint="eastAsia" w:ascii="宋体" w:hAnsi="宋体" w:eastAsia="宋体" w:cs="宋体"/>
          <w:spacing w:val="-9"/>
          <w:w w:val="95"/>
        </w:rPr>
        <w:t xml:space="preserve">团体制，是今后经营世界性大规模企业不得不采取的安全设施”。 </w:t>
      </w:r>
      <w:r>
        <w:rPr>
          <w:rFonts w:hint="eastAsia" w:ascii="宋体" w:hAnsi="宋体" w:eastAsia="宋体" w:cs="宋体"/>
          <w:spacing w:val="-9"/>
          <w:w w:val="99"/>
          <w:position w:val="-2"/>
        </w:rPr>
        <w:drawing>
          <wp:inline distT="0" distB="0" distL="0" distR="0">
            <wp:extent cx="264160" cy="131445"/>
            <wp:effectExtent l="0" t="0" r="0" b="0"/>
            <wp:docPr id="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line="278" w:lineRule="auto"/>
        <w:ind w:right="611" w:firstLine="536"/>
        <w:jc w:val="both"/>
        <w:rPr>
          <w:rFonts w:hint="eastAsia" w:ascii="宋体" w:hAnsi="宋体" w:eastAsia="宋体" w:cs="宋体"/>
        </w:rPr>
      </w:pPr>
      <w:r>
        <w:rPr>
          <w:rFonts w:hint="eastAsia" w:ascii="宋体" w:hAnsi="宋体" w:eastAsia="宋体" w:cs="宋体"/>
          <w:w w:val="95"/>
        </w:rPr>
        <w:t>60</w:t>
      </w:r>
      <w:r>
        <w:rPr>
          <w:rFonts w:hint="eastAsia" w:ascii="宋体" w:hAnsi="宋体" w:eastAsia="宋体" w:cs="宋体"/>
          <w:spacing w:val="8"/>
          <w:w w:val="95"/>
        </w:rPr>
        <w:t xml:space="preserve">    </w:t>
      </w:r>
      <w:r>
        <w:rPr>
          <w:rFonts w:hint="eastAsia" w:ascii="宋体" w:hAnsi="宋体" w:eastAsia="宋体" w:cs="宋体"/>
          <w:spacing w:val="-3"/>
          <w:w w:val="95"/>
        </w:rPr>
        <w:t>年代后杜邦公司的几次成功，不能说与新体制无关。过去，杜邦公司是向联合碳化</w:t>
      </w:r>
      <w:r>
        <w:rPr>
          <w:rFonts w:hint="eastAsia" w:ascii="宋体" w:hAnsi="宋体" w:eastAsia="宋体" w:cs="宋体"/>
          <w:spacing w:val="-6"/>
          <w:w w:val="95"/>
        </w:rPr>
        <w:t xml:space="preserve">物公司购买乙炔来生产合成橡胶等产品的，现在，它自己开始廉价生产，使联合碳化物公司  </w:t>
      </w:r>
      <w:r>
        <w:rPr>
          <w:rFonts w:hint="eastAsia" w:ascii="宋体" w:hAnsi="宋体" w:eastAsia="宋体" w:cs="宋体"/>
          <w:spacing w:val="-9"/>
          <w:w w:val="95"/>
        </w:rPr>
        <w:t xml:space="preserve">不得不关闭了乙炔工厂。在许多化学公司挤入塑料行业竞争的情况下，杜邦公司另外找到了  </w:t>
      </w:r>
      <w:r>
        <w:rPr>
          <w:rFonts w:hint="eastAsia" w:ascii="宋体" w:hAnsi="宋体" w:eastAsia="宋体" w:cs="宋体"/>
          <w:spacing w:val="-11"/>
        </w:rPr>
        <w:t xml:space="preserve">出路，向建筑和汽车等行业发展，使 </w:t>
      </w:r>
      <w:r>
        <w:rPr>
          <w:rFonts w:hint="eastAsia" w:ascii="宋体" w:hAnsi="宋体" w:eastAsia="宋体" w:cs="宋体"/>
        </w:rPr>
        <w:t>60</w:t>
      </w:r>
      <w:r>
        <w:rPr>
          <w:rFonts w:hint="eastAsia" w:ascii="宋体" w:hAnsi="宋体" w:eastAsia="宋体" w:cs="宋体"/>
          <w:spacing w:val="-14"/>
        </w:rPr>
        <w:t xml:space="preserve"> </w:t>
      </w:r>
      <w:r>
        <w:rPr>
          <w:rFonts w:hint="eastAsia" w:ascii="宋体" w:hAnsi="宋体" w:eastAsia="宋体" w:cs="宋体"/>
          <w:spacing w:val="-6"/>
        </w:rPr>
        <w:t xml:space="preserve">年代每辆汽车消耗塑料比 </w:t>
      </w:r>
      <w:r>
        <w:rPr>
          <w:rFonts w:hint="eastAsia" w:ascii="宋体" w:hAnsi="宋体" w:eastAsia="宋体" w:cs="宋体"/>
        </w:rPr>
        <w:t>50</w:t>
      </w:r>
      <w:r>
        <w:rPr>
          <w:rFonts w:hint="eastAsia" w:ascii="宋体" w:hAnsi="宋体" w:eastAsia="宋体" w:cs="宋体"/>
          <w:spacing w:val="-15"/>
        </w:rPr>
        <w:t xml:space="preserve"> </w:t>
      </w:r>
      <w:r>
        <w:rPr>
          <w:rFonts w:hint="eastAsia" w:ascii="宋体" w:hAnsi="宋体" w:eastAsia="宋体" w:cs="宋体"/>
          <w:spacing w:val="-1"/>
        </w:rPr>
        <w:t>年代增加三至六倍，</w:t>
      </w:r>
      <w:r>
        <w:rPr>
          <w:rFonts w:hint="eastAsia" w:ascii="宋体" w:hAnsi="宋体" w:eastAsia="宋体" w:cs="宋体"/>
          <w:spacing w:val="-8"/>
        </w:rPr>
        <w:t xml:space="preserve">70 </w:t>
      </w:r>
      <w:r>
        <w:rPr>
          <w:rFonts w:hint="eastAsia" w:ascii="宋体" w:hAnsi="宋体" w:eastAsia="宋体" w:cs="宋体"/>
          <w:w w:val="95"/>
        </w:rPr>
        <w:t xml:space="preserve">年代初，又生产了一种尼龙乙纤维，挤入了钢铁工业市场。 </w:t>
      </w:r>
      <w:r>
        <w:rPr>
          <w:rFonts w:hint="eastAsia" w:ascii="宋体" w:hAnsi="宋体" w:eastAsia="宋体" w:cs="宋体"/>
          <w:w w:val="99"/>
          <w:position w:val="-2"/>
        </w:rPr>
        <w:drawing>
          <wp:inline distT="0" distB="0" distL="0" distR="0">
            <wp:extent cx="264160" cy="131445"/>
            <wp:effectExtent l="0" t="0" r="0" b="0"/>
            <wp:docPr id="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8.png"/>
                    <pic:cNvPicPr>
                      <a:picLocks noChangeAspect="1"/>
                    </pic:cNvPicPr>
                  </pic:nvPicPr>
                  <pic:blipFill>
                    <a:blip r:embed="rId16" cstate="print"/>
                    <a:stretch>
                      <a:fillRect/>
                    </a:stretch>
                  </pic:blipFill>
                  <pic:spPr>
                    <a:xfrm>
                      <a:off x="0" y="0"/>
                      <a:ext cx="264160" cy="132079"/>
                    </a:xfrm>
                    <a:prstGeom prst="rect">
                      <a:avLst/>
                    </a:prstGeom>
                  </pic:spPr>
                </pic:pic>
              </a:graphicData>
            </a:graphic>
          </wp:inline>
        </w:drawing>
      </w:r>
    </w:p>
    <w:p>
      <w:pPr>
        <w:pStyle w:val="5"/>
        <w:spacing w:before="1" w:line="278" w:lineRule="auto"/>
        <w:ind w:right="611" w:firstLine="424"/>
        <w:jc w:val="both"/>
        <w:rPr>
          <w:rFonts w:hint="eastAsia" w:ascii="宋体" w:hAnsi="宋体" w:eastAsia="宋体" w:cs="宋体"/>
        </w:rPr>
      </w:pPr>
      <w:r>
        <w:rPr>
          <w:rFonts w:hint="eastAsia" w:ascii="宋体" w:hAnsi="宋体" w:eastAsia="宋体" w:cs="宋体"/>
          <w:spacing w:val="-8"/>
          <w:w w:val="95"/>
        </w:rPr>
        <w:t xml:space="preserve">所以，可以毫不夸张地说，杜邦公司成功的秘诀，首先在于使企业的组织机构设置适应  </w:t>
      </w:r>
      <w:r>
        <w:rPr>
          <w:rFonts w:hint="eastAsia" w:ascii="宋体" w:hAnsi="宋体" w:eastAsia="宋体" w:cs="宋体"/>
          <w:spacing w:val="-9"/>
          <w:w w:val="95"/>
        </w:rPr>
        <w:t xml:space="preserve">需要，即适应生产特点、企业规模、市场情况等各方面的需要。而且，这样的组织机构也不  </w:t>
      </w:r>
      <w:r>
        <w:rPr>
          <w:rFonts w:hint="eastAsia" w:ascii="宋体" w:hAnsi="宋体" w:eastAsia="宋体" w:cs="宋体"/>
          <w:spacing w:val="-4"/>
          <w:w w:val="95"/>
        </w:rPr>
        <w:t xml:space="preserve">是长久不变的，还需要不断加以完善和发展。 </w:t>
      </w:r>
      <w:r>
        <w:rPr>
          <w:rFonts w:hint="eastAsia" w:ascii="宋体" w:hAnsi="宋体" w:eastAsia="宋体" w:cs="宋体"/>
          <w:spacing w:val="-4"/>
          <w:w w:val="99"/>
          <w:position w:val="-2"/>
        </w:rPr>
        <w:drawing>
          <wp:inline distT="0" distB="0" distL="0" distR="0">
            <wp:extent cx="411480" cy="131445"/>
            <wp:effectExtent l="0" t="0" r="0" b="0"/>
            <wp:docPr id="7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3.png"/>
                    <pic:cNvPicPr>
                      <a:picLocks noChangeAspect="1"/>
                    </pic:cNvPicPr>
                  </pic:nvPicPr>
                  <pic:blipFill>
                    <a:blip r:embed="rId21" cstate="print"/>
                    <a:stretch>
                      <a:fillRect/>
                    </a:stretch>
                  </pic:blipFill>
                  <pic:spPr>
                    <a:xfrm>
                      <a:off x="0" y="0"/>
                      <a:ext cx="411949" cy="132079"/>
                    </a:xfrm>
                    <a:prstGeom prst="rect">
                      <a:avLst/>
                    </a:prstGeom>
                  </pic:spPr>
                </pic:pic>
              </a:graphicData>
            </a:graphic>
          </wp:inline>
        </w:drawing>
      </w:r>
    </w:p>
    <w:p>
      <w:pPr>
        <w:pStyle w:val="3"/>
        <w:spacing w:before="0" w:line="294" w:lineRule="exact"/>
        <w:rPr>
          <w:rFonts w:hint="eastAsia" w:ascii="宋体" w:hAnsi="宋体" w:eastAsia="宋体" w:cs="宋体"/>
        </w:rPr>
      </w:pPr>
      <w:r>
        <w:rPr>
          <w:rFonts w:hint="eastAsia" w:ascii="宋体" w:hAnsi="宋体" w:eastAsia="宋体" w:cs="宋体"/>
        </w:rPr>
        <w:t>案例三：中国民航的思考和探索</w:t>
      </w:r>
    </w:p>
    <w:p>
      <w:pPr>
        <w:pStyle w:val="5"/>
        <w:spacing w:before="18" w:line="278" w:lineRule="auto"/>
        <w:ind w:right="626" w:firstLine="424"/>
        <w:rPr>
          <w:rFonts w:hint="eastAsia" w:ascii="宋体" w:hAnsi="宋体" w:eastAsia="宋体" w:cs="宋体"/>
        </w:rPr>
      </w:pPr>
      <w:r>
        <w:rPr>
          <w:rFonts w:hint="eastAsia" w:ascii="宋体" w:hAnsi="宋体" w:eastAsia="宋体" w:cs="宋体"/>
          <w:b/>
          <w:spacing w:val="-44"/>
          <w:w w:val="95"/>
        </w:rPr>
        <w:t>注：</w:t>
      </w:r>
      <w:r>
        <w:rPr>
          <w:rFonts w:hint="eastAsia" w:ascii="宋体" w:hAnsi="宋体" w:eastAsia="宋体" w:cs="宋体"/>
          <w:spacing w:val="-1"/>
          <w:w w:val="95"/>
        </w:rPr>
        <w:t xml:space="preserve">我们在这里就从国航和北航出现的问题提出的一些思考和现在国内做得比较成功的  </w:t>
      </w:r>
      <w:r>
        <w:rPr>
          <w:rFonts w:hint="eastAsia" w:ascii="宋体" w:hAnsi="宋体" w:eastAsia="宋体" w:cs="宋体"/>
        </w:rPr>
        <w:t>海航之间的现实情况对中国民航业提出一些探索。</w:t>
      </w:r>
    </w:p>
    <w:p>
      <w:pPr>
        <w:pStyle w:val="4"/>
        <w:rPr>
          <w:rFonts w:hint="eastAsia" w:ascii="宋体" w:hAnsi="宋体" w:eastAsia="宋体" w:cs="宋体"/>
        </w:rPr>
      </w:pPr>
      <w:r>
        <w:rPr>
          <w:rFonts w:hint="eastAsia" w:ascii="宋体" w:hAnsi="宋体" w:eastAsia="宋体" w:cs="宋体"/>
        </w:rPr>
        <w:t>资料一：</w:t>
      </w:r>
    </w:p>
    <w:p>
      <w:pPr>
        <w:pStyle w:val="5"/>
        <w:spacing w:before="43"/>
        <w:ind w:left="1045"/>
        <w:rPr>
          <w:rFonts w:hint="eastAsia" w:ascii="宋体" w:hAnsi="宋体" w:eastAsia="宋体" w:cs="宋体"/>
        </w:rPr>
      </w:pPr>
      <w:r>
        <w:rPr>
          <w:rFonts w:hint="eastAsia" w:ascii="宋体" w:hAnsi="宋体" w:eastAsia="宋体" w:cs="宋体"/>
        </w:rPr>
        <w:t>来源：民航资源信息网</w:t>
      </w:r>
    </w:p>
    <w:p>
      <w:pPr>
        <w:pStyle w:val="5"/>
        <w:tabs>
          <w:tab w:val="left" w:pos="2718"/>
        </w:tabs>
        <w:spacing w:before="43"/>
        <w:ind w:left="1045"/>
        <w:rPr>
          <w:rFonts w:hint="eastAsia" w:ascii="宋体" w:hAnsi="宋体" w:eastAsia="宋体" w:cs="宋体"/>
        </w:rPr>
      </w:pPr>
      <w:r>
        <w:rPr>
          <w:rFonts w:hint="eastAsia" w:ascii="宋体" w:hAnsi="宋体" w:eastAsia="宋体" w:cs="宋体"/>
        </w:rPr>
        <w:t>□本报驻</w:t>
      </w:r>
      <w:r>
        <w:rPr>
          <w:rFonts w:hint="eastAsia" w:ascii="宋体" w:hAnsi="宋体" w:eastAsia="宋体" w:cs="宋体"/>
          <w:spacing w:val="7"/>
        </w:rPr>
        <w:t>京</w:t>
      </w:r>
      <w:r>
        <w:rPr>
          <w:rFonts w:hint="eastAsia" w:ascii="宋体" w:hAnsi="宋体" w:eastAsia="宋体" w:cs="宋体"/>
        </w:rPr>
        <w:t>记者</w:t>
      </w:r>
      <w:r>
        <w:rPr>
          <w:rFonts w:hint="eastAsia" w:ascii="宋体" w:hAnsi="宋体" w:eastAsia="宋体" w:cs="宋体"/>
        </w:rPr>
        <w:tab/>
      </w:r>
      <w:r>
        <w:rPr>
          <w:rFonts w:hint="eastAsia" w:ascii="宋体" w:hAnsi="宋体" w:eastAsia="宋体" w:cs="宋体"/>
          <w:spacing w:val="7"/>
        </w:rPr>
        <w:t>李</w:t>
      </w:r>
      <w:r>
        <w:rPr>
          <w:rFonts w:hint="eastAsia" w:ascii="宋体" w:hAnsi="宋体" w:eastAsia="宋体" w:cs="宋体"/>
        </w:rPr>
        <w:t>玉霄</w:t>
      </w:r>
    </w:p>
    <w:p>
      <w:pPr>
        <w:pStyle w:val="5"/>
        <w:spacing w:before="44"/>
        <w:ind w:left="1045"/>
        <w:rPr>
          <w:rFonts w:hint="eastAsia" w:ascii="宋体" w:hAnsi="宋体" w:eastAsia="宋体" w:cs="宋体"/>
        </w:rPr>
      </w:pPr>
      <w:r>
        <w:rPr>
          <w:rFonts w:hint="eastAsia" w:ascii="宋体" w:hAnsi="宋体" w:eastAsia="宋体" w:cs="宋体"/>
        </w:rPr>
        <w:t>福无双至，祸不单行。从 4 月 15 日到 5 月 7 日，短短 23 天之内，国家民航总局直属的</w:t>
      </w:r>
    </w:p>
    <w:p>
      <w:pPr>
        <w:pStyle w:val="5"/>
        <w:spacing w:before="43" w:line="278" w:lineRule="auto"/>
        <w:ind w:right="509"/>
        <w:rPr>
          <w:rFonts w:hint="eastAsia" w:ascii="宋体" w:hAnsi="宋体" w:eastAsia="宋体" w:cs="宋体"/>
        </w:rPr>
      </w:pPr>
      <w:r>
        <w:rPr>
          <w:rFonts w:hint="eastAsia" w:ascii="宋体" w:hAnsi="宋体" w:eastAsia="宋体" w:cs="宋体"/>
          <w:spacing w:val="-6"/>
        </w:rPr>
        <w:t xml:space="preserve">两家民航公司国航和北航连续发生两起空难，造成 </w:t>
      </w:r>
      <w:r>
        <w:rPr>
          <w:rFonts w:hint="eastAsia" w:ascii="宋体" w:hAnsi="宋体" w:eastAsia="宋体" w:cs="宋体"/>
        </w:rPr>
        <w:t>240</w:t>
      </w:r>
      <w:r>
        <w:rPr>
          <w:rFonts w:hint="eastAsia" w:ascii="宋体" w:hAnsi="宋体" w:eastAsia="宋体" w:cs="宋体"/>
          <w:spacing w:val="-8"/>
        </w:rPr>
        <w:t xml:space="preserve"> 名中外乘客死亡。接连发生的空难引起全社会的广泛关注，也将正致力于重组扭亏的中国民航业，置于舆论中心。当公众从空难初发时的震惊中醒来，当事故进入既定的调查程序之后，当社会舆论渐渐恢复理性之时，中</w:t>
      </w:r>
      <w:r>
        <w:rPr>
          <w:rFonts w:hint="eastAsia" w:ascii="宋体" w:hAnsi="宋体" w:eastAsia="宋体" w:cs="宋体"/>
          <w:spacing w:val="-7"/>
          <w:w w:val="95"/>
        </w:rPr>
        <w:t>国民航业的深层次矛盾便渐次显现出来。事实上，早在国航“</w:t>
      </w:r>
      <w:r>
        <w:rPr>
          <w:rFonts w:hint="eastAsia" w:ascii="宋体" w:hAnsi="宋体" w:eastAsia="宋体" w:cs="宋体"/>
          <w:spacing w:val="-5"/>
          <w:w w:val="95"/>
        </w:rPr>
        <w:t>4·15</w:t>
      </w:r>
      <w:r>
        <w:rPr>
          <w:rFonts w:hint="eastAsia" w:ascii="宋体" w:hAnsi="宋体" w:eastAsia="宋体" w:cs="宋体"/>
          <w:w w:val="95"/>
        </w:rPr>
        <w:t xml:space="preserve">”空难发生后的第二天，  </w:t>
      </w:r>
      <w:r>
        <w:rPr>
          <w:rFonts w:hint="eastAsia" w:ascii="宋体" w:hAnsi="宋体" w:eastAsia="宋体" w:cs="宋体"/>
        </w:rPr>
        <w:t>国内几家较大</w:t>
      </w:r>
    </w:p>
    <w:p>
      <w:pPr>
        <w:pStyle w:val="5"/>
        <w:spacing w:line="278" w:lineRule="auto"/>
        <w:ind w:right="519" w:firstLine="424"/>
        <w:rPr>
          <w:rFonts w:hint="eastAsia" w:ascii="宋体" w:hAnsi="宋体" w:eastAsia="宋体" w:cs="宋体"/>
        </w:rPr>
      </w:pPr>
      <w:r>
        <w:rPr>
          <w:rFonts w:hint="eastAsia" w:ascii="宋体" w:hAnsi="宋体" w:eastAsia="宋体" w:cs="宋体"/>
        </w:rPr>
        <w:t>门户网站上便出现了以国航员工名义发出的帖子，直陈国航作为老大国企所存在的内部</w:t>
      </w:r>
      <w:r>
        <w:rPr>
          <w:rFonts w:hint="eastAsia" w:ascii="宋体" w:hAnsi="宋体" w:eastAsia="宋体" w:cs="宋体"/>
          <w:w w:val="95"/>
        </w:rPr>
        <w:t xml:space="preserve">待遇不公、机构臃肿等陈年痼疾；在北航“5·7”空难后，又出现责问民航总局改革迟滞、  </w:t>
      </w:r>
      <w:r>
        <w:rPr>
          <w:rFonts w:hint="eastAsia" w:ascii="宋体" w:hAnsi="宋体" w:eastAsia="宋体" w:cs="宋体"/>
        </w:rPr>
        <w:t>政企不分、对飞行安全监管不力的声音。</w:t>
      </w:r>
    </w:p>
    <w:p>
      <w:pPr>
        <w:pStyle w:val="5"/>
        <w:spacing w:line="278" w:lineRule="auto"/>
        <w:ind w:right="612" w:firstLine="416"/>
        <w:jc w:val="both"/>
        <w:rPr>
          <w:rFonts w:hint="eastAsia" w:ascii="宋体" w:hAnsi="宋体" w:eastAsia="宋体" w:cs="宋体"/>
        </w:rPr>
      </w:pPr>
      <w:r>
        <w:rPr>
          <w:rFonts w:hint="eastAsia" w:ascii="宋体" w:hAnsi="宋体" w:eastAsia="宋体" w:cs="宋体"/>
          <w:spacing w:val="-9"/>
        </w:rPr>
        <w:t xml:space="preserve">现在，摆在民航总局及其下属 </w:t>
      </w:r>
      <w:r>
        <w:rPr>
          <w:rFonts w:hint="eastAsia" w:ascii="宋体" w:hAnsi="宋体" w:eastAsia="宋体" w:cs="宋体"/>
        </w:rPr>
        <w:t xml:space="preserve">9 </w:t>
      </w:r>
      <w:r>
        <w:rPr>
          <w:rFonts w:hint="eastAsia" w:ascii="宋体" w:hAnsi="宋体" w:eastAsia="宋体" w:cs="宋体"/>
          <w:spacing w:val="-6"/>
        </w:rPr>
        <w:t>家国有航空公司面前的，既有行业重组、扭亏为盈、应</w:t>
      </w:r>
      <w:r>
        <w:rPr>
          <w:rFonts w:hint="eastAsia" w:ascii="宋体" w:hAnsi="宋体" w:eastAsia="宋体" w:cs="宋体"/>
          <w:spacing w:val="-8"/>
          <w:w w:val="95"/>
        </w:rPr>
        <w:t xml:space="preserve">对入世的老问题，又有重建安全信誉、恢复公众信心的新问题。同时，还势必要完成建立适  </w:t>
      </w:r>
      <w:r>
        <w:rPr>
          <w:rFonts w:hint="eastAsia" w:ascii="宋体" w:hAnsi="宋体" w:eastAsia="宋体" w:cs="宋体"/>
          <w:spacing w:val="-19"/>
        </w:rPr>
        <w:t xml:space="preserve">应市场竞争与 </w:t>
      </w:r>
      <w:r>
        <w:rPr>
          <w:rFonts w:hint="eastAsia" w:ascii="宋体" w:hAnsi="宋体" w:eastAsia="宋体" w:cs="宋体"/>
        </w:rPr>
        <w:t xml:space="preserve">WTO </w:t>
      </w:r>
      <w:r>
        <w:rPr>
          <w:rFonts w:hint="eastAsia" w:ascii="宋体" w:hAnsi="宋体" w:eastAsia="宋体" w:cs="宋体"/>
          <w:spacing w:val="-3"/>
        </w:rPr>
        <w:t>准则的管理体制与机制的任务。尽管后者实质上是一场伤筋动骨式的革</w:t>
      </w:r>
      <w:r>
        <w:rPr>
          <w:rFonts w:hint="eastAsia" w:ascii="宋体" w:hAnsi="宋体" w:eastAsia="宋体" w:cs="宋体"/>
          <w:spacing w:val="-1"/>
        </w:rPr>
        <w:t>命，但是它已经来到，无法回避。</w:t>
      </w:r>
    </w:p>
    <w:p>
      <w:pPr>
        <w:pStyle w:val="4"/>
        <w:rPr>
          <w:rFonts w:hint="eastAsia" w:ascii="宋体" w:hAnsi="宋体" w:eastAsia="宋体" w:cs="宋体"/>
        </w:rPr>
      </w:pPr>
      <w:r>
        <w:rPr>
          <w:rFonts w:hint="eastAsia" w:ascii="宋体" w:hAnsi="宋体" w:eastAsia="宋体" w:cs="宋体"/>
        </w:rPr>
        <w:t>难以精简的冗员</w:t>
      </w:r>
    </w:p>
    <w:p>
      <w:pPr>
        <w:pStyle w:val="5"/>
        <w:spacing w:before="43" w:line="278" w:lineRule="auto"/>
        <w:ind w:right="615" w:firstLine="536"/>
        <w:jc w:val="right"/>
        <w:rPr>
          <w:rFonts w:hint="eastAsia" w:ascii="宋体" w:hAnsi="宋体" w:eastAsia="宋体" w:cs="宋体"/>
        </w:rPr>
      </w:pPr>
      <w:r>
        <w:rPr>
          <w:rFonts w:hint="eastAsia" w:ascii="宋体" w:hAnsi="宋体" w:eastAsia="宋体" w:cs="宋体"/>
          <w:w w:val="99"/>
        </w:rPr>
        <w:t>5</w:t>
      </w:r>
      <w:r>
        <w:rPr>
          <w:rFonts w:hint="eastAsia" w:ascii="宋体" w:hAnsi="宋体" w:eastAsia="宋体" w:cs="宋体"/>
        </w:rPr>
        <w:t xml:space="preserve"> </w:t>
      </w:r>
      <w:r>
        <w:rPr>
          <w:rFonts w:hint="eastAsia" w:ascii="宋体" w:hAnsi="宋体" w:eastAsia="宋体" w:cs="宋体"/>
          <w:w w:val="99"/>
        </w:rPr>
        <w:t>月</w:t>
      </w:r>
      <w:r>
        <w:rPr>
          <w:rFonts w:hint="eastAsia" w:ascii="宋体" w:hAnsi="宋体" w:eastAsia="宋体" w:cs="宋体"/>
        </w:rPr>
        <w:t xml:space="preserve"> </w:t>
      </w:r>
      <w:r>
        <w:rPr>
          <w:rFonts w:hint="eastAsia" w:ascii="宋体" w:hAnsi="宋体" w:eastAsia="宋体" w:cs="宋体"/>
          <w:w w:val="99"/>
        </w:rPr>
        <w:t>14</w:t>
      </w:r>
      <w:r>
        <w:rPr>
          <w:rFonts w:hint="eastAsia" w:ascii="宋体" w:hAnsi="宋体" w:eastAsia="宋体" w:cs="宋体"/>
        </w:rPr>
        <w:t xml:space="preserve"> </w:t>
      </w:r>
      <w:r>
        <w:rPr>
          <w:rFonts w:hint="eastAsia" w:ascii="宋体" w:hAnsi="宋体" w:eastAsia="宋体" w:cs="宋体"/>
          <w:spacing w:val="-4"/>
          <w:w w:val="99"/>
        </w:rPr>
        <w:t>日，一位不愿意公开姓名的民航业内人士直言不讳地对记者说：“你可以数一</w:t>
      </w:r>
      <w:r>
        <w:rPr>
          <w:rFonts w:hint="eastAsia" w:ascii="宋体" w:hAnsi="宋体" w:eastAsia="宋体" w:cs="宋体"/>
          <w:spacing w:val="-7"/>
          <w:w w:val="95"/>
        </w:rPr>
        <w:t xml:space="preserve">数一些国有企业的毛病，什么机构臃肿、人员超编、人浮于事、效率低下等等，民航系统的  </w:t>
      </w:r>
      <w:r>
        <w:rPr>
          <w:rFonts w:hint="eastAsia" w:ascii="宋体" w:hAnsi="宋体" w:eastAsia="宋体" w:cs="宋体"/>
          <w:spacing w:val="-10"/>
          <w:w w:val="95"/>
        </w:rPr>
        <w:t xml:space="preserve">企业个个都有，而且还更严重。”虽然记者对此已有预料，但接触到的情况还是让人吃惊。  </w:t>
      </w:r>
      <w:r>
        <w:rPr>
          <w:rFonts w:hint="eastAsia" w:ascii="宋体" w:hAnsi="宋体" w:eastAsia="宋体" w:cs="宋体"/>
          <w:spacing w:val="-8"/>
          <w:w w:val="95"/>
        </w:rPr>
        <w:t>首先出人意料的是，竟然连飞行员也超编。前几年，受民航系统毕业生分配就业政策影</w:t>
      </w:r>
    </w:p>
    <w:p>
      <w:pPr>
        <w:pStyle w:val="5"/>
        <w:spacing w:line="278" w:lineRule="auto"/>
        <w:ind w:right="619"/>
        <w:jc w:val="both"/>
        <w:rPr>
          <w:rFonts w:hint="eastAsia" w:ascii="宋体" w:hAnsi="宋体" w:eastAsia="宋体" w:cs="宋体"/>
        </w:rPr>
      </w:pPr>
      <w:r>
        <w:rPr>
          <w:rFonts w:hint="eastAsia" w:ascii="宋体" w:hAnsi="宋体" w:eastAsia="宋体" w:cs="宋体"/>
          <w:spacing w:val="-7"/>
          <w:w w:val="95"/>
        </w:rPr>
        <w:t xml:space="preserve">响，民航总局直属的几大航空公司，必须无条件地招收录用当年的毕业生，而不能根据自己  </w:t>
      </w:r>
      <w:r>
        <w:rPr>
          <w:rFonts w:hint="eastAsia" w:ascii="宋体" w:hAnsi="宋体" w:eastAsia="宋体" w:cs="宋体"/>
          <w:spacing w:val="-8"/>
          <w:w w:val="95"/>
        </w:rPr>
        <w:t xml:space="preserve">的用人计划确定名额。这一做法导致的后果，现在仍未完全消化。相关人士透露，国内很多  </w:t>
      </w:r>
      <w:r>
        <w:rPr>
          <w:rFonts w:hint="eastAsia" w:ascii="宋体" w:hAnsi="宋体" w:eastAsia="宋体" w:cs="宋体"/>
          <w:spacing w:val="-4"/>
        </w:rPr>
        <w:t>航空公司都不同程度地存在着飞行员超编现象。</w:t>
      </w:r>
    </w:p>
    <w:p>
      <w:pPr>
        <w:pStyle w:val="5"/>
        <w:ind w:left="1037"/>
        <w:jc w:val="both"/>
        <w:rPr>
          <w:rFonts w:hint="eastAsia" w:ascii="宋体" w:hAnsi="宋体" w:eastAsia="宋体" w:cs="宋体"/>
        </w:rPr>
      </w:pPr>
      <w:r>
        <w:rPr>
          <w:rFonts w:hint="eastAsia" w:ascii="宋体" w:hAnsi="宋体" w:eastAsia="宋体" w:cs="宋体"/>
        </w:rPr>
        <w:t xml:space="preserve">据了解，香港国泰公司飞行员与乘务员之比是 </w:t>
      </w:r>
      <w:r>
        <w:rPr>
          <w:rFonts w:hint="eastAsia" w:ascii="宋体" w:hAnsi="宋体" w:eastAsia="宋体" w:cs="宋体"/>
        </w:rPr>
        <w:t>1</w:t>
      </w:r>
      <w:r>
        <w:rPr>
          <w:rFonts w:hint="eastAsia" w:ascii="宋体" w:hAnsi="宋体" w:eastAsia="宋体" w:cs="宋体"/>
        </w:rPr>
        <w:t>∶</w:t>
      </w:r>
      <w:r>
        <w:rPr>
          <w:rFonts w:hint="eastAsia" w:ascii="宋体" w:hAnsi="宋体" w:eastAsia="宋体" w:cs="宋体"/>
        </w:rPr>
        <w:t>5</w:t>
      </w:r>
      <w:r>
        <w:rPr>
          <w:rFonts w:hint="eastAsia" w:ascii="宋体" w:hAnsi="宋体" w:eastAsia="宋体" w:cs="宋体"/>
        </w:rPr>
        <w:t>，中国国际航空公司的飞行员大约</w:t>
      </w:r>
    </w:p>
    <w:p>
      <w:pPr>
        <w:spacing w:after="0"/>
        <w:jc w:val="both"/>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4"/>
        <w:jc w:val="both"/>
        <w:rPr>
          <w:rFonts w:hint="eastAsia" w:ascii="宋体" w:hAnsi="宋体" w:eastAsia="宋体" w:cs="宋体"/>
        </w:rPr>
      </w:pPr>
      <w:r>
        <w:rPr>
          <w:rFonts w:hint="eastAsia" w:ascii="宋体" w:hAnsi="宋体" w:eastAsia="宋体" w:cs="宋体"/>
          <w:spacing w:val="-30"/>
        </w:rPr>
        <w:t xml:space="preserve">有 </w:t>
      </w:r>
      <w:r>
        <w:rPr>
          <w:rFonts w:hint="eastAsia" w:ascii="宋体" w:hAnsi="宋体" w:eastAsia="宋体" w:cs="宋体"/>
        </w:rPr>
        <w:t xml:space="preserve">1400 </w:t>
      </w:r>
      <w:r>
        <w:rPr>
          <w:rFonts w:hint="eastAsia" w:ascii="宋体" w:hAnsi="宋体" w:eastAsia="宋体" w:cs="宋体"/>
          <w:spacing w:val="-10"/>
        </w:rPr>
        <w:t xml:space="preserve">名，乘务员 </w:t>
      </w:r>
      <w:r>
        <w:rPr>
          <w:rFonts w:hint="eastAsia" w:ascii="宋体" w:hAnsi="宋体" w:eastAsia="宋体" w:cs="宋体"/>
        </w:rPr>
        <w:t xml:space="preserve">1700 </w:t>
      </w:r>
      <w:r>
        <w:rPr>
          <w:rFonts w:hint="eastAsia" w:ascii="宋体" w:hAnsi="宋体" w:eastAsia="宋体" w:cs="宋体"/>
          <w:spacing w:val="-7"/>
        </w:rPr>
        <w:t xml:space="preserve">人左右，两者之比 </w:t>
      </w:r>
      <w:r>
        <w:rPr>
          <w:rFonts w:hint="eastAsia" w:ascii="宋体" w:hAnsi="宋体" w:eastAsia="宋体" w:cs="宋体"/>
        </w:rPr>
        <w:t>1</w:t>
      </w:r>
      <w:r>
        <w:rPr>
          <w:rFonts w:hint="eastAsia" w:ascii="宋体" w:hAnsi="宋体" w:eastAsia="宋体" w:cs="宋体"/>
        </w:rPr>
        <w:t>∶</w:t>
      </w:r>
      <w:r>
        <w:rPr>
          <w:rFonts w:hint="eastAsia" w:ascii="宋体" w:hAnsi="宋体" w:eastAsia="宋体" w:cs="宋体"/>
        </w:rPr>
        <w:t xml:space="preserve">1.2 </w:t>
      </w:r>
      <w:r>
        <w:rPr>
          <w:rFonts w:hint="eastAsia" w:ascii="宋体" w:hAnsi="宋体" w:eastAsia="宋体" w:cs="宋体"/>
        </w:rPr>
        <w:t>。国航是中国大陆排名最靠前的航空公司，被认为是中国民航业的一个缩影。</w:t>
      </w:r>
    </w:p>
    <w:p>
      <w:pPr>
        <w:pStyle w:val="5"/>
        <w:spacing w:line="278" w:lineRule="auto"/>
        <w:ind w:right="524" w:firstLine="416"/>
        <w:jc w:val="both"/>
        <w:rPr>
          <w:rFonts w:hint="eastAsia" w:ascii="宋体" w:hAnsi="宋体" w:eastAsia="宋体" w:cs="宋体"/>
        </w:rPr>
      </w:pPr>
      <w:r>
        <w:rPr>
          <w:rFonts w:hint="eastAsia" w:ascii="宋体" w:hAnsi="宋体" w:eastAsia="宋体" w:cs="宋体"/>
          <w:spacing w:val="-7"/>
          <w:w w:val="95"/>
        </w:rPr>
        <w:t xml:space="preserve">在民航院校就读四年的学生，花费昂贵，直属公司必须接收，直接后果是飞行员的待遇   </w:t>
      </w:r>
      <w:r>
        <w:rPr>
          <w:rFonts w:hint="eastAsia" w:ascii="宋体" w:hAnsi="宋体" w:eastAsia="宋体" w:cs="宋体"/>
          <w:spacing w:val="-10"/>
          <w:w w:val="95"/>
        </w:rPr>
        <w:t xml:space="preserve">难以提高。据称，这是制约飞行员工资长期偏低的根本原因。其次，不利于人才成长。每年   </w:t>
      </w:r>
      <w:r>
        <w:rPr>
          <w:rFonts w:hint="eastAsia" w:ascii="宋体" w:hAnsi="宋体" w:eastAsia="宋体" w:cs="宋体"/>
          <w:spacing w:val="-6"/>
          <w:w w:val="95"/>
        </w:rPr>
        <w:t>分配到直属航空公司的毕业生如果安排到一些规模小的分公司，第一年就甭指望上机学习，</w:t>
      </w:r>
    </w:p>
    <w:p>
      <w:pPr>
        <w:pStyle w:val="5"/>
        <w:spacing w:line="278" w:lineRule="auto"/>
        <w:ind w:right="619" w:firstLine="424"/>
        <w:jc w:val="both"/>
        <w:rPr>
          <w:rFonts w:hint="eastAsia" w:ascii="宋体" w:hAnsi="宋体" w:eastAsia="宋体" w:cs="宋体"/>
        </w:rPr>
      </w:pPr>
      <w:r>
        <w:rPr>
          <w:rFonts w:hint="eastAsia" w:ascii="宋体" w:hAnsi="宋体" w:eastAsia="宋体" w:cs="宋体"/>
          <w:spacing w:val="-7"/>
          <w:w w:val="95"/>
        </w:rPr>
        <w:t xml:space="preserve">而是先在地面空勤实习一年。按照现有的有关规定，新毕业的飞行学员只要接受了航空  </w:t>
      </w:r>
      <w:r>
        <w:rPr>
          <w:rFonts w:hint="eastAsia" w:ascii="宋体" w:hAnsi="宋体" w:eastAsia="宋体" w:cs="宋体"/>
        </w:rPr>
        <w:t>公司的 培训，就不能走。能进而不能出，只会形成人才浪费。</w:t>
      </w:r>
    </w:p>
    <w:p>
      <w:pPr>
        <w:pStyle w:val="5"/>
        <w:spacing w:line="278" w:lineRule="auto"/>
        <w:ind w:right="524" w:firstLine="528"/>
        <w:rPr>
          <w:rFonts w:hint="eastAsia" w:ascii="宋体" w:hAnsi="宋体" w:eastAsia="宋体" w:cs="宋体"/>
        </w:rPr>
      </w:pPr>
      <w:r>
        <w:rPr>
          <w:rFonts w:hint="eastAsia" w:ascii="宋体" w:hAnsi="宋体" w:eastAsia="宋体" w:cs="宋体"/>
          <w:spacing w:val="-4"/>
        </w:rPr>
        <w:t>更有国航内部人士透露，未升上机长的年轻飞行员</w:t>
      </w:r>
      <w:r>
        <w:rPr>
          <w:rFonts w:hint="eastAsia" w:ascii="宋体" w:hAnsi="宋体" w:eastAsia="宋体" w:cs="宋体"/>
        </w:rPr>
        <w:t>（</w:t>
      </w:r>
      <w:r>
        <w:rPr>
          <w:rFonts w:hint="eastAsia" w:ascii="宋体" w:hAnsi="宋体" w:eastAsia="宋体" w:cs="宋体"/>
          <w:spacing w:val="-22"/>
        </w:rPr>
        <w:t xml:space="preserve">工作 </w:t>
      </w:r>
      <w:r>
        <w:rPr>
          <w:rFonts w:hint="eastAsia" w:ascii="宋体" w:hAnsi="宋体" w:eastAsia="宋体" w:cs="宋体"/>
        </w:rPr>
        <w:t>5</w:t>
      </w:r>
      <w:r>
        <w:rPr>
          <w:rFonts w:hint="eastAsia" w:ascii="宋体" w:hAnsi="宋体" w:eastAsia="宋体" w:cs="宋体"/>
          <w:spacing w:val="-16"/>
        </w:rPr>
        <w:t xml:space="preserve"> 年以内</w:t>
      </w:r>
      <w:r>
        <w:rPr>
          <w:rFonts w:hint="eastAsia" w:ascii="宋体" w:hAnsi="宋体" w:eastAsia="宋体" w:cs="宋体"/>
          <w:spacing w:val="-64"/>
        </w:rPr>
        <w:t>）</w:t>
      </w:r>
      <w:r>
        <w:rPr>
          <w:rFonts w:hint="eastAsia" w:ascii="宋体" w:hAnsi="宋体" w:eastAsia="宋体" w:cs="宋体"/>
          <w:spacing w:val="-11"/>
        </w:rPr>
        <w:t>，收入非常低。而</w:t>
      </w:r>
      <w:r>
        <w:rPr>
          <w:rFonts w:hint="eastAsia" w:ascii="宋体" w:hAnsi="宋体" w:eastAsia="宋体" w:cs="宋体"/>
          <w:spacing w:val="-6"/>
          <w:w w:val="95"/>
        </w:rPr>
        <w:t xml:space="preserve">若干年前，当他们兴高采烈地走进航校时，就已经对将来的高收入形成了强烈的心理期待，  </w:t>
      </w:r>
      <w:r>
        <w:rPr>
          <w:rFonts w:hint="eastAsia" w:ascii="宋体" w:hAnsi="宋体" w:eastAsia="宋体" w:cs="宋体"/>
          <w:spacing w:val="-9"/>
        </w:rPr>
        <w:t xml:space="preserve">但是，如今事与愿违，菲薄的待遇令他们难以平衡，于是，这部分占飞行员总数近 </w:t>
      </w:r>
      <w:r>
        <w:rPr>
          <w:rFonts w:hint="eastAsia" w:ascii="宋体" w:hAnsi="宋体" w:eastAsia="宋体" w:cs="宋体"/>
        </w:rPr>
        <w:t>3</w:t>
      </w:r>
      <w:r>
        <w:rPr>
          <w:rFonts w:hint="eastAsia" w:ascii="宋体" w:hAnsi="宋体" w:eastAsia="宋体" w:cs="宋体"/>
          <w:spacing w:val="-16"/>
        </w:rPr>
        <w:t xml:space="preserve"> 成的员</w:t>
      </w:r>
      <w:r>
        <w:rPr>
          <w:rFonts w:hint="eastAsia" w:ascii="宋体" w:hAnsi="宋体" w:eastAsia="宋体" w:cs="宋体"/>
          <w:spacing w:val="-6"/>
        </w:rPr>
        <w:t>工就成为一个心态特殊的群体。</w:t>
      </w:r>
    </w:p>
    <w:p>
      <w:pPr>
        <w:pStyle w:val="5"/>
        <w:spacing w:line="278" w:lineRule="auto"/>
        <w:ind w:right="619" w:firstLine="416"/>
        <w:jc w:val="both"/>
        <w:rPr>
          <w:rFonts w:hint="eastAsia" w:ascii="宋体" w:hAnsi="宋体" w:eastAsia="宋体" w:cs="宋体"/>
        </w:rPr>
      </w:pPr>
      <w:r>
        <w:rPr>
          <w:rFonts w:hint="eastAsia" w:ascii="宋体" w:hAnsi="宋体" w:eastAsia="宋体" w:cs="宋体"/>
          <w:spacing w:val="-3"/>
          <w:w w:val="95"/>
        </w:rPr>
        <w:t>比飞行员超编更为严重的是地面行政、后勤人员与一线人员</w:t>
      </w:r>
      <w:r>
        <w:rPr>
          <w:rFonts w:hint="eastAsia" w:ascii="宋体" w:hAnsi="宋体" w:eastAsia="宋体" w:cs="宋体"/>
          <w:spacing w:val="7"/>
          <w:w w:val="95"/>
        </w:rPr>
        <w:t>（</w:t>
      </w:r>
      <w:r>
        <w:rPr>
          <w:rFonts w:hint="eastAsia" w:ascii="宋体" w:hAnsi="宋体" w:eastAsia="宋体" w:cs="宋体"/>
          <w:spacing w:val="-3"/>
          <w:w w:val="95"/>
        </w:rPr>
        <w:t>机组、乘务和机务</w:t>
      </w:r>
      <w:r>
        <w:rPr>
          <w:rFonts w:hint="eastAsia" w:ascii="宋体" w:hAnsi="宋体" w:eastAsia="宋体" w:cs="宋体"/>
          <w:spacing w:val="-24"/>
          <w:w w:val="95"/>
        </w:rPr>
        <w:t>）</w:t>
      </w:r>
      <w:r>
        <w:rPr>
          <w:rFonts w:hint="eastAsia" w:ascii="宋体" w:hAnsi="宋体" w:eastAsia="宋体" w:cs="宋体"/>
          <w:spacing w:val="3"/>
          <w:w w:val="95"/>
        </w:rPr>
        <w:t>的比</w:t>
      </w:r>
      <w:r>
        <w:rPr>
          <w:rFonts w:hint="eastAsia" w:ascii="宋体" w:hAnsi="宋体" w:eastAsia="宋体" w:cs="宋体"/>
          <w:w w:val="99"/>
        </w:rPr>
        <w:t>例严重失衡。一位在国航工作了</w:t>
      </w:r>
      <w:r>
        <w:rPr>
          <w:rFonts w:hint="eastAsia" w:ascii="宋体" w:hAnsi="宋体" w:eastAsia="宋体" w:cs="宋体"/>
        </w:rPr>
        <w:t xml:space="preserve"> </w:t>
      </w:r>
      <w:r>
        <w:rPr>
          <w:rFonts w:hint="eastAsia" w:ascii="宋体" w:hAnsi="宋体" w:eastAsia="宋体" w:cs="宋体"/>
          <w:w w:val="99"/>
        </w:rPr>
        <w:t>8</w:t>
      </w:r>
      <w:r>
        <w:rPr>
          <w:rFonts w:hint="eastAsia" w:ascii="宋体" w:hAnsi="宋体" w:eastAsia="宋体" w:cs="宋体"/>
        </w:rPr>
        <w:t xml:space="preserve"> </w:t>
      </w:r>
      <w:r>
        <w:rPr>
          <w:rFonts w:hint="eastAsia" w:ascii="宋体" w:hAnsi="宋体" w:eastAsia="宋体" w:cs="宋体"/>
          <w:spacing w:val="-14"/>
          <w:w w:val="99"/>
        </w:rPr>
        <w:t>年的员工说：“连飞行员都超编，其他工种可想而知。”</w:t>
      </w:r>
    </w:p>
    <w:p>
      <w:pPr>
        <w:pStyle w:val="5"/>
        <w:spacing w:line="278" w:lineRule="auto"/>
        <w:ind w:right="619" w:firstLine="416"/>
        <w:jc w:val="both"/>
        <w:rPr>
          <w:rFonts w:hint="eastAsia" w:ascii="宋体" w:hAnsi="宋体" w:eastAsia="宋体" w:cs="宋体"/>
        </w:rPr>
      </w:pPr>
      <w:r>
        <w:rPr>
          <w:rFonts w:hint="eastAsia" w:ascii="宋体" w:hAnsi="宋体" w:eastAsia="宋体" w:cs="宋体"/>
          <w:spacing w:val="-7"/>
          <w:w w:val="95"/>
        </w:rPr>
        <w:t xml:space="preserve">冗员过多、难以精简的重要原因：裙带关系。由于几十年来民航有着其他行业羡慕的优  </w:t>
      </w:r>
      <w:r>
        <w:rPr>
          <w:rFonts w:hint="eastAsia" w:ascii="宋体" w:hAnsi="宋体" w:eastAsia="宋体" w:cs="宋体"/>
          <w:spacing w:val="-8"/>
          <w:w w:val="95"/>
        </w:rPr>
        <w:t xml:space="preserve">厚收入，很多人便托亲拜友靠关系挤了进来，加上内部用人制度的封闭保守，子承父业，甚  </w:t>
      </w:r>
      <w:r>
        <w:rPr>
          <w:rFonts w:hint="eastAsia" w:ascii="宋体" w:hAnsi="宋体" w:eastAsia="宋体" w:cs="宋体"/>
          <w:spacing w:val="-4"/>
        </w:rPr>
        <w:t>至孙承子业，裙带风气一直蔓延不散。</w:t>
      </w:r>
    </w:p>
    <w:p>
      <w:pPr>
        <w:pStyle w:val="5"/>
        <w:spacing w:before="1" w:line="278" w:lineRule="auto"/>
        <w:ind w:right="612" w:firstLine="416"/>
        <w:jc w:val="both"/>
        <w:rPr>
          <w:rFonts w:hint="eastAsia" w:ascii="宋体" w:hAnsi="宋体" w:eastAsia="宋体" w:cs="宋体"/>
        </w:rPr>
      </w:pPr>
      <w:r>
        <w:rPr>
          <w:rFonts w:hint="eastAsia" w:ascii="宋体" w:hAnsi="宋体" w:eastAsia="宋体" w:cs="宋体"/>
          <w:spacing w:val="-4"/>
          <w:w w:val="99"/>
        </w:rPr>
        <w:t>在接受记者采访时，一位在国航从事机务维修的员工连连发问：“这么多的闲人，这么</w:t>
      </w:r>
      <w:r>
        <w:rPr>
          <w:rFonts w:hint="eastAsia" w:ascii="宋体" w:hAnsi="宋体" w:eastAsia="宋体" w:cs="宋体"/>
          <w:spacing w:val="-8"/>
          <w:w w:val="95"/>
        </w:rPr>
        <w:t xml:space="preserve">多的机构，他们占据了公司多少资源？用来保障一线生产、一线安全的资金，被占用了；用  </w:t>
      </w:r>
      <w:r>
        <w:rPr>
          <w:rFonts w:hint="eastAsia" w:ascii="宋体" w:hAnsi="宋体" w:eastAsia="宋体" w:cs="宋体"/>
          <w:spacing w:val="-10"/>
          <w:w w:val="95"/>
        </w:rPr>
        <w:t xml:space="preserve">来提高一线员工待遇的资金，也被占用了。我们国航的飞行安全是由谁来保障？就要靠我们  </w:t>
      </w:r>
      <w:r>
        <w:rPr>
          <w:rFonts w:hint="eastAsia" w:ascii="宋体" w:hAnsi="宋体" w:eastAsia="宋体" w:cs="宋体"/>
          <w:spacing w:val="-5"/>
        </w:rPr>
        <w:t>一线的飞行、乘务、机务人员，但是我们的待遇怎么样？”</w:t>
      </w:r>
    </w:p>
    <w:p>
      <w:pPr>
        <w:pStyle w:val="5"/>
        <w:spacing w:line="278" w:lineRule="auto"/>
        <w:ind w:right="505" w:firstLine="416"/>
        <w:rPr>
          <w:rFonts w:hint="eastAsia" w:ascii="宋体" w:hAnsi="宋体" w:eastAsia="宋体" w:cs="宋体"/>
        </w:rPr>
      </w:pPr>
      <w:r>
        <w:rPr>
          <w:rFonts w:hint="eastAsia" w:ascii="宋体" w:hAnsi="宋体" w:eastAsia="宋体" w:cs="宋体"/>
          <w:w w:val="99"/>
        </w:rPr>
        <w:t>5</w:t>
      </w:r>
      <w:r>
        <w:rPr>
          <w:rFonts w:hint="eastAsia" w:ascii="宋体" w:hAnsi="宋体" w:eastAsia="宋体" w:cs="宋体"/>
        </w:rPr>
        <w:t xml:space="preserve"> </w:t>
      </w:r>
      <w:r>
        <w:rPr>
          <w:rFonts w:hint="eastAsia" w:ascii="宋体" w:hAnsi="宋体" w:eastAsia="宋体" w:cs="宋体"/>
          <w:w w:val="99"/>
        </w:rPr>
        <w:t>月</w:t>
      </w:r>
      <w:r>
        <w:rPr>
          <w:rFonts w:hint="eastAsia" w:ascii="宋体" w:hAnsi="宋体" w:eastAsia="宋体" w:cs="宋体"/>
        </w:rPr>
        <w:t xml:space="preserve"> </w:t>
      </w:r>
      <w:r>
        <w:rPr>
          <w:rFonts w:hint="eastAsia" w:ascii="宋体" w:hAnsi="宋体" w:eastAsia="宋体" w:cs="宋体"/>
          <w:w w:val="99"/>
        </w:rPr>
        <w:t>15</w:t>
      </w:r>
      <w:r>
        <w:rPr>
          <w:rFonts w:hint="eastAsia" w:ascii="宋体" w:hAnsi="宋体" w:eastAsia="宋体" w:cs="宋体"/>
        </w:rPr>
        <w:t xml:space="preserve"> </w:t>
      </w:r>
      <w:r>
        <w:rPr>
          <w:rFonts w:hint="eastAsia" w:ascii="宋体" w:hAnsi="宋体" w:eastAsia="宋体" w:cs="宋体"/>
          <w:spacing w:val="-3"/>
          <w:w w:val="99"/>
        </w:rPr>
        <w:t>日，一位不愿意公开姓名的业内人士给记者发来邮件，信中说</w:t>
      </w:r>
      <w:r>
        <w:rPr>
          <w:rFonts w:hint="eastAsia" w:ascii="宋体" w:hAnsi="宋体" w:eastAsia="宋体" w:cs="宋体"/>
          <w:spacing w:val="-14"/>
          <w:w w:val="99"/>
        </w:rPr>
        <w:t>：“由于种种众所</w:t>
      </w:r>
      <w:r>
        <w:rPr>
          <w:rFonts w:hint="eastAsia" w:ascii="宋体" w:hAnsi="宋体" w:eastAsia="宋体" w:cs="宋体"/>
          <w:spacing w:val="-16"/>
          <w:w w:val="95"/>
        </w:rPr>
        <w:t xml:space="preserve">周知的原因，民航内部关系错综复杂，大多都是家族式，新鲜血液较少。即使有优质的血液，  </w:t>
      </w:r>
      <w:r>
        <w:rPr>
          <w:rFonts w:hint="eastAsia" w:ascii="宋体" w:hAnsi="宋体" w:eastAsia="宋体" w:cs="宋体"/>
          <w:spacing w:val="-6"/>
          <w:w w:val="95"/>
        </w:rPr>
        <w:t xml:space="preserve">也很难得到合适的位置。据我所知，很多大学毕业生分配到民航后都不能展示自己的能力，  </w:t>
      </w:r>
      <w:r>
        <w:rPr>
          <w:rFonts w:hint="eastAsia" w:ascii="宋体" w:hAnsi="宋体" w:eastAsia="宋体" w:cs="宋体"/>
          <w:spacing w:val="-8"/>
        </w:rPr>
        <w:t>只能从事诸如柜台接待、售票、换飞机零件等简单而重复的工作，而极少能通过自己的努力</w:t>
      </w:r>
      <w:r>
        <w:rPr>
          <w:rFonts w:hint="eastAsia" w:ascii="宋体" w:hAnsi="宋体" w:eastAsia="宋体" w:cs="宋体"/>
          <w:spacing w:val="-4"/>
          <w:w w:val="95"/>
        </w:rPr>
        <w:t xml:space="preserve">得到提升。于是很多人在工作一段时间后，在熟悉掌握了工作技能后都选择了跳槽去外航。  </w:t>
      </w:r>
      <w:r>
        <w:rPr>
          <w:rFonts w:hint="eastAsia" w:ascii="宋体" w:hAnsi="宋体" w:eastAsia="宋体" w:cs="宋体"/>
          <w:spacing w:val="-4"/>
        </w:rPr>
        <w:t>可以毫不夸张地说，中 国民航已成为外航的人才培养基地。我认为一个企业如果不注重企</w:t>
      </w:r>
      <w:r>
        <w:rPr>
          <w:rFonts w:hint="eastAsia" w:ascii="宋体" w:hAnsi="宋体" w:eastAsia="宋体" w:cs="宋体"/>
          <w:spacing w:val="-5"/>
        </w:rPr>
        <w:t>业 文化，不提高员工的满意度，不为员工提供发展机会，它是没有前途可言的。”</w:t>
      </w:r>
    </w:p>
    <w:p>
      <w:pPr>
        <w:pStyle w:val="4"/>
        <w:rPr>
          <w:rFonts w:hint="eastAsia" w:ascii="宋体" w:hAnsi="宋体" w:eastAsia="宋体" w:cs="宋体"/>
          <w:b w:val="0"/>
        </w:rPr>
      </w:pPr>
      <w:r>
        <w:rPr>
          <w:rFonts w:hint="eastAsia" w:ascii="宋体" w:hAnsi="宋体" w:eastAsia="宋体" w:cs="宋体"/>
        </w:rPr>
        <w:t>特殊的“中间阶层</w:t>
      </w:r>
      <w:r>
        <w:rPr>
          <w:rFonts w:hint="eastAsia" w:ascii="宋体" w:hAnsi="宋体" w:eastAsia="宋体" w:cs="宋体"/>
          <w:b w:val="0"/>
        </w:rPr>
        <w:t>”</w:t>
      </w:r>
    </w:p>
    <w:p>
      <w:pPr>
        <w:pStyle w:val="5"/>
        <w:spacing w:before="43" w:line="278" w:lineRule="auto"/>
        <w:ind w:right="514" w:firstLine="528"/>
        <w:rPr>
          <w:rFonts w:hint="eastAsia" w:ascii="宋体" w:hAnsi="宋体" w:eastAsia="宋体" w:cs="宋体"/>
        </w:rPr>
      </w:pPr>
      <w:r>
        <w:rPr>
          <w:rFonts w:hint="eastAsia" w:ascii="宋体" w:hAnsi="宋体" w:eastAsia="宋体" w:cs="宋体"/>
        </w:rPr>
        <w:t xml:space="preserve">5 </w:t>
      </w:r>
      <w:r>
        <w:rPr>
          <w:rFonts w:hint="eastAsia" w:ascii="宋体" w:hAnsi="宋体" w:eastAsia="宋体" w:cs="宋体"/>
          <w:spacing w:val="-36"/>
        </w:rPr>
        <w:t xml:space="preserve">月 </w:t>
      </w:r>
      <w:r>
        <w:rPr>
          <w:rFonts w:hint="eastAsia" w:ascii="宋体" w:hAnsi="宋体" w:eastAsia="宋体" w:cs="宋体"/>
        </w:rPr>
        <w:t xml:space="preserve">15 </w:t>
      </w:r>
      <w:r>
        <w:rPr>
          <w:rFonts w:hint="eastAsia" w:ascii="宋体" w:hAnsi="宋体" w:eastAsia="宋体" w:cs="宋体"/>
          <w:spacing w:val="-16"/>
        </w:rPr>
        <w:t>日下午，几经周折，记者终于在北京甘家口的一个咖啡店里见到了王元</w:t>
      </w:r>
      <w:r>
        <w:rPr>
          <w:rFonts w:hint="eastAsia" w:ascii="宋体" w:hAnsi="宋体" w:eastAsia="宋体" w:cs="宋体"/>
        </w:rPr>
        <w:t>（</w:t>
      </w:r>
      <w:r>
        <w:rPr>
          <w:rFonts w:hint="eastAsia" w:ascii="宋体" w:hAnsi="宋体" w:eastAsia="宋体" w:cs="宋体"/>
          <w:spacing w:val="3"/>
        </w:rPr>
        <w:t>化名</w:t>
      </w:r>
      <w:r>
        <w:rPr>
          <w:rFonts w:hint="eastAsia" w:ascii="宋体" w:hAnsi="宋体" w:eastAsia="宋体" w:cs="宋体"/>
          <w:spacing w:val="-104"/>
        </w:rPr>
        <w:t>）</w:t>
      </w:r>
      <w:r>
        <w:rPr>
          <w:rFonts w:hint="eastAsia" w:ascii="宋体" w:hAnsi="宋体" w:eastAsia="宋体" w:cs="宋体"/>
        </w:rPr>
        <w:t>。</w:t>
      </w:r>
      <w:r>
        <w:rPr>
          <w:rFonts w:hint="eastAsia" w:ascii="宋体" w:hAnsi="宋体" w:eastAsia="宋体" w:cs="宋体"/>
          <w:spacing w:val="-12"/>
        </w:rPr>
        <w:t>一见面，王元就掏出一张纸，上面写的标题 是“对航空安全的深入反思”。他说，这是他和</w:t>
      </w:r>
      <w:r>
        <w:rPr>
          <w:rFonts w:hint="eastAsia" w:ascii="宋体" w:hAnsi="宋体" w:eastAsia="宋体" w:cs="宋体"/>
          <w:spacing w:val="-6"/>
        </w:rPr>
        <w:t>同事们一起商量后写成的。</w:t>
      </w:r>
    </w:p>
    <w:p>
      <w:pPr>
        <w:pStyle w:val="5"/>
        <w:spacing w:before="1" w:line="278" w:lineRule="auto"/>
        <w:ind w:right="560" w:firstLine="416"/>
        <w:rPr>
          <w:rFonts w:hint="eastAsia" w:ascii="宋体" w:hAnsi="宋体" w:eastAsia="宋体" w:cs="宋体"/>
        </w:rPr>
      </w:pPr>
      <w:r>
        <w:rPr>
          <w:rFonts w:hint="eastAsia" w:ascii="宋体" w:hAnsi="宋体" w:eastAsia="宋体" w:cs="宋体"/>
        </w:rPr>
        <w:t xml:space="preserve">王元大学毕业后就一直在国航工作，迄今已近 </w:t>
      </w:r>
      <w:r>
        <w:rPr>
          <w:rFonts w:hint="eastAsia" w:ascii="宋体" w:hAnsi="宋体" w:eastAsia="宋体" w:cs="宋体"/>
        </w:rPr>
        <w:t xml:space="preserve">10 </w:t>
      </w:r>
      <w:r>
        <w:rPr>
          <w:rFonts w:hint="eastAsia" w:ascii="宋体" w:hAnsi="宋体" w:eastAsia="宋体" w:cs="宋体"/>
        </w:rPr>
        <w:t>年。他身上还有着许多这个年龄的人身上已经少见的诚恳，他首先表达的是他的担心 ：</w:t>
      </w:r>
    </w:p>
    <w:p>
      <w:pPr>
        <w:pStyle w:val="5"/>
        <w:spacing w:line="278" w:lineRule="auto"/>
        <w:ind w:right="507" w:firstLine="424"/>
        <w:rPr>
          <w:rFonts w:hint="eastAsia" w:ascii="宋体" w:hAnsi="宋体" w:eastAsia="宋体" w:cs="宋体"/>
        </w:rPr>
      </w:pPr>
      <w:r>
        <w:rPr>
          <w:rFonts w:hint="eastAsia" w:ascii="宋体" w:hAnsi="宋体" w:eastAsia="宋体" w:cs="宋体"/>
          <w:spacing w:val="-14"/>
          <w:w w:val="99"/>
        </w:rPr>
        <w:t>第一，媒体不要揭黑幕，国航现在亟待解决的首要问题是国有企业的通病。其次</w:t>
      </w:r>
      <w:r>
        <w:rPr>
          <w:rFonts w:hint="eastAsia" w:ascii="宋体" w:hAnsi="宋体" w:eastAsia="宋体" w:cs="宋体"/>
          <w:spacing w:val="-89"/>
          <w:w w:val="99"/>
        </w:rPr>
        <w:t>，“</w:t>
      </w:r>
      <w:r>
        <w:rPr>
          <w:rFonts w:hint="eastAsia" w:ascii="宋体" w:hAnsi="宋体" w:eastAsia="宋体" w:cs="宋体"/>
          <w:w w:val="99"/>
        </w:rPr>
        <w:t>4</w:t>
      </w:r>
      <w:r>
        <w:rPr>
          <w:rFonts w:hint="eastAsia" w:ascii="宋体" w:hAnsi="宋体" w:eastAsia="宋体" w:cs="宋体"/>
          <w:spacing w:val="-73"/>
          <w:w w:val="99"/>
        </w:rPr>
        <w:t>·</w:t>
      </w:r>
      <w:r>
        <w:rPr>
          <w:rFonts w:hint="eastAsia" w:ascii="宋体" w:hAnsi="宋体" w:eastAsia="宋体" w:cs="宋体"/>
          <w:w w:val="99"/>
        </w:rPr>
        <w:t>15”</w:t>
      </w:r>
      <w:r>
        <w:rPr>
          <w:rFonts w:hint="eastAsia" w:ascii="宋体" w:hAnsi="宋体" w:eastAsia="宋体" w:cs="宋体"/>
          <w:spacing w:val="-7"/>
        </w:rPr>
        <w:t>空难后，国航的员工们都很难受，同时也开始担心上面会撤换现任领导，而国航现任领导层</w:t>
      </w:r>
      <w:r>
        <w:rPr>
          <w:rFonts w:hint="eastAsia" w:ascii="宋体" w:hAnsi="宋体" w:eastAsia="宋体" w:cs="宋体"/>
          <w:spacing w:val="-9"/>
        </w:rPr>
        <w:t>自去年上任后，进行的改革和取得的成绩，公司上下有目共睹，所以他们享有着从来没有过</w:t>
      </w:r>
      <w:r>
        <w:rPr>
          <w:rFonts w:hint="eastAsia" w:ascii="宋体" w:hAnsi="宋体" w:eastAsia="宋体" w:cs="宋体"/>
          <w:spacing w:val="-5"/>
        </w:rPr>
        <w:t>的群众威信。</w:t>
      </w:r>
    </w:p>
    <w:p>
      <w:pPr>
        <w:pStyle w:val="5"/>
        <w:spacing w:line="278" w:lineRule="auto"/>
        <w:ind w:right="619" w:firstLine="416"/>
        <w:rPr>
          <w:rFonts w:hint="eastAsia" w:ascii="宋体" w:hAnsi="宋体" w:eastAsia="宋体" w:cs="宋体"/>
        </w:rPr>
      </w:pPr>
      <w:r>
        <w:rPr>
          <w:rFonts w:hint="eastAsia" w:ascii="宋体" w:hAnsi="宋体" w:eastAsia="宋体" w:cs="宋体"/>
          <w:spacing w:val="-6"/>
          <w:w w:val="95"/>
        </w:rPr>
        <w:t xml:space="preserve">但是王元认为，国航的改革还不够猛烈。“从广义上讲，国航一年来企业改革进行得不  </w:t>
      </w:r>
      <w:r>
        <w:rPr>
          <w:rFonts w:hint="eastAsia" w:ascii="宋体" w:hAnsi="宋体" w:eastAsia="宋体" w:cs="宋体"/>
          <w:spacing w:val="-9"/>
        </w:rPr>
        <w:t>彻底、不深入，某些问题没有切入要害。”</w:t>
      </w:r>
    </w:p>
    <w:p>
      <w:pPr>
        <w:pStyle w:val="5"/>
        <w:ind w:left="1037"/>
        <w:rPr>
          <w:rFonts w:hint="eastAsia" w:ascii="宋体" w:hAnsi="宋体" w:eastAsia="宋体" w:cs="宋体"/>
        </w:rPr>
      </w:pPr>
      <w:r>
        <w:rPr>
          <w:rFonts w:hint="eastAsia" w:ascii="宋体" w:hAnsi="宋体" w:eastAsia="宋体" w:cs="宋体"/>
        </w:rPr>
        <w:t>至于为何不彻底、不深入、没有切中要害，主要原因是公司中层某些人员执行不力。他</w:t>
      </w:r>
    </w:p>
    <w:p>
      <w:pPr>
        <w:spacing w:after="0"/>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9"/>
        <w:jc w:val="both"/>
        <w:rPr>
          <w:rFonts w:hint="eastAsia" w:ascii="宋体" w:hAnsi="宋体" w:eastAsia="宋体" w:cs="宋体"/>
        </w:rPr>
      </w:pPr>
      <w:r>
        <w:rPr>
          <w:rFonts w:hint="eastAsia" w:ascii="宋体" w:hAnsi="宋体" w:eastAsia="宋体" w:cs="宋体"/>
          <w:spacing w:val="-15"/>
          <w:w w:val="99"/>
        </w:rPr>
        <w:t>说：“国航目前最大的矛盾是一线员工和中间阶层某些人员的矛盾。”他的理由是，国航的领</w:t>
      </w:r>
      <w:r>
        <w:rPr>
          <w:rFonts w:hint="eastAsia" w:ascii="宋体" w:hAnsi="宋体" w:eastAsia="宋体" w:cs="宋体"/>
          <w:spacing w:val="-11"/>
          <w:w w:val="95"/>
        </w:rPr>
        <w:t xml:space="preserve">导层的意图和一线员工的想法往往是一致的，但是，由于中间阶层某些人员立足于维护自身  </w:t>
      </w:r>
      <w:r>
        <w:rPr>
          <w:rFonts w:hint="eastAsia" w:ascii="宋体" w:hAnsi="宋体" w:eastAsia="宋体" w:cs="宋体"/>
          <w:spacing w:val="-5"/>
        </w:rPr>
        <w:t>利益，往往使公司自上而下的改革有始无终，或者中途走样。</w:t>
      </w:r>
    </w:p>
    <w:p>
      <w:pPr>
        <w:pStyle w:val="5"/>
        <w:spacing w:line="278" w:lineRule="auto"/>
        <w:ind w:right="611" w:firstLine="416"/>
        <w:jc w:val="both"/>
        <w:rPr>
          <w:rFonts w:hint="eastAsia" w:ascii="宋体" w:hAnsi="宋体" w:eastAsia="宋体" w:cs="宋体"/>
        </w:rPr>
      </w:pPr>
      <w:r>
        <w:rPr>
          <w:rFonts w:hint="eastAsia" w:ascii="宋体" w:hAnsi="宋体" w:eastAsia="宋体" w:cs="宋体"/>
          <w:spacing w:val="-27"/>
        </w:rPr>
        <w:t xml:space="preserve">以近 </w:t>
      </w:r>
      <w:r>
        <w:rPr>
          <w:rFonts w:hint="eastAsia" w:ascii="宋体" w:hAnsi="宋体" w:eastAsia="宋体" w:cs="宋体"/>
          <w:spacing w:val="4"/>
        </w:rPr>
        <w:t>10</w:t>
      </w:r>
      <w:r>
        <w:rPr>
          <w:rFonts w:hint="eastAsia" w:ascii="宋体" w:hAnsi="宋体" w:eastAsia="宋体" w:cs="宋体"/>
          <w:spacing w:val="-7"/>
        </w:rPr>
        <w:t xml:space="preserve"> 年的工作经历，在王元看来，国航中间层的问题首先是机构太多了，干部太多</w:t>
      </w:r>
      <w:r>
        <w:rPr>
          <w:rFonts w:hint="eastAsia" w:ascii="宋体" w:hAnsi="宋体" w:eastAsia="宋体" w:cs="宋体"/>
          <w:spacing w:val="-11"/>
          <w:w w:val="99"/>
        </w:rPr>
        <w:t>了。他在反思中写道：“机关庞大，加之干部只上不下，造成民航各航空公司更像一个个政</w:t>
      </w:r>
      <w:r>
        <w:rPr>
          <w:rFonts w:hint="eastAsia" w:ascii="宋体" w:hAnsi="宋体" w:eastAsia="宋体" w:cs="宋体"/>
          <w:spacing w:val="-10"/>
          <w:w w:val="95"/>
        </w:rPr>
        <w:t xml:space="preserve">府部门。其实如果把公司放在整个市场经济环境中，很难想象在我们的一线生产部门——飞  </w:t>
      </w:r>
      <w:r>
        <w:rPr>
          <w:rFonts w:hint="eastAsia" w:ascii="宋体" w:hAnsi="宋体" w:eastAsia="宋体" w:cs="宋体"/>
          <w:spacing w:val="-5"/>
        </w:rPr>
        <w:t>行总队中，也会有那么多的处长、科长。这和建设现代企业制度相称吗？”</w:t>
      </w:r>
    </w:p>
    <w:p>
      <w:pPr>
        <w:pStyle w:val="5"/>
        <w:spacing w:line="278" w:lineRule="auto"/>
        <w:ind w:right="619" w:firstLine="416"/>
        <w:rPr>
          <w:rFonts w:hint="eastAsia" w:ascii="宋体" w:hAnsi="宋体" w:eastAsia="宋体" w:cs="宋体"/>
        </w:rPr>
      </w:pPr>
      <w:r>
        <w:rPr>
          <w:rFonts w:hint="eastAsia" w:ascii="宋体" w:hAnsi="宋体" w:eastAsia="宋体" w:cs="宋体"/>
          <w:spacing w:val="-6"/>
          <w:w w:val="95"/>
        </w:rPr>
        <w:t xml:space="preserve">王元对公司管理层的第二个印象是，他们往往不懂管理或者说不精通管理。他们是多年  </w:t>
      </w:r>
      <w:r>
        <w:rPr>
          <w:rFonts w:hint="eastAsia" w:ascii="宋体" w:hAnsi="宋体" w:eastAsia="宋体" w:cs="宋体"/>
          <w:spacing w:val="-3"/>
        </w:rPr>
        <w:t>来国有航空公司内部“飞而优则仕”这一习惯</w:t>
      </w:r>
    </w:p>
    <w:p>
      <w:pPr>
        <w:pStyle w:val="5"/>
        <w:spacing w:before="1" w:line="278" w:lineRule="auto"/>
        <w:ind w:right="515"/>
        <w:rPr>
          <w:rFonts w:hint="eastAsia" w:ascii="宋体" w:hAnsi="宋体" w:eastAsia="宋体" w:cs="宋体"/>
        </w:rPr>
      </w:pPr>
      <w:r>
        <w:rPr>
          <w:rFonts w:hint="eastAsia" w:ascii="宋体" w:hAnsi="宋体" w:eastAsia="宋体" w:cs="宋体"/>
          <w:spacing w:val="-13"/>
          <w:w w:val="95"/>
        </w:rPr>
        <w:t>的产物，飞行总队和大队的绝大多数干部是飞行员出身，而客舱部的领导多年以前做过乘务。</w:t>
      </w:r>
      <w:r>
        <w:rPr>
          <w:rFonts w:hint="eastAsia" w:ascii="宋体" w:hAnsi="宋体" w:eastAsia="宋体" w:cs="宋体"/>
          <w:w w:val="99"/>
        </w:rPr>
        <w:t>因</w:t>
      </w:r>
      <w:r>
        <w:rPr>
          <w:rFonts w:hint="eastAsia" w:ascii="宋体" w:hAnsi="宋体" w:eastAsia="宋体" w:cs="宋体"/>
          <w:spacing w:val="-7"/>
          <w:w w:val="99"/>
        </w:rPr>
        <w:t>此，王元称之为“自造人才”，当然，他们也能拿出经营管理专业的文凭，但那不能说明</w:t>
      </w:r>
      <w:r>
        <w:rPr>
          <w:rFonts w:hint="eastAsia" w:ascii="宋体" w:hAnsi="宋体" w:eastAsia="宋体" w:cs="宋体"/>
        </w:rPr>
        <w:t>问题。</w:t>
      </w:r>
    </w:p>
    <w:p>
      <w:pPr>
        <w:pStyle w:val="5"/>
        <w:spacing w:line="278" w:lineRule="auto"/>
        <w:ind w:right="619" w:firstLine="416"/>
        <w:rPr>
          <w:rFonts w:hint="eastAsia" w:ascii="宋体" w:hAnsi="宋体" w:eastAsia="宋体" w:cs="宋体"/>
        </w:rPr>
      </w:pPr>
      <w:r>
        <w:rPr>
          <w:rFonts w:hint="eastAsia" w:ascii="宋体" w:hAnsi="宋体" w:eastAsia="宋体" w:cs="宋体"/>
          <w:spacing w:val="-8"/>
          <w:w w:val="95"/>
        </w:rPr>
        <w:t xml:space="preserve">更为尴尬的是，由于“平均小时费”的存在，使得这部分管理层结成了一个不愿打破陈  </w:t>
      </w:r>
      <w:r>
        <w:rPr>
          <w:rFonts w:hint="eastAsia" w:ascii="宋体" w:hAnsi="宋体" w:eastAsia="宋体" w:cs="宋体"/>
          <w:spacing w:val="-14"/>
        </w:rPr>
        <w:t>规的“既得利益集团”。</w:t>
      </w:r>
    </w:p>
    <w:p>
      <w:pPr>
        <w:pStyle w:val="5"/>
        <w:spacing w:line="278" w:lineRule="auto"/>
        <w:ind w:right="618" w:firstLine="416"/>
        <w:jc w:val="both"/>
        <w:rPr>
          <w:rFonts w:hint="eastAsia" w:ascii="宋体" w:hAnsi="宋体" w:eastAsia="宋体" w:cs="宋体"/>
        </w:rPr>
      </w:pPr>
      <w:r>
        <w:rPr>
          <w:rFonts w:hint="eastAsia" w:ascii="宋体" w:hAnsi="宋体" w:eastAsia="宋体" w:cs="宋体"/>
          <w:spacing w:val="-9"/>
          <w:w w:val="99"/>
        </w:rPr>
        <w:t>所谓“平均小时费”，就是只面向原先做过飞行、乘务，后来改行进机关，成为干部和管理人员</w:t>
      </w:r>
      <w:r>
        <w:rPr>
          <w:rFonts w:hint="eastAsia" w:ascii="宋体" w:hAnsi="宋体" w:eastAsia="宋体" w:cs="宋体"/>
          <w:spacing w:val="7"/>
          <w:w w:val="99"/>
        </w:rPr>
        <w:t>（</w:t>
      </w:r>
      <w:r>
        <w:rPr>
          <w:rFonts w:hint="eastAsia" w:ascii="宋体" w:hAnsi="宋体" w:eastAsia="宋体" w:cs="宋体"/>
          <w:spacing w:val="-13"/>
          <w:w w:val="99"/>
        </w:rPr>
        <w:t>专称“机关空勤”</w:t>
      </w:r>
      <w:r>
        <w:rPr>
          <w:rFonts w:hint="eastAsia" w:ascii="宋体" w:hAnsi="宋体" w:eastAsia="宋体" w:cs="宋体"/>
          <w:w w:val="99"/>
        </w:rPr>
        <w:t>）的一种待遇。具体而言，就是只要他们每个月登机一两次，</w:t>
      </w:r>
      <w:r>
        <w:rPr>
          <w:rFonts w:hint="eastAsia" w:ascii="宋体" w:hAnsi="宋体" w:eastAsia="宋体" w:cs="宋体"/>
          <w:spacing w:val="-2"/>
        </w:rPr>
        <w:t xml:space="preserve">驾机一次或者再做一次乘务，就可以拿飞行员收入的平均数，金额为 </w:t>
      </w:r>
      <w:r>
        <w:rPr>
          <w:rFonts w:hint="eastAsia" w:ascii="宋体" w:hAnsi="宋体" w:eastAsia="宋体" w:cs="宋体"/>
        </w:rPr>
        <w:t>5000</w:t>
      </w:r>
      <w:r>
        <w:rPr>
          <w:rFonts w:hint="eastAsia" w:ascii="宋体" w:hAnsi="宋体" w:eastAsia="宋体" w:cs="宋体"/>
          <w:spacing w:val="-10"/>
        </w:rPr>
        <w:t xml:space="preserve"> 元左右。</w:t>
      </w:r>
    </w:p>
    <w:p>
      <w:pPr>
        <w:pStyle w:val="5"/>
        <w:spacing w:line="278" w:lineRule="auto"/>
        <w:ind w:right="613" w:firstLine="416"/>
        <w:jc w:val="both"/>
        <w:rPr>
          <w:rFonts w:hint="eastAsia" w:ascii="宋体" w:hAnsi="宋体" w:eastAsia="宋体" w:cs="宋体"/>
        </w:rPr>
      </w:pPr>
      <w:r>
        <w:rPr>
          <w:rFonts w:hint="eastAsia" w:ascii="宋体" w:hAnsi="宋体" w:eastAsia="宋体" w:cs="宋体"/>
          <w:spacing w:val="-7"/>
          <w:w w:val="95"/>
        </w:rPr>
        <w:t xml:space="preserve">王元说，国际上也有此惯例，但只允许飞行检查员享受；而在国内航空公司，这种特殊  “福利”的普及面太大了，成了一种“不合理的怪现象”———“凡是从国航的机组和乘务  </w:t>
      </w:r>
      <w:r>
        <w:rPr>
          <w:rFonts w:hint="eastAsia" w:ascii="宋体" w:hAnsi="宋体" w:eastAsia="宋体" w:cs="宋体"/>
          <w:spacing w:val="-8"/>
          <w:w w:val="95"/>
        </w:rPr>
        <w:t xml:space="preserve">出来的，不管是在飞行总队、大队还是中队，都不会放弃平均小时费。”不放弃，每个月就  </w:t>
      </w:r>
      <w:r>
        <w:rPr>
          <w:rFonts w:hint="eastAsia" w:ascii="宋体" w:hAnsi="宋体" w:eastAsia="宋体" w:cs="宋体"/>
          <w:spacing w:val="-5"/>
        </w:rPr>
        <w:t>必须安排他们登机。</w:t>
      </w:r>
    </w:p>
    <w:p>
      <w:pPr>
        <w:pStyle w:val="5"/>
        <w:spacing w:line="278" w:lineRule="auto"/>
        <w:ind w:right="616" w:firstLine="416"/>
        <w:rPr>
          <w:rFonts w:hint="eastAsia" w:ascii="宋体" w:hAnsi="宋体" w:eastAsia="宋体" w:cs="宋体"/>
        </w:rPr>
      </w:pPr>
      <w:r>
        <w:rPr>
          <w:rFonts w:hint="eastAsia" w:ascii="宋体" w:hAnsi="宋体" w:eastAsia="宋体" w:cs="宋体"/>
          <w:spacing w:val="-5"/>
          <w:w w:val="99"/>
        </w:rPr>
        <w:t>据了解，就是在国家民航总局，也有“机关空勤”，主要集中在飞行监管部门，他们中</w:t>
      </w:r>
      <w:r>
        <w:rPr>
          <w:rFonts w:hint="eastAsia" w:ascii="宋体" w:hAnsi="宋体" w:eastAsia="宋体" w:cs="宋体"/>
          <w:spacing w:val="-14"/>
          <w:w w:val="99"/>
        </w:rPr>
        <w:t>是否有人不再适合此项收入，“没有人追究”。</w:t>
      </w:r>
    </w:p>
    <w:p>
      <w:pPr>
        <w:pStyle w:val="5"/>
        <w:spacing w:line="278" w:lineRule="auto"/>
        <w:ind w:right="619" w:firstLine="416"/>
        <w:jc w:val="both"/>
        <w:rPr>
          <w:rFonts w:hint="eastAsia" w:ascii="宋体" w:hAnsi="宋体" w:eastAsia="宋体" w:cs="宋体"/>
        </w:rPr>
      </w:pPr>
      <w:r>
        <w:rPr>
          <w:rFonts w:hint="eastAsia" w:ascii="宋体" w:hAnsi="宋体" w:eastAsia="宋体" w:cs="宋体"/>
          <w:spacing w:val="-4"/>
          <w:w w:val="99"/>
        </w:rPr>
        <w:t>这样一个“官僚”群体的存在，这种飞得少却拿得多的分配“规则”，对于真正处于第</w:t>
      </w:r>
      <w:r>
        <w:rPr>
          <w:rFonts w:hint="eastAsia" w:ascii="宋体" w:hAnsi="宋体" w:eastAsia="宋体" w:cs="宋体"/>
          <w:spacing w:val="-9"/>
          <w:w w:val="95"/>
        </w:rPr>
        <w:t xml:space="preserve">一线的员工，对于利益的公平分配，进而对于管理层与员工间的关系，意味着什么，不言而  </w:t>
      </w:r>
      <w:r>
        <w:rPr>
          <w:rFonts w:hint="eastAsia" w:ascii="宋体" w:hAnsi="宋体" w:eastAsia="宋体" w:cs="宋体"/>
          <w:spacing w:val="-9"/>
        </w:rPr>
        <w:t>喻。</w:t>
      </w:r>
    </w:p>
    <w:p>
      <w:pPr>
        <w:pStyle w:val="5"/>
        <w:spacing w:line="278" w:lineRule="auto"/>
        <w:ind w:right="618" w:firstLine="416"/>
        <w:jc w:val="both"/>
        <w:rPr>
          <w:rFonts w:hint="eastAsia" w:ascii="宋体" w:hAnsi="宋体" w:eastAsia="宋体" w:cs="宋体"/>
        </w:rPr>
      </w:pPr>
      <w:r>
        <w:rPr>
          <w:rFonts w:hint="eastAsia" w:ascii="宋体" w:hAnsi="宋体" w:eastAsia="宋体" w:cs="宋体"/>
          <w:spacing w:val="-6"/>
          <w:w w:val="95"/>
        </w:rPr>
        <w:t xml:space="preserve">民航业内有一个共识，表面上看，是一个机组和乘务组驾驶飞机在天上飞，实质上，是  </w:t>
      </w:r>
      <w:r>
        <w:rPr>
          <w:rFonts w:hint="eastAsia" w:ascii="宋体" w:hAnsi="宋体" w:eastAsia="宋体" w:cs="宋体"/>
          <w:spacing w:val="-8"/>
          <w:w w:val="95"/>
        </w:rPr>
        <w:t xml:space="preserve">全公司的所有人齐心协力将飞机托上了天空。而任何一个部门的工作不到位，致使机组人员  </w:t>
      </w:r>
      <w:r>
        <w:rPr>
          <w:rFonts w:hint="eastAsia" w:ascii="宋体" w:hAnsi="宋体" w:eastAsia="宋体" w:cs="宋体"/>
          <w:spacing w:val="-4"/>
        </w:rPr>
        <w:t>的心态、情绪产生波动，又意味着什么，也是不言而喻。</w:t>
      </w:r>
    </w:p>
    <w:p>
      <w:pPr>
        <w:pStyle w:val="5"/>
        <w:spacing w:line="278" w:lineRule="auto"/>
        <w:ind w:right="515" w:firstLine="416"/>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33"/>
        </w:rPr>
        <w:t xml:space="preserve"> 月 </w:t>
      </w:r>
      <w:r>
        <w:rPr>
          <w:rFonts w:hint="eastAsia" w:ascii="宋体" w:hAnsi="宋体" w:eastAsia="宋体" w:cs="宋体"/>
          <w:spacing w:val="4"/>
        </w:rPr>
        <w:t>10</w:t>
      </w:r>
      <w:r>
        <w:rPr>
          <w:rFonts w:hint="eastAsia" w:ascii="宋体" w:hAnsi="宋体" w:eastAsia="宋体" w:cs="宋体"/>
          <w:spacing w:val="-5"/>
        </w:rPr>
        <w:t xml:space="preserve"> 日上午，在新华航空公司总部，谈及经营机制改革时，执行总裁赵忠英说：中</w:t>
      </w:r>
      <w:r>
        <w:rPr>
          <w:rFonts w:hint="eastAsia" w:ascii="宋体" w:hAnsi="宋体" w:eastAsia="宋体" w:cs="宋体"/>
          <w:spacing w:val="-7"/>
        </w:rPr>
        <w:t>国航空公司的飞机是先进的，执行的标准也是和国际接轨的，但是我们的管理理念和手段却</w:t>
      </w:r>
      <w:r>
        <w:rPr>
          <w:rFonts w:hint="eastAsia" w:ascii="宋体" w:hAnsi="宋体" w:eastAsia="宋体" w:cs="宋体"/>
          <w:spacing w:val="-14"/>
          <w:w w:val="95"/>
        </w:rPr>
        <w:t xml:space="preserve">落后了。这与行业的先进性形成了一个矛盾。解决这个矛盾，行政手段不行，红头文件不行，  </w:t>
      </w:r>
      <w:r>
        <w:rPr>
          <w:rFonts w:hint="eastAsia" w:ascii="宋体" w:hAnsi="宋体" w:eastAsia="宋体" w:cs="宋体"/>
          <w:spacing w:val="-5"/>
        </w:rPr>
        <w:t>单纯地做思想工作也不行，最终还是要依靠体制创新，依靠制度突破。</w:t>
      </w:r>
    </w:p>
    <w:p>
      <w:pPr>
        <w:spacing w:before="0"/>
        <w:ind w:left="620" w:right="0" w:firstLine="0"/>
        <w:jc w:val="left"/>
        <w:rPr>
          <w:rFonts w:hint="eastAsia" w:ascii="宋体" w:hAnsi="宋体" w:eastAsia="宋体" w:cs="宋体"/>
          <w:sz w:val="21"/>
        </w:rPr>
      </w:pPr>
      <w:r>
        <w:rPr>
          <w:rFonts w:hint="eastAsia" w:ascii="宋体" w:hAnsi="宋体" w:eastAsia="宋体" w:cs="宋体"/>
          <w:b/>
          <w:sz w:val="21"/>
        </w:rPr>
        <w:t>资料二：</w:t>
      </w:r>
      <w:r>
        <w:rPr>
          <w:rFonts w:hint="eastAsia" w:ascii="宋体" w:hAnsi="宋体" w:eastAsia="宋体" w:cs="宋体"/>
          <w:sz w:val="21"/>
        </w:rPr>
        <w:t>蓝天竞风流———海航发展启示录</w:t>
      </w:r>
    </w:p>
    <w:p>
      <w:pPr>
        <w:pStyle w:val="5"/>
        <w:tabs>
          <w:tab w:val="left" w:pos="4294"/>
        </w:tabs>
        <w:spacing w:before="43" w:line="278" w:lineRule="auto"/>
        <w:ind w:left="1037" w:right="3575" w:hanging="417"/>
        <w:rPr>
          <w:rFonts w:hint="eastAsia" w:ascii="宋体" w:hAnsi="宋体" w:eastAsia="宋体" w:cs="宋体"/>
        </w:rPr>
      </w:pPr>
      <w:r>
        <w:rPr>
          <w:rFonts w:hint="eastAsia" w:ascii="宋体" w:hAnsi="宋体" w:eastAsia="宋体" w:cs="宋体"/>
        </w:rPr>
        <w:t>资料来源：BBS</w:t>
      </w:r>
      <w:r>
        <w:rPr>
          <w:rFonts w:hint="eastAsia" w:ascii="宋体" w:hAnsi="宋体" w:eastAsia="宋体" w:cs="宋体"/>
          <w:spacing w:val="-5"/>
        </w:rPr>
        <w:t xml:space="preserve"> </w:t>
      </w:r>
      <w:r>
        <w:rPr>
          <w:rFonts w:hint="eastAsia" w:ascii="宋体" w:hAnsi="宋体" w:eastAsia="宋体" w:cs="宋体"/>
        </w:rPr>
        <w:t>水</w:t>
      </w:r>
      <w:r>
        <w:rPr>
          <w:rFonts w:hint="eastAsia" w:ascii="宋体" w:hAnsi="宋体" w:eastAsia="宋体" w:cs="宋体"/>
          <w:spacing w:val="7"/>
        </w:rPr>
        <w:t>木</w:t>
      </w:r>
      <w:r>
        <w:rPr>
          <w:rFonts w:hint="eastAsia" w:ascii="宋体" w:hAnsi="宋体" w:eastAsia="宋体" w:cs="宋体"/>
        </w:rPr>
        <w:t>清华站</w:t>
      </w:r>
      <w:r>
        <w:rPr>
          <w:rFonts w:hint="eastAsia" w:ascii="宋体" w:hAnsi="宋体" w:eastAsia="宋体" w:cs="宋体"/>
          <w:spacing w:val="-3"/>
        </w:rPr>
        <w:t xml:space="preserve"> </w:t>
      </w:r>
      <w:r>
        <w:rPr>
          <w:rFonts w:hint="eastAsia" w:ascii="宋体" w:hAnsi="宋体" w:eastAsia="宋体" w:cs="宋体"/>
        </w:rPr>
        <w:t>(Fri</w:t>
      </w:r>
      <w:r>
        <w:rPr>
          <w:rFonts w:hint="eastAsia" w:ascii="宋体" w:hAnsi="宋体" w:eastAsia="宋体" w:cs="宋体"/>
          <w:spacing w:val="-5"/>
        </w:rPr>
        <w:t xml:space="preserve"> </w:t>
      </w:r>
      <w:r>
        <w:rPr>
          <w:rFonts w:hint="eastAsia" w:ascii="宋体" w:hAnsi="宋体" w:eastAsia="宋体" w:cs="宋体"/>
        </w:rPr>
        <w:t>May</w:t>
      </w:r>
      <w:r>
        <w:rPr>
          <w:rFonts w:hint="eastAsia" w:ascii="宋体" w:hAnsi="宋体" w:eastAsia="宋体" w:cs="宋体"/>
        </w:rPr>
        <w:tab/>
      </w:r>
      <w:r>
        <w:rPr>
          <w:rFonts w:hint="eastAsia" w:ascii="宋体" w:hAnsi="宋体" w:eastAsia="宋体" w:cs="宋体"/>
        </w:rPr>
        <w:t xml:space="preserve">4 18:58:47 </w:t>
      </w:r>
      <w:r>
        <w:rPr>
          <w:rFonts w:hint="eastAsia" w:ascii="宋体" w:hAnsi="宋体" w:eastAsia="宋体" w:cs="宋体"/>
          <w:spacing w:val="-4"/>
        </w:rPr>
        <w:t xml:space="preserve">2001) </w:t>
      </w:r>
      <w:r>
        <w:rPr>
          <w:rFonts w:hint="eastAsia" w:ascii="宋体" w:hAnsi="宋体" w:eastAsia="宋体" w:cs="宋体"/>
        </w:rPr>
        <w:t>蓝天</w:t>
      </w:r>
      <w:r>
        <w:rPr>
          <w:rFonts w:hint="eastAsia" w:ascii="宋体" w:hAnsi="宋体" w:eastAsia="宋体" w:cs="宋体"/>
          <w:spacing w:val="7"/>
        </w:rPr>
        <w:t>竞</w:t>
      </w:r>
      <w:r>
        <w:rPr>
          <w:rFonts w:hint="eastAsia" w:ascii="宋体" w:hAnsi="宋体" w:eastAsia="宋体" w:cs="宋体"/>
        </w:rPr>
        <w:t>风流</w:t>
      </w:r>
      <w:r>
        <w:rPr>
          <w:rFonts w:hint="eastAsia" w:ascii="宋体" w:hAnsi="宋体" w:eastAsia="宋体" w:cs="宋体"/>
          <w:spacing w:val="2"/>
        </w:rPr>
        <w:t>———</w:t>
      </w:r>
      <w:r>
        <w:rPr>
          <w:rFonts w:hint="eastAsia" w:ascii="宋体" w:hAnsi="宋体" w:eastAsia="宋体" w:cs="宋体"/>
        </w:rPr>
        <w:t>海航</w:t>
      </w:r>
      <w:r>
        <w:rPr>
          <w:rFonts w:hint="eastAsia" w:ascii="宋体" w:hAnsi="宋体" w:eastAsia="宋体" w:cs="宋体"/>
          <w:spacing w:val="7"/>
        </w:rPr>
        <w:t>发</w:t>
      </w:r>
      <w:r>
        <w:rPr>
          <w:rFonts w:hint="eastAsia" w:ascii="宋体" w:hAnsi="宋体" w:eastAsia="宋体" w:cs="宋体"/>
        </w:rPr>
        <w:t>展启示录</w:t>
      </w:r>
    </w:p>
    <w:p>
      <w:pPr>
        <w:pStyle w:val="5"/>
        <w:ind w:left="1037"/>
        <w:rPr>
          <w:rFonts w:hint="eastAsia" w:ascii="宋体" w:hAnsi="宋体" w:eastAsia="宋体" w:cs="宋体"/>
        </w:rPr>
      </w:pPr>
      <w:r>
        <w:rPr>
          <w:rFonts w:hint="eastAsia" w:ascii="宋体" w:hAnsi="宋体" w:eastAsia="宋体" w:cs="宋体"/>
        </w:rPr>
        <w:t>□孙勇毛磊</w:t>
      </w:r>
    </w:p>
    <w:p>
      <w:pPr>
        <w:pStyle w:val="5"/>
        <w:spacing w:before="43"/>
        <w:ind w:left="1037"/>
        <w:rPr>
          <w:rFonts w:hint="eastAsia" w:ascii="宋体" w:hAnsi="宋体" w:eastAsia="宋体" w:cs="宋体"/>
        </w:rPr>
      </w:pPr>
      <w:r>
        <w:rPr>
          <w:rFonts w:hint="eastAsia" w:ascii="宋体" w:hAnsi="宋体" w:eastAsia="宋体" w:cs="宋体"/>
        </w:rPr>
        <w:t>从 1000 万元起家到现在拥有总资产 25 亿元；从 1993 年第一架飞机落地到今天拥有 21</w:t>
      </w:r>
    </w:p>
    <w:p>
      <w:pPr>
        <w:pStyle w:val="5"/>
        <w:spacing w:before="44" w:line="278" w:lineRule="auto"/>
        <w:ind w:right="615"/>
        <w:rPr>
          <w:rFonts w:hint="eastAsia" w:ascii="宋体" w:hAnsi="宋体" w:eastAsia="宋体" w:cs="宋体"/>
        </w:rPr>
      </w:pPr>
      <w:r>
        <w:rPr>
          <w:rFonts w:hint="eastAsia" w:ascii="宋体" w:hAnsi="宋体" w:eastAsia="宋体" w:cs="宋体"/>
          <w:spacing w:val="-9"/>
        </w:rPr>
        <w:t xml:space="preserve">架飞机、开辟了 </w:t>
      </w:r>
      <w:r>
        <w:rPr>
          <w:rFonts w:hint="eastAsia" w:ascii="宋体" w:hAnsi="宋体" w:eastAsia="宋体" w:cs="宋体"/>
        </w:rPr>
        <w:t>36</w:t>
      </w:r>
      <w:r>
        <w:rPr>
          <w:rFonts w:hint="eastAsia" w:ascii="宋体" w:hAnsi="宋体" w:eastAsia="宋体" w:cs="宋体"/>
          <w:spacing w:val="-12"/>
        </w:rPr>
        <w:t xml:space="preserve"> 条国内航线，仅仅用了 </w:t>
      </w:r>
      <w:r>
        <w:rPr>
          <w:rFonts w:hint="eastAsia" w:ascii="宋体" w:hAnsi="宋体" w:eastAsia="宋体" w:cs="宋体"/>
        </w:rPr>
        <w:t>5</w:t>
      </w:r>
      <w:r>
        <w:rPr>
          <w:rFonts w:hint="eastAsia" w:ascii="宋体" w:hAnsi="宋体" w:eastAsia="宋体" w:cs="宋体"/>
          <w:spacing w:val="-7"/>
        </w:rPr>
        <w:t xml:space="preserve"> 年的时间，海南航空股份有限公司便在我国民</w:t>
      </w:r>
      <w:r>
        <w:rPr>
          <w:rFonts w:hint="eastAsia" w:ascii="宋体" w:hAnsi="宋体" w:eastAsia="宋体" w:cs="宋体"/>
        </w:rPr>
        <w:t>航业激烈的市场竞争中站稳脚跟并逐步发展壮大，海航的发展历程给人们留下许多启示。</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4"/>
        <w:spacing w:before="82"/>
        <w:ind w:left="1037"/>
        <w:rPr>
          <w:rFonts w:hint="eastAsia" w:ascii="宋体" w:hAnsi="宋体" w:eastAsia="宋体" w:cs="宋体"/>
        </w:rPr>
      </w:pPr>
      <w:r>
        <w:rPr>
          <w:rFonts w:hint="eastAsia" w:ascii="宋体" w:hAnsi="宋体" w:eastAsia="宋体" w:cs="宋体"/>
        </w:rPr>
        <w:t>现代企业制度使海航插上腾飞的翅膀</w:t>
      </w:r>
    </w:p>
    <w:p>
      <w:pPr>
        <w:pStyle w:val="5"/>
        <w:spacing w:before="43" w:line="278" w:lineRule="auto"/>
        <w:ind w:right="515" w:firstLine="416"/>
        <w:rPr>
          <w:rFonts w:hint="eastAsia" w:ascii="宋体" w:hAnsi="宋体" w:eastAsia="宋体" w:cs="宋体"/>
        </w:rPr>
      </w:pPr>
      <w:r>
        <w:rPr>
          <w:rFonts w:hint="eastAsia" w:ascii="宋体" w:hAnsi="宋体" w:eastAsia="宋体" w:cs="宋体"/>
          <w:spacing w:val="-7"/>
        </w:rPr>
        <w:t>多少年来，由于交通的阻隔，人们一直把进出海南岛视为畏途。海南建省后，打算在我</w:t>
      </w:r>
      <w:r>
        <w:rPr>
          <w:rFonts w:hint="eastAsia" w:ascii="宋体" w:hAnsi="宋体" w:eastAsia="宋体" w:cs="宋体"/>
          <w:spacing w:val="-13"/>
          <w:w w:val="95"/>
        </w:rPr>
        <w:t xml:space="preserve">国最大特区一显身手的开拓者蜂拥而至，国内外投资者也争先恐后上岛考察，一时间进岛难、  </w:t>
      </w:r>
      <w:r>
        <w:rPr>
          <w:rFonts w:hint="eastAsia" w:ascii="宋体" w:hAnsi="宋体" w:eastAsia="宋体" w:cs="宋体"/>
          <w:spacing w:val="-5"/>
        </w:rPr>
        <w:t>出岛也难成为制约海南经济发展的巨大障碍。</w:t>
      </w:r>
    </w:p>
    <w:p>
      <w:pPr>
        <w:pStyle w:val="5"/>
        <w:spacing w:line="278" w:lineRule="auto"/>
        <w:ind w:right="612" w:firstLine="416"/>
        <w:jc w:val="both"/>
        <w:rPr>
          <w:rFonts w:hint="eastAsia" w:ascii="宋体" w:hAnsi="宋体" w:eastAsia="宋体" w:cs="宋体"/>
        </w:rPr>
      </w:pPr>
      <w:r>
        <w:rPr>
          <w:rFonts w:hint="eastAsia" w:ascii="宋体" w:hAnsi="宋体" w:eastAsia="宋体" w:cs="宋体"/>
          <w:spacing w:val="-7"/>
          <w:w w:val="95"/>
        </w:rPr>
        <w:t xml:space="preserve">为了改变交通不便状况，曾在民航总局工作的陈峰受命组建海南省航空公司。望着省政  </w:t>
      </w:r>
      <w:r>
        <w:rPr>
          <w:rFonts w:hint="eastAsia" w:ascii="宋体" w:hAnsi="宋体" w:eastAsia="宋体" w:cs="宋体"/>
          <w:spacing w:val="-5"/>
        </w:rPr>
        <w:t xml:space="preserve">府咬紧牙关拨出的 </w:t>
      </w:r>
      <w:r>
        <w:rPr>
          <w:rFonts w:hint="eastAsia" w:ascii="宋体" w:hAnsi="宋体" w:eastAsia="宋体" w:cs="宋体"/>
        </w:rPr>
        <w:t>1000</w:t>
      </w:r>
      <w:r>
        <w:rPr>
          <w:rFonts w:hint="eastAsia" w:ascii="宋体" w:hAnsi="宋体" w:eastAsia="宋体" w:cs="宋体"/>
          <w:spacing w:val="-9"/>
        </w:rPr>
        <w:t xml:space="preserve"> 万元启动资金，陈峰和他的伙伴们深感创业的艰难。然而，他们没</w:t>
      </w:r>
      <w:r>
        <w:rPr>
          <w:rFonts w:hint="eastAsia" w:ascii="宋体" w:hAnsi="宋体" w:eastAsia="宋体" w:cs="宋体"/>
          <w:spacing w:val="-4"/>
        </w:rPr>
        <w:t>有被困难吓倒，下决心一定要使海南拥有自己的航空公司的梦想成真。</w:t>
      </w:r>
    </w:p>
    <w:p>
      <w:pPr>
        <w:pStyle w:val="5"/>
        <w:spacing w:line="278" w:lineRule="auto"/>
        <w:ind w:right="611" w:firstLine="416"/>
        <w:jc w:val="both"/>
        <w:rPr>
          <w:rFonts w:hint="eastAsia" w:ascii="宋体" w:hAnsi="宋体" w:eastAsia="宋体" w:cs="宋体"/>
        </w:rPr>
      </w:pPr>
      <w:r>
        <w:rPr>
          <w:rFonts w:hint="eastAsia" w:ascii="宋体" w:hAnsi="宋体" w:eastAsia="宋体" w:cs="宋体"/>
          <w:spacing w:val="-3"/>
        </w:rPr>
        <w:t>航空公司需要巨额资金，靠当时海南的有限财力 ，显然没有可能。他们把握时机，提</w:t>
      </w:r>
      <w:r>
        <w:rPr>
          <w:rFonts w:hint="eastAsia" w:ascii="宋体" w:hAnsi="宋体" w:eastAsia="宋体" w:cs="宋体"/>
          <w:spacing w:val="-4"/>
        </w:rPr>
        <w:t xml:space="preserve">出实行股份制改造的设想并获得批准，不到 </w:t>
      </w:r>
      <w:r>
        <w:rPr>
          <w:rFonts w:hint="eastAsia" w:ascii="宋体" w:hAnsi="宋体" w:eastAsia="宋体" w:cs="宋体"/>
        </w:rPr>
        <w:t>3</w:t>
      </w:r>
      <w:r>
        <w:rPr>
          <w:rFonts w:hint="eastAsia" w:ascii="宋体" w:hAnsi="宋体" w:eastAsia="宋体" w:cs="宋体"/>
          <w:spacing w:val="-7"/>
        </w:rPr>
        <w:t xml:space="preserve"> 个月的时间，海航人便募集到了 </w:t>
      </w:r>
      <w:r>
        <w:rPr>
          <w:rFonts w:hint="eastAsia" w:ascii="宋体" w:hAnsi="宋体" w:eastAsia="宋体" w:cs="宋体"/>
        </w:rPr>
        <w:t>2</w:t>
      </w:r>
      <w:r>
        <w:rPr>
          <w:rFonts w:hint="eastAsia" w:ascii="宋体" w:hAnsi="宋体" w:eastAsia="宋体" w:cs="宋体"/>
          <w:spacing w:val="-55"/>
        </w:rPr>
        <w:t xml:space="preserve"> </w:t>
      </w:r>
      <w:r>
        <w:rPr>
          <w:rFonts w:hint="eastAsia" w:ascii="宋体" w:hAnsi="宋体" w:eastAsia="宋体" w:cs="宋体"/>
        </w:rPr>
        <w:t>.5</w:t>
      </w:r>
      <w:r>
        <w:rPr>
          <w:rFonts w:hint="eastAsia" w:ascii="宋体" w:hAnsi="宋体" w:eastAsia="宋体" w:cs="宋体"/>
          <w:spacing w:val="-15"/>
        </w:rPr>
        <w:t xml:space="preserve"> 亿元的</w:t>
      </w:r>
    </w:p>
    <w:p>
      <w:pPr>
        <w:pStyle w:val="5"/>
        <w:spacing w:before="1" w:line="278" w:lineRule="auto"/>
        <w:ind w:right="617"/>
        <w:jc w:val="both"/>
        <w:rPr>
          <w:rFonts w:hint="eastAsia" w:ascii="宋体" w:hAnsi="宋体" w:eastAsia="宋体" w:cs="宋体"/>
        </w:rPr>
      </w:pPr>
      <w:r>
        <w:rPr>
          <w:rFonts w:hint="eastAsia" w:ascii="宋体" w:hAnsi="宋体" w:eastAsia="宋体" w:cs="宋体"/>
          <w:spacing w:val="-9"/>
        </w:rPr>
        <w:t xml:space="preserve">股本金。凭借这 </w:t>
      </w:r>
      <w:r>
        <w:rPr>
          <w:rFonts w:hint="eastAsia" w:ascii="宋体" w:hAnsi="宋体" w:eastAsia="宋体" w:cs="宋体"/>
        </w:rPr>
        <w:t>2</w:t>
      </w:r>
      <w:r>
        <w:rPr>
          <w:rFonts w:hint="eastAsia" w:ascii="宋体" w:hAnsi="宋体" w:eastAsia="宋体" w:cs="宋体"/>
          <w:spacing w:val="-61"/>
        </w:rPr>
        <w:t xml:space="preserve"> </w:t>
      </w:r>
      <w:r>
        <w:rPr>
          <w:rFonts w:hint="eastAsia" w:ascii="宋体" w:hAnsi="宋体" w:eastAsia="宋体" w:cs="宋体"/>
        </w:rPr>
        <w:t>.5</w:t>
      </w:r>
      <w:r>
        <w:rPr>
          <w:rFonts w:hint="eastAsia" w:ascii="宋体" w:hAnsi="宋体" w:eastAsia="宋体" w:cs="宋体"/>
          <w:spacing w:val="-4"/>
        </w:rPr>
        <w:t xml:space="preserve"> 亿元，他们成功地从银行获得了购买飞机所需要的第一笔贷款，并使</w:t>
      </w:r>
      <w:r>
        <w:rPr>
          <w:rFonts w:hint="eastAsia" w:ascii="宋体" w:hAnsi="宋体" w:eastAsia="宋体" w:cs="宋体"/>
          <w:spacing w:val="-1"/>
        </w:rPr>
        <w:t>海航成为我国第一家规范化的股份制航空企业。</w:t>
      </w:r>
    </w:p>
    <w:p>
      <w:pPr>
        <w:pStyle w:val="5"/>
        <w:spacing w:line="269" w:lineRule="exact"/>
        <w:ind w:left="1037"/>
        <w:jc w:val="both"/>
        <w:rPr>
          <w:rFonts w:hint="eastAsia" w:ascii="宋体" w:hAnsi="宋体" w:eastAsia="宋体" w:cs="宋体"/>
        </w:rPr>
      </w:pPr>
      <w:r>
        <w:rPr>
          <w:rFonts w:hint="eastAsia" w:ascii="宋体" w:hAnsi="宋体" w:eastAsia="宋体" w:cs="宋体"/>
        </w:rPr>
        <w:t>1993</w:t>
      </w:r>
      <w:r>
        <w:rPr>
          <w:rFonts w:hint="eastAsia" w:ascii="宋体" w:hAnsi="宋体" w:eastAsia="宋体" w:cs="宋体"/>
          <w:spacing w:val="-35"/>
        </w:rPr>
        <w:t xml:space="preserve"> 年 </w:t>
      </w:r>
      <w:r>
        <w:rPr>
          <w:rFonts w:hint="eastAsia" w:ascii="宋体" w:hAnsi="宋体" w:eastAsia="宋体" w:cs="宋体"/>
        </w:rPr>
        <w:t>4</w:t>
      </w:r>
      <w:r>
        <w:rPr>
          <w:rFonts w:hint="eastAsia" w:ascii="宋体" w:hAnsi="宋体" w:eastAsia="宋体" w:cs="宋体"/>
          <w:spacing w:val="-12"/>
        </w:rPr>
        <w:t xml:space="preserve"> 月，海航首架波音 </w:t>
      </w:r>
      <w:r>
        <w:rPr>
          <w:rFonts w:hint="eastAsia" w:ascii="宋体" w:hAnsi="宋体" w:eastAsia="宋体" w:cs="宋体"/>
          <w:spacing w:val="2"/>
        </w:rPr>
        <w:t>737</w:t>
      </w:r>
      <w:r>
        <w:rPr>
          <w:rFonts w:hint="eastAsia" w:ascii="宋体" w:hAnsi="宋体" w:eastAsia="宋体" w:cs="宋体"/>
          <w:spacing w:val="-6"/>
        </w:rPr>
        <w:t xml:space="preserve"> 客机飞越太平洋，徐徐降落在海口机场。一起步就飞</w:t>
      </w:r>
    </w:p>
    <w:p>
      <w:pPr>
        <w:pStyle w:val="5"/>
        <w:spacing w:before="43"/>
        <w:jc w:val="both"/>
        <w:rPr>
          <w:rFonts w:hint="eastAsia" w:ascii="宋体" w:hAnsi="宋体" w:eastAsia="宋体" w:cs="宋体"/>
        </w:rPr>
      </w:pPr>
      <w:r>
        <w:rPr>
          <w:rFonts w:hint="eastAsia" w:ascii="宋体" w:hAnsi="宋体" w:eastAsia="宋体" w:cs="宋体"/>
          <w:spacing w:val="-3"/>
          <w:w w:val="95"/>
        </w:rPr>
        <w:t xml:space="preserve">大飞机，显示出海航从开始就站在较高的起点上。在不到一年的时间里，他们先后引进了    </w:t>
      </w:r>
      <w:r>
        <w:rPr>
          <w:rFonts w:hint="eastAsia" w:ascii="宋体" w:hAnsi="宋体" w:eastAsia="宋体" w:cs="宋体"/>
          <w:w w:val="95"/>
        </w:rPr>
        <w:t>4</w:t>
      </w:r>
    </w:p>
    <w:p>
      <w:pPr>
        <w:pStyle w:val="5"/>
        <w:spacing w:before="43"/>
        <w:jc w:val="both"/>
        <w:rPr>
          <w:rFonts w:hint="eastAsia" w:ascii="宋体" w:hAnsi="宋体" w:eastAsia="宋体" w:cs="宋体"/>
        </w:rPr>
      </w:pPr>
      <w:r>
        <w:rPr>
          <w:rFonts w:hint="eastAsia" w:ascii="宋体" w:hAnsi="宋体" w:eastAsia="宋体" w:cs="宋体"/>
        </w:rPr>
        <w:t>架波音 737 客机，开辟了 15 条国内航线，创下了当年营运当年盈利的佳绩。</w:t>
      </w:r>
    </w:p>
    <w:p>
      <w:pPr>
        <w:pStyle w:val="5"/>
        <w:spacing w:before="43" w:line="278" w:lineRule="auto"/>
        <w:ind w:right="614" w:firstLine="416"/>
        <w:jc w:val="both"/>
        <w:rPr>
          <w:rFonts w:hint="eastAsia" w:ascii="宋体" w:hAnsi="宋体" w:eastAsia="宋体" w:cs="宋体"/>
        </w:rPr>
      </w:pPr>
      <w:r>
        <w:rPr>
          <w:rFonts w:hint="eastAsia" w:ascii="宋体" w:hAnsi="宋体" w:eastAsia="宋体" w:cs="宋体"/>
        </w:rPr>
        <w:t>为了筹措更多的资金使企业取得更快的发展，</w:t>
      </w:r>
      <w:r>
        <w:rPr>
          <w:rFonts w:hint="eastAsia" w:ascii="宋体" w:hAnsi="宋体" w:eastAsia="宋体" w:cs="宋体"/>
          <w:spacing w:val="2"/>
        </w:rPr>
        <w:t>1994</w:t>
      </w:r>
      <w:r>
        <w:rPr>
          <w:rFonts w:hint="eastAsia" w:ascii="宋体" w:hAnsi="宋体" w:eastAsia="宋体" w:cs="宋体"/>
          <w:spacing w:val="-5"/>
        </w:rPr>
        <w:t xml:space="preserve"> 年他们经过数次成功的穿梭外交， </w:t>
      </w:r>
      <w:r>
        <w:rPr>
          <w:rFonts w:hint="eastAsia" w:ascii="宋体" w:hAnsi="宋体" w:eastAsia="宋体" w:cs="宋体"/>
          <w:spacing w:val="-7"/>
          <w:w w:val="95"/>
        </w:rPr>
        <w:t xml:space="preserve">成功地引来了美国华尔街的金融巨头哈得逊集团。经过两个月的实地考察和对海航的综合论  </w:t>
      </w:r>
      <w:r>
        <w:rPr>
          <w:rFonts w:hint="eastAsia" w:ascii="宋体" w:hAnsi="宋体" w:eastAsia="宋体" w:cs="宋体"/>
          <w:spacing w:val="-11"/>
        </w:rPr>
        <w:t xml:space="preserve">证后，美方当即拍板认购海航 </w:t>
      </w:r>
      <w:r>
        <w:rPr>
          <w:rFonts w:hint="eastAsia" w:ascii="宋体" w:hAnsi="宋体" w:eastAsia="宋体" w:cs="宋体"/>
        </w:rPr>
        <w:t>7000</w:t>
      </w:r>
      <w:r>
        <w:rPr>
          <w:rFonts w:hint="eastAsia" w:ascii="宋体" w:hAnsi="宋体" w:eastAsia="宋体" w:cs="宋体"/>
          <w:spacing w:val="-17"/>
        </w:rPr>
        <w:t xml:space="preserve"> 万股外资股，股金 </w:t>
      </w:r>
      <w:r>
        <w:rPr>
          <w:rFonts w:hint="eastAsia" w:ascii="宋体" w:hAnsi="宋体" w:eastAsia="宋体" w:cs="宋体"/>
        </w:rPr>
        <w:t>2500</w:t>
      </w:r>
      <w:r>
        <w:rPr>
          <w:rFonts w:hint="eastAsia" w:ascii="宋体" w:hAnsi="宋体" w:eastAsia="宋体" w:cs="宋体"/>
          <w:spacing w:val="-9"/>
        </w:rPr>
        <w:t xml:space="preserve"> 万美元，使海航进一步成为我国</w:t>
      </w:r>
      <w:r>
        <w:rPr>
          <w:rFonts w:hint="eastAsia" w:ascii="宋体" w:hAnsi="宋体" w:eastAsia="宋体" w:cs="宋体"/>
          <w:spacing w:val="-4"/>
        </w:rPr>
        <w:t>第一家中外合资的航空公司。</w:t>
      </w:r>
    </w:p>
    <w:p>
      <w:pPr>
        <w:pStyle w:val="5"/>
        <w:spacing w:before="1" w:line="278" w:lineRule="auto"/>
        <w:ind w:right="614" w:firstLine="384"/>
        <w:jc w:val="both"/>
        <w:rPr>
          <w:rFonts w:hint="eastAsia" w:ascii="宋体" w:hAnsi="宋体" w:eastAsia="宋体" w:cs="宋体"/>
        </w:rPr>
      </w:pPr>
      <w:r>
        <w:rPr>
          <w:rFonts w:hint="eastAsia" w:ascii="宋体" w:hAnsi="宋体" w:eastAsia="宋体" w:cs="宋体"/>
          <w:spacing w:val="-9"/>
        </w:rPr>
        <w:t>“要为股东负责! ”这是海航董事长兼总裁陈峰常说的一句话。但在现代企业制度的建</w:t>
      </w:r>
      <w:r>
        <w:rPr>
          <w:rFonts w:hint="eastAsia" w:ascii="宋体" w:hAnsi="宋体" w:eastAsia="宋体" w:cs="宋体"/>
          <w:spacing w:val="-9"/>
          <w:w w:val="95"/>
        </w:rPr>
        <w:t xml:space="preserve">立过程中，股份制并不是包治百病的万能药，企业要发展，关键是要有规范化的企业管理和  </w:t>
      </w:r>
      <w:r>
        <w:rPr>
          <w:rFonts w:hint="eastAsia" w:ascii="宋体" w:hAnsi="宋体" w:eastAsia="宋体" w:cs="宋体"/>
          <w:spacing w:val="-10"/>
          <w:w w:val="95"/>
        </w:rPr>
        <w:t>资本动作。陈峰对此有着清醒的认识。改制伊始，他们大胆吸收国外航空业的经营管理方式</w:t>
      </w:r>
    </w:p>
    <w:p>
      <w:pPr>
        <w:pStyle w:val="5"/>
        <w:spacing w:line="278" w:lineRule="auto"/>
        <w:ind w:right="619"/>
        <w:jc w:val="both"/>
        <w:rPr>
          <w:rFonts w:hint="eastAsia" w:ascii="宋体" w:hAnsi="宋体" w:eastAsia="宋体" w:cs="宋体"/>
        </w:rPr>
      </w:pPr>
      <w:r>
        <w:rPr>
          <w:rFonts w:hint="eastAsia" w:ascii="宋体" w:hAnsi="宋体" w:eastAsia="宋体" w:cs="宋体"/>
          <w:spacing w:val="-7"/>
          <w:w w:val="95"/>
        </w:rPr>
        <w:t xml:space="preserve">，探索与国际惯例接轨的新路子：公司内部实行董事会领导下的总裁负责制，推行全员劳动  </w:t>
      </w:r>
      <w:r>
        <w:rPr>
          <w:rFonts w:hint="eastAsia" w:ascii="宋体" w:hAnsi="宋体" w:eastAsia="宋体" w:cs="宋体"/>
          <w:spacing w:val="-8"/>
          <w:w w:val="95"/>
        </w:rPr>
        <w:t xml:space="preserve">合同制、定岗定员等一系列管理制度；强化了企业法人财产的人格化，使海航成为海南省实  行国有资产运营改革以来首家对国家股授权管理的企业，从而为海航的腾飞奠定了坚实的基  </w:t>
      </w:r>
      <w:r>
        <w:rPr>
          <w:rFonts w:hint="eastAsia" w:ascii="宋体" w:hAnsi="宋体" w:eastAsia="宋体" w:cs="宋体"/>
          <w:spacing w:val="-8"/>
        </w:rPr>
        <w:t>础。</w:t>
      </w:r>
    </w:p>
    <w:p>
      <w:pPr>
        <w:pStyle w:val="4"/>
        <w:ind w:left="1037"/>
        <w:rPr>
          <w:rFonts w:hint="eastAsia" w:ascii="宋体" w:hAnsi="宋体" w:eastAsia="宋体" w:cs="宋体"/>
        </w:rPr>
      </w:pPr>
      <w:r>
        <w:rPr>
          <w:rFonts w:hint="eastAsia" w:ascii="宋体" w:hAnsi="宋体" w:eastAsia="宋体" w:cs="宋体"/>
        </w:rPr>
        <w:t>一流的服务使海航赢得了乘客</w:t>
      </w:r>
    </w:p>
    <w:p>
      <w:pPr>
        <w:pStyle w:val="5"/>
        <w:spacing w:before="43" w:line="278" w:lineRule="auto"/>
        <w:ind w:right="616" w:firstLine="416"/>
        <w:jc w:val="both"/>
        <w:rPr>
          <w:rFonts w:hint="eastAsia" w:ascii="宋体" w:hAnsi="宋体" w:eastAsia="宋体" w:cs="宋体"/>
        </w:rPr>
      </w:pPr>
      <w:r>
        <w:rPr>
          <w:rFonts w:hint="eastAsia" w:ascii="宋体" w:hAnsi="宋体" w:eastAsia="宋体" w:cs="宋体"/>
          <w:spacing w:val="-6"/>
          <w:w w:val="95"/>
        </w:rPr>
        <w:t xml:space="preserve">一张张笑脸，一声声亲切的问候，一路热情周到的服务，使海航的乘务员们获得了“微  </w:t>
      </w:r>
      <w:r>
        <w:rPr>
          <w:rFonts w:hint="eastAsia" w:ascii="宋体" w:hAnsi="宋体" w:eastAsia="宋体" w:cs="宋体"/>
          <w:spacing w:val="-10"/>
          <w:w w:val="95"/>
        </w:rPr>
        <w:t xml:space="preserve">笑天使”的美誉。作为我国航空界的后起之秀，海航人懂得只有在保证飞行安全的同时为旅  </w:t>
      </w:r>
      <w:r>
        <w:rPr>
          <w:rFonts w:hint="eastAsia" w:ascii="宋体" w:hAnsi="宋体" w:eastAsia="宋体" w:cs="宋体"/>
          <w:spacing w:val="-5"/>
        </w:rPr>
        <w:t>客提供一流服务，才能在市场竞争中立于不败之地。</w:t>
      </w:r>
    </w:p>
    <w:p>
      <w:pPr>
        <w:pStyle w:val="5"/>
        <w:spacing w:line="278" w:lineRule="auto"/>
        <w:ind w:right="614" w:firstLine="408"/>
        <w:jc w:val="both"/>
        <w:rPr>
          <w:rFonts w:hint="eastAsia" w:ascii="宋体" w:hAnsi="宋体" w:eastAsia="宋体" w:cs="宋体"/>
        </w:rPr>
      </w:pPr>
      <w:r>
        <w:rPr>
          <w:rFonts w:hint="eastAsia" w:ascii="宋体" w:hAnsi="宋体" w:eastAsia="宋体" w:cs="宋体"/>
          <w:spacing w:val="-12"/>
        </w:rPr>
        <w:t>“航空运输，千头万绪，归根结底，安全第一。” 写入海航《员工守册》的这段话，表</w:t>
      </w:r>
      <w:r>
        <w:rPr>
          <w:rFonts w:hint="eastAsia" w:ascii="宋体" w:hAnsi="宋体" w:eastAsia="宋体" w:cs="宋体"/>
          <w:spacing w:val="-3"/>
        </w:rPr>
        <w:t xml:space="preserve">明了他们对飞行安全的高度重视。海航成立 </w:t>
      </w:r>
      <w:r>
        <w:rPr>
          <w:rFonts w:hint="eastAsia" w:ascii="宋体" w:hAnsi="宋体" w:eastAsia="宋体" w:cs="宋体"/>
        </w:rPr>
        <w:t>5</w:t>
      </w:r>
      <w:r>
        <w:rPr>
          <w:rFonts w:hint="eastAsia" w:ascii="宋体" w:hAnsi="宋体" w:eastAsia="宋体" w:cs="宋体"/>
          <w:spacing w:val="-1"/>
        </w:rPr>
        <w:t xml:space="preserve"> 年来，一直保持安全运营的好成绩。</w:t>
      </w:r>
    </w:p>
    <w:p>
      <w:pPr>
        <w:pStyle w:val="5"/>
        <w:spacing w:line="278" w:lineRule="auto"/>
        <w:ind w:right="617" w:firstLine="416"/>
        <w:jc w:val="both"/>
        <w:rPr>
          <w:rFonts w:hint="eastAsia" w:ascii="宋体" w:hAnsi="宋体" w:eastAsia="宋体" w:cs="宋体"/>
        </w:rPr>
      </w:pPr>
      <w:r>
        <w:rPr>
          <w:rFonts w:hint="eastAsia" w:ascii="宋体" w:hAnsi="宋体" w:eastAsia="宋体" w:cs="宋体"/>
          <w:spacing w:val="-7"/>
          <w:w w:val="95"/>
        </w:rPr>
        <w:t xml:space="preserve">许多旅客都说，乘坐海航的飞机是一种享受。在飞行中，空中小姐会主动为阅读的旅客  </w:t>
      </w:r>
      <w:r>
        <w:rPr>
          <w:rFonts w:hint="eastAsia" w:ascii="宋体" w:hAnsi="宋体" w:eastAsia="宋体" w:cs="宋体"/>
          <w:spacing w:val="-8"/>
          <w:w w:val="95"/>
        </w:rPr>
        <w:t xml:space="preserve">打开阅读灯，给休息的乘客盖上毛毯；对乘机的孩子，她们会递上一本图画书或布娃娃；根  </w:t>
      </w:r>
      <w:r>
        <w:rPr>
          <w:rFonts w:hint="eastAsia" w:ascii="宋体" w:hAnsi="宋体" w:eastAsia="宋体" w:cs="宋体"/>
          <w:spacing w:val="-9"/>
          <w:w w:val="95"/>
        </w:rPr>
        <w:t xml:space="preserve">据旅客的面部表情，她们可以知道哪个旅客不舒服，便主动探问病情，送药送水；而温馨紧  </w:t>
      </w:r>
      <w:r>
        <w:rPr>
          <w:rFonts w:hint="eastAsia" w:ascii="宋体" w:hAnsi="宋体" w:eastAsia="宋体" w:cs="宋体"/>
          <w:spacing w:val="-10"/>
          <w:w w:val="95"/>
        </w:rPr>
        <w:t xml:space="preserve">张的机上抽奖活动，不但使乘客减轻了旅途的疲劳，而且还会带给人们一份意外的惊喜。海  </w:t>
      </w:r>
      <w:r>
        <w:rPr>
          <w:rFonts w:hint="eastAsia" w:ascii="宋体" w:hAnsi="宋体" w:eastAsia="宋体" w:cs="宋体"/>
          <w:spacing w:val="-11"/>
          <w:w w:val="95"/>
        </w:rPr>
        <w:t xml:space="preserve">口至北京航班开通后，有一天首都机场因大雾关闭，许多航空公司不得不取消了当日飞往北  </w:t>
      </w:r>
      <w:r>
        <w:rPr>
          <w:rFonts w:hint="eastAsia" w:ascii="宋体" w:hAnsi="宋体" w:eastAsia="宋体" w:cs="宋体"/>
          <w:spacing w:val="-10"/>
          <w:w w:val="95"/>
        </w:rPr>
        <w:t xml:space="preserve">京的航班。唯独海航积极联系并在有关方面的配合下改降天津，海航人派出大客车将滞留在  </w:t>
      </w:r>
      <w:r>
        <w:rPr>
          <w:rFonts w:hint="eastAsia" w:ascii="宋体" w:hAnsi="宋体" w:eastAsia="宋体" w:cs="宋体"/>
          <w:spacing w:val="-8"/>
        </w:rPr>
        <w:t>首都机场焦急的旅客拉到天津 ，使他们得以及时飞往海口，同时把从海口至北京的旅客送</w:t>
      </w:r>
      <w:r>
        <w:rPr>
          <w:rFonts w:hint="eastAsia" w:ascii="宋体" w:hAnsi="宋体" w:eastAsia="宋体" w:cs="宋体"/>
          <w:spacing w:val="-4"/>
        </w:rPr>
        <w:t>到北京，从而成为当天唯一一个使旅客顺利到达目的地的航空公司。</w:t>
      </w:r>
    </w:p>
    <w:p>
      <w:pPr>
        <w:pStyle w:val="5"/>
        <w:ind w:left="1037"/>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4"/>
        </w:rPr>
        <w:t xml:space="preserve"> </w:t>
      </w:r>
      <w:r>
        <w:rPr>
          <w:rFonts w:hint="eastAsia" w:ascii="宋体" w:hAnsi="宋体" w:eastAsia="宋体" w:cs="宋体"/>
        </w:rPr>
        <w:t>9</w:t>
      </w:r>
      <w:r>
        <w:rPr>
          <w:rFonts w:hint="eastAsia" w:ascii="宋体" w:hAnsi="宋体" w:eastAsia="宋体" w:cs="宋体"/>
          <w:spacing w:val="-14"/>
        </w:rPr>
        <w:t xml:space="preserve"> </w:t>
      </w:r>
      <w:r>
        <w:rPr>
          <w:rFonts w:hint="eastAsia" w:ascii="宋体" w:hAnsi="宋体" w:eastAsia="宋体" w:cs="宋体"/>
        </w:rPr>
        <w:t>9</w:t>
      </w:r>
      <w:r>
        <w:rPr>
          <w:rFonts w:hint="eastAsia" w:ascii="宋体" w:hAnsi="宋体" w:eastAsia="宋体" w:cs="宋体"/>
          <w:spacing w:val="-14"/>
        </w:rPr>
        <w:t xml:space="preserve"> </w:t>
      </w:r>
      <w:r>
        <w:rPr>
          <w:rFonts w:hint="eastAsia" w:ascii="宋体" w:hAnsi="宋体" w:eastAsia="宋体" w:cs="宋体"/>
        </w:rPr>
        <w:t>7 年，海航被评为中国民航优质服务奖客舱服务第一名。</w:t>
      </w:r>
    </w:p>
    <w:p>
      <w:pPr>
        <w:spacing w:after="0"/>
        <w:jc w:val="both"/>
        <w:rPr>
          <w:rFonts w:hint="eastAsia" w:ascii="宋体" w:hAnsi="宋体" w:eastAsia="宋体" w:cs="宋体"/>
        </w:rPr>
        <w:sectPr>
          <w:pgSz w:w="11910" w:h="16840"/>
          <w:pgMar w:top="1820" w:right="1180" w:bottom="2280" w:left="1180" w:header="840" w:footer="2088" w:gutter="0"/>
        </w:sectPr>
      </w:pPr>
    </w:p>
    <w:p>
      <w:pPr>
        <w:pStyle w:val="4"/>
        <w:spacing w:before="82"/>
        <w:rPr>
          <w:rFonts w:hint="eastAsia" w:ascii="宋体" w:hAnsi="宋体" w:eastAsia="宋体" w:cs="宋体"/>
        </w:rPr>
      </w:pPr>
      <w:r>
        <w:rPr>
          <w:rFonts w:hint="eastAsia" w:ascii="宋体" w:hAnsi="宋体" w:eastAsia="宋体" w:cs="宋体"/>
        </w:rPr>
        <w:t>独具特色的企业文化使海航有着强大的凝聚力</w:t>
      </w:r>
    </w:p>
    <w:p>
      <w:pPr>
        <w:pStyle w:val="5"/>
        <w:spacing w:before="43" w:line="278" w:lineRule="auto"/>
        <w:ind w:right="618" w:firstLine="312"/>
        <w:jc w:val="both"/>
        <w:rPr>
          <w:rFonts w:hint="eastAsia" w:ascii="宋体" w:hAnsi="宋体" w:eastAsia="宋体" w:cs="宋体"/>
        </w:rPr>
      </w:pPr>
      <w:r>
        <w:rPr>
          <w:rFonts w:hint="eastAsia" w:ascii="宋体" w:hAnsi="宋体" w:eastAsia="宋体" w:cs="宋体"/>
          <w:spacing w:val="-10"/>
          <w:w w:val="95"/>
        </w:rPr>
        <w:t xml:space="preserve">在海航，从总裁到普通员工每人都有一本他们自己编辑的《中国传统文化导读》。引导职  </w:t>
      </w:r>
      <w:r>
        <w:rPr>
          <w:rFonts w:hint="eastAsia" w:ascii="宋体" w:hAnsi="宋体" w:eastAsia="宋体" w:cs="宋体"/>
          <w:spacing w:val="-9"/>
          <w:w w:val="95"/>
        </w:rPr>
        <w:t xml:space="preserve">工从博大精深的中华民族传统文化中汲取营养，增强职工的向心力和凝聚力，是海航企业文  </w:t>
      </w:r>
      <w:r>
        <w:rPr>
          <w:rFonts w:hint="eastAsia" w:ascii="宋体" w:hAnsi="宋体" w:eastAsia="宋体" w:cs="宋体"/>
          <w:spacing w:val="-4"/>
        </w:rPr>
        <w:t>化建设的重要内容，也是对企业精神文明建设如何更富成效的积极探索。</w:t>
      </w:r>
    </w:p>
    <w:p>
      <w:pPr>
        <w:pStyle w:val="5"/>
        <w:spacing w:line="278" w:lineRule="auto"/>
        <w:ind w:right="522" w:firstLine="416"/>
        <w:jc w:val="both"/>
        <w:rPr>
          <w:rFonts w:hint="eastAsia" w:ascii="宋体" w:hAnsi="宋体" w:eastAsia="宋体" w:cs="宋体"/>
        </w:rPr>
      </w:pPr>
      <w:r>
        <w:rPr>
          <w:rFonts w:hint="eastAsia" w:ascii="宋体" w:hAnsi="宋体" w:eastAsia="宋体" w:cs="宋体"/>
          <w:spacing w:val="-8"/>
        </w:rPr>
        <w:t>在《中国传统文化导读》中，他们以深入浅出的故事和精辟的论述教育职工要明辨义与</w:t>
      </w:r>
      <w:r>
        <w:rPr>
          <w:rFonts w:hint="eastAsia" w:ascii="宋体" w:hAnsi="宋体" w:eastAsia="宋体" w:cs="宋体"/>
          <w:spacing w:val="-8"/>
          <w:w w:val="95"/>
        </w:rPr>
        <w:t xml:space="preserve">利、学问与修养、做人与做事、世事与人生等方面的道理，诸如公平、无欺是深明义利之辨   </w:t>
      </w:r>
      <w:r>
        <w:rPr>
          <w:rFonts w:hint="eastAsia" w:ascii="宋体" w:hAnsi="宋体" w:eastAsia="宋体" w:cs="宋体"/>
          <w:spacing w:val="-10"/>
          <w:w w:val="95"/>
        </w:rPr>
        <w:t>所形成的商业道德；只有具备“仁者无敌”的境界才能使企业在竞争中立于不败之地；管理</w:t>
      </w:r>
      <w:r>
        <w:rPr>
          <w:rFonts w:hint="eastAsia" w:ascii="宋体" w:hAnsi="宋体" w:eastAsia="宋体" w:cs="宋体"/>
          <w:w w:val="99"/>
        </w:rPr>
        <w:t>者要</w:t>
      </w:r>
      <w:r>
        <w:rPr>
          <w:rFonts w:hint="eastAsia" w:ascii="宋体" w:hAnsi="宋体" w:eastAsia="宋体" w:cs="宋体"/>
          <w:spacing w:val="-22"/>
          <w:w w:val="99"/>
        </w:rPr>
        <w:t>“先正己，方可正人”；全体员工都应做到“先天下之忧而忧”、“轻功名尊道义”、“淡</w:t>
      </w:r>
      <w:r>
        <w:rPr>
          <w:rFonts w:hint="eastAsia" w:ascii="宋体" w:hAnsi="宋体" w:eastAsia="宋体" w:cs="宋体"/>
        </w:rPr>
        <w:t>泊以</w:t>
      </w:r>
      <w:r>
        <w:rPr>
          <w:rFonts w:hint="eastAsia" w:ascii="宋体" w:hAnsi="宋体" w:eastAsia="宋体" w:cs="宋体"/>
          <w:spacing w:val="-12"/>
        </w:rPr>
        <w:t>明志”、 “讲德、讲仁、讲义”等，最终要达到“至诚、至善、至精、至美”的境界。</w:t>
      </w:r>
    </w:p>
    <w:p>
      <w:pPr>
        <w:pStyle w:val="5"/>
        <w:spacing w:before="1" w:line="278" w:lineRule="auto"/>
        <w:ind w:right="611" w:firstLine="416"/>
        <w:jc w:val="both"/>
        <w:rPr>
          <w:rFonts w:hint="eastAsia" w:ascii="宋体" w:hAnsi="宋体" w:eastAsia="宋体" w:cs="宋体"/>
        </w:rPr>
      </w:pPr>
      <w:r>
        <w:rPr>
          <w:rFonts w:hint="eastAsia" w:ascii="宋体" w:hAnsi="宋体" w:eastAsia="宋体" w:cs="宋体"/>
          <w:spacing w:val="-7"/>
          <w:w w:val="95"/>
        </w:rPr>
        <w:t xml:space="preserve">在日常工作中，每当遇到涉及“义与利”的问题，海航人从传统文化中找依托，提倡大  </w:t>
      </w:r>
      <w:r>
        <w:rPr>
          <w:rFonts w:hint="eastAsia" w:ascii="宋体" w:hAnsi="宋体" w:eastAsia="宋体" w:cs="宋体"/>
          <w:spacing w:val="-7"/>
        </w:rPr>
        <w:t>利大义。1994</w:t>
      </w:r>
      <w:r>
        <w:rPr>
          <w:rFonts w:hint="eastAsia" w:ascii="宋体" w:hAnsi="宋体" w:eastAsia="宋体" w:cs="宋体"/>
          <w:spacing w:val="-5"/>
        </w:rPr>
        <w:t xml:space="preserve"> 年春，海航开除了两名飞行员，原因是大年二十九他们结束了在国外的培训</w:t>
      </w:r>
      <w:r>
        <w:rPr>
          <w:rFonts w:hint="eastAsia" w:ascii="宋体" w:hAnsi="宋体" w:eastAsia="宋体" w:cs="宋体"/>
          <w:spacing w:val="-8"/>
          <w:w w:val="95"/>
        </w:rPr>
        <w:t xml:space="preserve">回国后，擅自从香港直接回了北京的家，而没有服从公司让他们先回海口集中的指示。海航  </w:t>
      </w:r>
      <w:r>
        <w:rPr>
          <w:rFonts w:hint="eastAsia" w:ascii="宋体" w:hAnsi="宋体" w:eastAsia="宋体" w:cs="宋体"/>
          <w:spacing w:val="-12"/>
        </w:rPr>
        <w:t>的理由是：怎么能将飞机上数以百计旅客的生命交给不受纪律约束的人? 尽管培训一名飞行</w:t>
      </w:r>
      <w:r>
        <w:rPr>
          <w:rFonts w:hint="eastAsia" w:ascii="宋体" w:hAnsi="宋体" w:eastAsia="宋体" w:cs="宋体"/>
          <w:spacing w:val="-10"/>
          <w:w w:val="95"/>
        </w:rPr>
        <w:t xml:space="preserve">员要花很多钱但与将来的安全正点相比，前者是小利，后者是大利。二利权衡，海航人舍小  </w:t>
      </w:r>
      <w:r>
        <w:rPr>
          <w:rFonts w:hint="eastAsia" w:ascii="宋体" w:hAnsi="宋体" w:eastAsia="宋体" w:cs="宋体"/>
          <w:spacing w:val="-6"/>
        </w:rPr>
        <w:t>利而逐大利。</w:t>
      </w:r>
    </w:p>
    <w:p>
      <w:pPr>
        <w:pStyle w:val="5"/>
        <w:spacing w:line="278" w:lineRule="auto"/>
        <w:ind w:right="619" w:firstLine="416"/>
        <w:jc w:val="both"/>
        <w:rPr>
          <w:rFonts w:hint="eastAsia" w:ascii="宋体" w:hAnsi="宋体" w:eastAsia="宋体" w:cs="宋体"/>
        </w:rPr>
      </w:pPr>
      <w:r>
        <w:rPr>
          <w:rFonts w:hint="eastAsia" w:ascii="宋体" w:hAnsi="宋体" w:eastAsia="宋体" w:cs="宋体"/>
          <w:spacing w:val="-6"/>
          <w:w w:val="95"/>
        </w:rPr>
        <w:t xml:space="preserve">同样，海航人对企业内与中华民族优秀传统文化背道而驰的行为，坚决予以查处。海航  </w:t>
      </w:r>
      <w:r>
        <w:rPr>
          <w:rFonts w:hint="eastAsia" w:ascii="宋体" w:hAnsi="宋体" w:eastAsia="宋体" w:cs="宋体"/>
          <w:spacing w:val="-8"/>
          <w:w w:val="95"/>
        </w:rPr>
        <w:t xml:space="preserve">厦门至海口的航班有一次不慎超售了十多张机票，经海航厦门营业部的协调，这十多名旅客  </w:t>
      </w:r>
      <w:r>
        <w:rPr>
          <w:rFonts w:hint="eastAsia" w:ascii="宋体" w:hAnsi="宋体" w:eastAsia="宋体" w:cs="宋体"/>
          <w:spacing w:val="-10"/>
          <w:w w:val="95"/>
        </w:rPr>
        <w:t xml:space="preserve">绕道广州到达海口。厦门营业部给公司本部打电话，希望这些旅客到达海口时公司能出面接  </w:t>
      </w:r>
      <w:r>
        <w:rPr>
          <w:rFonts w:hint="eastAsia" w:ascii="宋体" w:hAnsi="宋体" w:eastAsia="宋体" w:cs="宋体"/>
          <w:spacing w:val="-11"/>
          <w:w w:val="95"/>
        </w:rPr>
        <w:t xml:space="preserve">待并致歉意。电话是市场部一位副经理接的，但因这件事不在他的职责范围之内，因而没有  </w:t>
      </w:r>
      <w:r>
        <w:rPr>
          <w:rFonts w:hint="eastAsia" w:ascii="宋体" w:hAnsi="宋体" w:eastAsia="宋体" w:cs="宋体"/>
          <w:spacing w:val="-10"/>
          <w:w w:val="95"/>
        </w:rPr>
        <w:t>具体落实。海航为此把这位副经理降为行李搬运工试用，理由是他在处理这件事时没有达到</w:t>
      </w:r>
    </w:p>
    <w:p>
      <w:pPr>
        <w:pStyle w:val="5"/>
        <w:rPr>
          <w:rFonts w:hint="eastAsia" w:ascii="宋体" w:hAnsi="宋体" w:eastAsia="宋体" w:cs="宋体"/>
        </w:rPr>
      </w:pPr>
      <w:r>
        <w:rPr>
          <w:rFonts w:hint="eastAsia" w:ascii="宋体" w:hAnsi="宋体" w:eastAsia="宋体" w:cs="宋体"/>
        </w:rPr>
        <w:t>《中国传统文化导读》所要求的“至善、至美”的境界。</w:t>
      </w:r>
    </w:p>
    <w:p>
      <w:pPr>
        <w:pStyle w:val="5"/>
        <w:spacing w:before="9"/>
        <w:ind w:left="0"/>
        <w:rPr>
          <w:rFonts w:hint="eastAsia" w:ascii="宋体" w:hAnsi="宋体" w:eastAsia="宋体" w:cs="宋体"/>
          <w:sz w:val="27"/>
        </w:rPr>
      </w:pPr>
    </w:p>
    <w:p>
      <w:pPr>
        <w:pStyle w:val="5"/>
        <w:rPr>
          <w:rFonts w:hint="eastAsia" w:ascii="宋体" w:hAnsi="宋体" w:eastAsia="宋体" w:cs="宋体"/>
        </w:rPr>
      </w:pPr>
      <w:r>
        <w:rPr>
          <w:rFonts w:hint="eastAsia" w:ascii="宋体" w:hAnsi="宋体" w:eastAsia="宋体" w:cs="宋体"/>
          <w:b/>
        </w:rPr>
        <w:t>资料三</w:t>
      </w:r>
      <w:r>
        <w:rPr>
          <w:rFonts w:hint="eastAsia" w:ascii="宋体" w:hAnsi="宋体" w:eastAsia="宋体" w:cs="宋体"/>
        </w:rPr>
        <w:t>：海南航空股份有限公司人事政策大纲</w:t>
      </w:r>
    </w:p>
    <w:p>
      <w:pPr>
        <w:pStyle w:val="5"/>
        <w:tabs>
          <w:tab w:val="left" w:pos="4294"/>
        </w:tabs>
        <w:spacing w:before="43"/>
        <w:rPr>
          <w:rFonts w:hint="eastAsia" w:ascii="宋体" w:hAnsi="宋体" w:eastAsia="宋体" w:cs="宋体"/>
        </w:rPr>
      </w:pPr>
      <w:r>
        <w:rPr>
          <w:rFonts w:hint="eastAsia" w:ascii="宋体" w:hAnsi="宋体" w:eastAsia="宋体" w:cs="宋体"/>
        </w:rPr>
        <w:t>资料来源：BBS</w:t>
      </w:r>
      <w:r>
        <w:rPr>
          <w:rFonts w:hint="eastAsia" w:ascii="宋体" w:hAnsi="宋体" w:eastAsia="宋体" w:cs="宋体"/>
          <w:spacing w:val="-5"/>
        </w:rPr>
        <w:t xml:space="preserve"> </w:t>
      </w:r>
      <w:r>
        <w:rPr>
          <w:rFonts w:hint="eastAsia" w:ascii="宋体" w:hAnsi="宋体" w:eastAsia="宋体" w:cs="宋体"/>
        </w:rPr>
        <w:t>水</w:t>
      </w:r>
      <w:r>
        <w:rPr>
          <w:rFonts w:hint="eastAsia" w:ascii="宋体" w:hAnsi="宋体" w:eastAsia="宋体" w:cs="宋体"/>
          <w:spacing w:val="7"/>
        </w:rPr>
        <w:t>木</w:t>
      </w:r>
      <w:r>
        <w:rPr>
          <w:rFonts w:hint="eastAsia" w:ascii="宋体" w:hAnsi="宋体" w:eastAsia="宋体" w:cs="宋体"/>
        </w:rPr>
        <w:t>清华站</w:t>
      </w:r>
      <w:r>
        <w:rPr>
          <w:rFonts w:hint="eastAsia" w:ascii="宋体" w:hAnsi="宋体" w:eastAsia="宋体" w:cs="宋体"/>
          <w:spacing w:val="-3"/>
        </w:rPr>
        <w:t xml:space="preserve"> </w:t>
      </w:r>
      <w:r>
        <w:rPr>
          <w:rFonts w:hint="eastAsia" w:ascii="宋体" w:hAnsi="宋体" w:eastAsia="宋体" w:cs="宋体"/>
        </w:rPr>
        <w:t>(Fri</w:t>
      </w:r>
      <w:r>
        <w:rPr>
          <w:rFonts w:hint="eastAsia" w:ascii="宋体" w:hAnsi="宋体" w:eastAsia="宋体" w:cs="宋体"/>
          <w:spacing w:val="-5"/>
        </w:rPr>
        <w:t xml:space="preserve"> </w:t>
      </w:r>
      <w:r>
        <w:rPr>
          <w:rFonts w:hint="eastAsia" w:ascii="宋体" w:hAnsi="宋体" w:eastAsia="宋体" w:cs="宋体"/>
        </w:rPr>
        <w:t>May</w:t>
      </w:r>
      <w:r>
        <w:rPr>
          <w:rFonts w:hint="eastAsia" w:ascii="宋体" w:hAnsi="宋体" w:eastAsia="宋体" w:cs="宋体"/>
        </w:rPr>
        <w:tab/>
      </w:r>
      <w:r>
        <w:rPr>
          <w:rFonts w:hint="eastAsia" w:ascii="宋体" w:hAnsi="宋体" w:eastAsia="宋体" w:cs="宋体"/>
        </w:rPr>
        <w:t>4 19:07:02</w:t>
      </w:r>
      <w:r>
        <w:rPr>
          <w:rFonts w:hint="eastAsia" w:ascii="宋体" w:hAnsi="宋体" w:eastAsia="宋体" w:cs="宋体"/>
          <w:spacing w:val="-2"/>
        </w:rPr>
        <w:t xml:space="preserve"> </w:t>
      </w:r>
      <w:r>
        <w:rPr>
          <w:rFonts w:hint="eastAsia" w:ascii="宋体" w:hAnsi="宋体" w:eastAsia="宋体" w:cs="宋体"/>
        </w:rPr>
        <w:t>2001)</w:t>
      </w:r>
    </w:p>
    <w:p>
      <w:pPr>
        <w:pStyle w:val="5"/>
        <w:spacing w:before="43"/>
        <w:ind w:left="3095"/>
        <w:rPr>
          <w:rFonts w:hint="eastAsia" w:ascii="宋体" w:hAnsi="宋体" w:eastAsia="宋体" w:cs="宋体"/>
        </w:rPr>
      </w:pPr>
      <w:r>
        <w:rPr>
          <w:rFonts w:hint="eastAsia" w:ascii="宋体" w:hAnsi="宋体" w:eastAsia="宋体" w:cs="宋体"/>
        </w:rPr>
        <w:t>海南航空股份有限公司人事政策大纲</w:t>
      </w:r>
    </w:p>
    <w:p>
      <w:pPr>
        <w:pStyle w:val="5"/>
        <w:spacing w:before="44" w:line="278" w:lineRule="auto"/>
        <w:ind w:right="619" w:firstLine="416"/>
        <w:jc w:val="both"/>
        <w:rPr>
          <w:rFonts w:hint="eastAsia" w:ascii="宋体" w:hAnsi="宋体" w:eastAsia="宋体" w:cs="宋体"/>
        </w:rPr>
      </w:pPr>
      <w:r>
        <w:rPr>
          <w:rFonts w:hint="eastAsia" w:ascii="宋体" w:hAnsi="宋体" w:eastAsia="宋体" w:cs="宋体"/>
          <w:spacing w:val="-6"/>
          <w:w w:val="95"/>
        </w:rPr>
        <w:t xml:space="preserve">作为中国民航业界第一家中外合资、股份制企业，海航已走过了七个不平凡的春秋，期  </w:t>
      </w:r>
      <w:r>
        <w:rPr>
          <w:rFonts w:hint="eastAsia" w:ascii="宋体" w:hAnsi="宋体" w:eastAsia="宋体" w:cs="宋体"/>
          <w:spacing w:val="-9"/>
          <w:w w:val="95"/>
        </w:rPr>
        <w:t xml:space="preserve">间，我们毕力探索、奋力开拓，取得骄人战绩，我们的人事管理工作努力与先进管理制度对  </w:t>
      </w:r>
      <w:r>
        <w:rPr>
          <w:rFonts w:hint="eastAsia" w:ascii="宋体" w:hAnsi="宋体" w:eastAsia="宋体" w:cs="宋体"/>
          <w:spacing w:val="-4"/>
        </w:rPr>
        <w:t>接，并逐渐走上规范化、现代化轨道。</w:t>
      </w:r>
    </w:p>
    <w:p>
      <w:pPr>
        <w:pStyle w:val="4"/>
        <w:ind w:left="1037"/>
        <w:rPr>
          <w:rFonts w:hint="eastAsia" w:ascii="宋体" w:hAnsi="宋体" w:eastAsia="宋体" w:cs="宋体"/>
        </w:rPr>
      </w:pPr>
      <w:r>
        <w:rPr>
          <w:rFonts w:hint="eastAsia" w:ascii="宋体" w:hAnsi="宋体" w:eastAsia="宋体" w:cs="宋体"/>
        </w:rPr>
        <w:t>人力资源开发与管理举措</w:t>
      </w:r>
    </w:p>
    <w:p>
      <w:pPr>
        <w:pStyle w:val="5"/>
        <w:spacing w:before="43" w:line="278" w:lineRule="auto"/>
        <w:ind w:right="613" w:firstLine="416"/>
        <w:rPr>
          <w:rFonts w:hint="eastAsia" w:ascii="宋体" w:hAnsi="宋体" w:eastAsia="宋体" w:cs="宋体"/>
        </w:rPr>
      </w:pPr>
      <w:r>
        <w:rPr>
          <w:rFonts w:hint="eastAsia" w:ascii="宋体" w:hAnsi="宋体" w:eastAsia="宋体" w:cs="宋体"/>
          <w:spacing w:val="-6"/>
          <w:w w:val="95"/>
        </w:rPr>
        <w:t xml:space="preserve">为推行人本管理，公司十分重视人力资源开发与管理工作，按照科学分工、合理配置的  </w:t>
      </w:r>
      <w:r>
        <w:rPr>
          <w:rFonts w:hint="eastAsia" w:ascii="宋体" w:hAnsi="宋体" w:eastAsia="宋体" w:cs="宋体"/>
          <w:spacing w:val="-3"/>
        </w:rPr>
        <w:t>原则，公司制定并尝试推行一套规范科学的人力资源管理制度。</w:t>
      </w:r>
    </w:p>
    <w:p>
      <w:pPr>
        <w:pStyle w:val="5"/>
        <w:spacing w:line="278" w:lineRule="auto"/>
        <w:ind w:right="612" w:firstLine="416"/>
        <w:rPr>
          <w:rFonts w:hint="eastAsia" w:ascii="宋体" w:hAnsi="宋体" w:eastAsia="宋体" w:cs="宋体"/>
        </w:rPr>
      </w:pPr>
      <w:r>
        <w:rPr>
          <w:rFonts w:hint="eastAsia" w:ascii="宋体" w:hAnsi="宋体" w:eastAsia="宋体" w:cs="宋体"/>
          <w:w w:val="95"/>
        </w:rPr>
        <w:t xml:space="preserve">人才引进：公司根据战略发展与调整的需要，每年面向社会，多种方式(与全国建立联  </w:t>
      </w:r>
      <w:r>
        <w:rPr>
          <w:rFonts w:hint="eastAsia" w:ascii="宋体" w:hAnsi="宋体" w:eastAsia="宋体" w:cs="宋体"/>
        </w:rPr>
        <w:t>网的人才信息库)聘用各类专业技术及管理人才加盟海航，以区别于一般的人员引进。</w:t>
      </w:r>
    </w:p>
    <w:p>
      <w:pPr>
        <w:pStyle w:val="5"/>
        <w:spacing w:line="278" w:lineRule="auto"/>
        <w:ind w:right="524" w:firstLine="416"/>
        <w:jc w:val="both"/>
        <w:rPr>
          <w:rFonts w:hint="eastAsia" w:ascii="宋体" w:hAnsi="宋体" w:eastAsia="宋体" w:cs="宋体"/>
        </w:rPr>
      </w:pPr>
      <w:r>
        <w:rPr>
          <w:rFonts w:hint="eastAsia" w:ascii="宋体" w:hAnsi="宋体" w:eastAsia="宋体" w:cs="宋体"/>
          <w:spacing w:val="-6"/>
          <w:w w:val="95"/>
        </w:rPr>
        <w:t xml:space="preserve">择优补岗：根据公司发展和用人需求，公司人事部不定期在内部刊物发表招聘信息，任   </w:t>
      </w:r>
      <w:r>
        <w:rPr>
          <w:rFonts w:hint="eastAsia" w:ascii="宋体" w:hAnsi="宋体" w:eastAsia="宋体" w:cs="宋体"/>
          <w:spacing w:val="-9"/>
          <w:w w:val="95"/>
        </w:rPr>
        <w:t xml:space="preserve">何员工(不分职位、级别、性别、年龄等)均可以应征，经过一系列严格的选拨程序，确定择   </w:t>
      </w:r>
      <w:r>
        <w:rPr>
          <w:rFonts w:hint="eastAsia" w:ascii="宋体" w:hAnsi="宋体" w:eastAsia="宋体" w:cs="宋体"/>
          <w:spacing w:val="-5"/>
          <w:w w:val="95"/>
        </w:rPr>
        <w:t>优补岗人选，享受新级别高待遇。择优补岗为员工职业生涯设计提供了公平、公正的机会。</w:t>
      </w:r>
    </w:p>
    <w:p>
      <w:pPr>
        <w:pStyle w:val="5"/>
        <w:spacing w:line="278" w:lineRule="auto"/>
        <w:ind w:right="618" w:firstLine="416"/>
        <w:rPr>
          <w:rFonts w:hint="eastAsia" w:ascii="宋体" w:hAnsi="宋体" w:eastAsia="宋体" w:cs="宋体"/>
        </w:rPr>
      </w:pPr>
      <w:r>
        <w:rPr>
          <w:rFonts w:hint="eastAsia" w:ascii="宋体" w:hAnsi="宋体" w:eastAsia="宋体" w:cs="宋体"/>
          <w:spacing w:val="-6"/>
          <w:w w:val="95"/>
        </w:rPr>
        <w:t xml:space="preserve">内部调岗：为保证人力资源配置效益最大化，员工可以在不同部门岗位流动，由人事部  </w:t>
      </w:r>
      <w:r>
        <w:rPr>
          <w:rFonts w:hint="eastAsia" w:ascii="宋体" w:hAnsi="宋体" w:eastAsia="宋体" w:cs="宋体"/>
          <w:spacing w:val="-3"/>
        </w:rPr>
        <w:t>人力资源开发与管理室负责实施。</w:t>
      </w:r>
    </w:p>
    <w:p>
      <w:pPr>
        <w:pStyle w:val="5"/>
        <w:spacing w:line="278" w:lineRule="auto"/>
        <w:ind w:right="611"/>
        <w:rPr>
          <w:rFonts w:hint="eastAsia" w:ascii="宋体" w:hAnsi="宋体" w:eastAsia="宋体" w:cs="宋体"/>
        </w:rPr>
      </w:pPr>
      <w:r>
        <w:rPr>
          <w:rFonts w:hint="eastAsia" w:ascii="宋体" w:hAnsi="宋体" w:eastAsia="宋体" w:cs="宋体"/>
          <w:spacing w:val="-7"/>
          <w:w w:val="95"/>
        </w:rPr>
        <w:t xml:space="preserve">“通才”战略：为培养一支能征善战的高素质管理干部队伍，公司不惜重金，在海内外征聘  </w:t>
      </w:r>
      <w:r>
        <w:rPr>
          <w:rFonts w:hint="eastAsia" w:ascii="宋体" w:hAnsi="宋体" w:eastAsia="宋体" w:cs="宋体"/>
          <w:spacing w:val="-11"/>
        </w:rPr>
        <w:t xml:space="preserve">高学历、高能量级的 </w:t>
      </w:r>
      <w:r>
        <w:rPr>
          <w:rFonts w:hint="eastAsia" w:ascii="宋体" w:hAnsi="宋体" w:eastAsia="宋体" w:cs="宋体"/>
        </w:rPr>
        <w:t>T</w:t>
      </w:r>
      <w:r>
        <w:rPr>
          <w:rFonts w:hint="eastAsia" w:ascii="宋体" w:hAnsi="宋体" w:eastAsia="宋体" w:cs="宋体"/>
          <w:spacing w:val="-8"/>
        </w:rPr>
        <w:t xml:space="preserve"> 型结构人才一般具有一定的实际工作经验，享受不低于国内其他 同</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9"/>
        <w:rPr>
          <w:rFonts w:hint="eastAsia" w:ascii="宋体" w:hAnsi="宋体" w:eastAsia="宋体" w:cs="宋体"/>
        </w:rPr>
      </w:pPr>
      <w:r>
        <w:rPr>
          <w:rFonts w:hint="eastAsia" w:ascii="宋体" w:hAnsi="宋体" w:eastAsia="宋体" w:cs="宋体"/>
          <w:spacing w:val="-7"/>
          <w:w w:val="95"/>
        </w:rPr>
        <w:t xml:space="preserve">行业公司的待遇，并充分行使公司领导赋予的管理权力。与“通才”战略相适应，公司即将  </w:t>
      </w:r>
      <w:r>
        <w:rPr>
          <w:rFonts w:hint="eastAsia" w:ascii="宋体" w:hAnsi="宋体" w:eastAsia="宋体" w:cs="宋体"/>
          <w:spacing w:val="-4"/>
        </w:rPr>
        <w:t>推出“高才”战略，不遗余力地为人才的成长与发展提供舞台和机会。</w:t>
      </w:r>
    </w:p>
    <w:p>
      <w:pPr>
        <w:pStyle w:val="5"/>
        <w:spacing w:line="278" w:lineRule="auto"/>
        <w:ind w:right="619" w:firstLine="416"/>
        <w:rPr>
          <w:rFonts w:hint="eastAsia" w:ascii="宋体" w:hAnsi="宋体" w:eastAsia="宋体" w:cs="宋体"/>
        </w:rPr>
      </w:pPr>
      <w:r>
        <w:rPr>
          <w:rFonts w:hint="eastAsia" w:ascii="宋体" w:hAnsi="宋体" w:eastAsia="宋体" w:cs="宋体"/>
          <w:spacing w:val="-6"/>
          <w:w w:val="95"/>
        </w:rPr>
        <w:t xml:space="preserve">三级对话：公司实行领导与部门级干部、领导与普通员工、部门领导与普通员工的三级  </w:t>
      </w:r>
      <w:r>
        <w:rPr>
          <w:rFonts w:hint="eastAsia" w:ascii="宋体" w:hAnsi="宋体" w:eastAsia="宋体" w:cs="宋体"/>
          <w:spacing w:val="-3"/>
        </w:rPr>
        <w:t>对话制度，加强公司内部沟通和企业文化管理，让公司的谐和与亲情无所不在。</w:t>
      </w:r>
    </w:p>
    <w:p>
      <w:pPr>
        <w:pStyle w:val="5"/>
        <w:spacing w:line="278" w:lineRule="auto"/>
        <w:ind w:right="514" w:firstLine="520"/>
        <w:jc w:val="both"/>
        <w:rPr>
          <w:rFonts w:hint="eastAsia" w:ascii="宋体" w:hAnsi="宋体" w:eastAsia="宋体" w:cs="宋体"/>
        </w:rPr>
      </w:pPr>
      <w:r>
        <w:rPr>
          <w:rFonts w:hint="eastAsia" w:ascii="宋体" w:hAnsi="宋体" w:eastAsia="宋体" w:cs="宋体"/>
        </w:rPr>
        <w:t>绩效考核：人力资源开发与管理工作围绕员工绩效考核，不断探索新的考核方式，素</w:t>
      </w:r>
      <w:r>
        <w:rPr>
          <w:rFonts w:hint="eastAsia" w:ascii="宋体" w:hAnsi="宋体" w:eastAsia="宋体" w:cs="宋体"/>
          <w:spacing w:val="-6"/>
        </w:rPr>
        <w:t>质考核与绩效结果考核并重，加强题库建设与员工晋职晋级的规范化管理；所有在册员工不</w:t>
      </w:r>
      <w:r>
        <w:rPr>
          <w:rFonts w:hint="eastAsia" w:ascii="宋体" w:hAnsi="宋体" w:eastAsia="宋体" w:cs="宋体"/>
          <w:spacing w:val="-11"/>
          <w:w w:val="95"/>
        </w:rPr>
        <w:t>分级别大小，责任与权利共担，有功重奖，犯错重罚，一视同仁，干部能上能下，奖惩分明。</w:t>
      </w:r>
    </w:p>
    <w:p>
      <w:pPr>
        <w:pStyle w:val="5"/>
        <w:spacing w:line="278" w:lineRule="auto"/>
        <w:ind w:right="619" w:firstLine="416"/>
        <w:rPr>
          <w:rFonts w:hint="eastAsia" w:ascii="宋体" w:hAnsi="宋体" w:eastAsia="宋体" w:cs="宋体"/>
        </w:rPr>
      </w:pPr>
      <w:r>
        <w:rPr>
          <w:rFonts w:hint="eastAsia" w:ascii="宋体" w:hAnsi="宋体" w:eastAsia="宋体" w:cs="宋体"/>
          <w:spacing w:val="-6"/>
          <w:w w:val="95"/>
        </w:rPr>
        <w:t xml:space="preserve">员工接待：对于所有新报到员工，公司都安排人员去机场、码头接待，并由部门领导安  </w:t>
      </w:r>
      <w:r>
        <w:rPr>
          <w:rFonts w:hint="eastAsia" w:ascii="宋体" w:hAnsi="宋体" w:eastAsia="宋体" w:cs="宋体"/>
          <w:spacing w:val="-3"/>
        </w:rPr>
        <w:t>排一次“接风洗尘”的礼遇，让新员工有种进门到家的感觉。</w:t>
      </w:r>
    </w:p>
    <w:p>
      <w:pPr>
        <w:pStyle w:val="5"/>
        <w:spacing w:before="1" w:line="278" w:lineRule="auto"/>
        <w:ind w:right="611" w:firstLine="416"/>
        <w:jc w:val="both"/>
        <w:rPr>
          <w:rFonts w:hint="eastAsia" w:ascii="宋体" w:hAnsi="宋体" w:eastAsia="宋体" w:cs="宋体"/>
        </w:rPr>
      </w:pPr>
      <w:r>
        <w:rPr>
          <w:rFonts w:hint="eastAsia" w:ascii="宋体" w:hAnsi="宋体" w:eastAsia="宋体" w:cs="宋体"/>
          <w:spacing w:val="-8"/>
          <w:w w:val="95"/>
        </w:rPr>
        <w:t xml:space="preserve">人员引进：本着公开、平等、择优录取的原则，公司采用公开招聘、员工推荐、自我推  </w:t>
      </w:r>
      <w:r>
        <w:rPr>
          <w:rFonts w:hint="eastAsia" w:ascii="宋体" w:hAnsi="宋体" w:eastAsia="宋体" w:cs="宋体"/>
          <w:spacing w:val="-6"/>
        </w:rPr>
        <w:t xml:space="preserve">荐、公司内部安排、大中专毕业生的接收等形式招募人才。近两年，公司和全国各著名 人才交流中心建立了人才服务与合作联系，进入海航 </w:t>
      </w:r>
      <w:r>
        <w:rPr>
          <w:rFonts w:hint="eastAsia" w:ascii="宋体" w:hAnsi="宋体" w:eastAsia="宋体" w:cs="宋体"/>
        </w:rPr>
        <w:t>Internet</w:t>
      </w:r>
      <w:r>
        <w:rPr>
          <w:rFonts w:hint="eastAsia" w:ascii="宋体" w:hAnsi="宋体" w:eastAsia="宋体" w:cs="宋体"/>
          <w:spacing w:val="-6"/>
        </w:rPr>
        <w:t xml:space="preserve"> 的网上求职者也络绎不绝。</w:t>
      </w:r>
    </w:p>
    <w:p>
      <w:pPr>
        <w:pStyle w:val="5"/>
        <w:spacing w:line="278" w:lineRule="auto"/>
        <w:ind w:right="619" w:firstLine="416"/>
        <w:rPr>
          <w:rFonts w:hint="eastAsia" w:ascii="宋体" w:hAnsi="宋体" w:eastAsia="宋体" w:cs="宋体"/>
        </w:rPr>
      </w:pPr>
      <w:r>
        <w:rPr>
          <w:rFonts w:hint="eastAsia" w:ascii="宋体" w:hAnsi="宋体" w:eastAsia="宋体" w:cs="宋体"/>
          <w:spacing w:val="-7"/>
          <w:w w:val="95"/>
        </w:rPr>
        <w:t xml:space="preserve">合同档案管理：公司对员工实行严格的全员劳动合同管理制，人事部负责员工合同的进  </w:t>
      </w:r>
      <w:r>
        <w:rPr>
          <w:rFonts w:hint="eastAsia" w:ascii="宋体" w:hAnsi="宋体" w:eastAsia="宋体" w:cs="宋体"/>
          <w:spacing w:val="-4"/>
        </w:rPr>
        <w:t>入和调出；公司建立了职工个人档案、专业技术档案及文书资料档案，专人管理。</w:t>
      </w:r>
    </w:p>
    <w:p>
      <w:pPr>
        <w:pStyle w:val="5"/>
        <w:spacing w:line="278" w:lineRule="auto"/>
        <w:ind w:right="618" w:firstLine="416"/>
        <w:jc w:val="both"/>
        <w:rPr>
          <w:rFonts w:hint="eastAsia" w:ascii="宋体" w:hAnsi="宋体" w:eastAsia="宋体" w:cs="宋体"/>
        </w:rPr>
      </w:pPr>
      <w:r>
        <w:rPr>
          <w:rFonts w:hint="eastAsia" w:ascii="宋体" w:hAnsi="宋体" w:eastAsia="宋体" w:cs="宋体"/>
          <w:spacing w:val="-6"/>
          <w:w w:val="95"/>
        </w:rPr>
        <w:t xml:space="preserve">定岗定位：新进入公司的员工在试用期结束后，进行转正考试，定岗定位；转正后，按  </w:t>
      </w:r>
      <w:r>
        <w:rPr>
          <w:rFonts w:hint="eastAsia" w:ascii="宋体" w:hAnsi="宋体" w:eastAsia="宋体" w:cs="宋体"/>
          <w:spacing w:val="-9"/>
          <w:w w:val="95"/>
        </w:rPr>
        <w:t xml:space="preserve">照能力贡献的大小，参加晋职晋级考核，享受不同的工资福利待遇。对于表现突出者，公司  </w:t>
      </w:r>
      <w:r>
        <w:rPr>
          <w:rFonts w:hint="eastAsia" w:ascii="宋体" w:hAnsi="宋体" w:eastAsia="宋体" w:cs="宋体"/>
          <w:spacing w:val="-4"/>
        </w:rPr>
        <w:t>制定了专门的人才选拔政策。</w:t>
      </w:r>
    </w:p>
    <w:p>
      <w:pPr>
        <w:pStyle w:val="5"/>
        <w:spacing w:line="278" w:lineRule="auto"/>
        <w:ind w:right="619" w:firstLine="416"/>
        <w:rPr>
          <w:rFonts w:hint="eastAsia" w:ascii="宋体" w:hAnsi="宋体" w:eastAsia="宋体" w:cs="宋体"/>
        </w:rPr>
      </w:pPr>
      <w:r>
        <w:rPr>
          <w:rFonts w:hint="eastAsia" w:ascii="宋体" w:hAnsi="宋体" w:eastAsia="宋体" w:cs="宋体"/>
          <w:spacing w:val="-7"/>
          <w:w w:val="95"/>
        </w:rPr>
        <w:t xml:space="preserve">干部考核与任免：公司副经理级以上干部实行总裁聘任制，人事部负责对中高层管理干  </w:t>
      </w:r>
      <w:r>
        <w:rPr>
          <w:rFonts w:hint="eastAsia" w:ascii="宋体" w:hAnsi="宋体" w:eastAsia="宋体" w:cs="宋体"/>
          <w:spacing w:val="-4"/>
        </w:rPr>
        <w:t>部组织定期的考核，作为任免职的主要依据。</w:t>
      </w:r>
    </w:p>
    <w:p>
      <w:pPr>
        <w:pStyle w:val="5"/>
        <w:spacing w:line="278" w:lineRule="auto"/>
        <w:ind w:right="515" w:firstLine="416"/>
        <w:rPr>
          <w:rFonts w:hint="eastAsia" w:ascii="宋体" w:hAnsi="宋体" w:eastAsia="宋体" w:cs="宋体"/>
        </w:rPr>
      </w:pPr>
      <w:r>
        <w:rPr>
          <w:rFonts w:hint="eastAsia" w:ascii="宋体" w:hAnsi="宋体" w:eastAsia="宋体" w:cs="宋体"/>
          <w:spacing w:val="-10"/>
        </w:rPr>
        <w:t>培训管理与人力资源开发：公司的培训与发展研究基地集科研教学、疗养健身、娱乐 休</w:t>
      </w:r>
      <w:r>
        <w:rPr>
          <w:rFonts w:hint="eastAsia" w:ascii="宋体" w:hAnsi="宋体" w:eastAsia="宋体" w:cs="宋体"/>
          <w:spacing w:val="-5"/>
          <w:w w:val="95"/>
        </w:rPr>
        <w:t xml:space="preserve">闲等多种现代功能。公司十分重视员工的培训开发工作，培训对象包括：新员工企业文化、  </w:t>
      </w:r>
      <w:r>
        <w:rPr>
          <w:rFonts w:hint="eastAsia" w:ascii="宋体" w:hAnsi="宋体" w:eastAsia="宋体" w:cs="宋体"/>
          <w:spacing w:val="-13"/>
          <w:w w:val="95"/>
        </w:rPr>
        <w:t>上岗前的新毕业大学生、运输服务人员、乘务人员、行政与管理人员、飞行维修人员等培训。</w:t>
      </w:r>
    </w:p>
    <w:p>
      <w:pPr>
        <w:pStyle w:val="5"/>
        <w:spacing w:line="278" w:lineRule="auto"/>
        <w:ind w:right="616" w:firstLine="424"/>
        <w:jc w:val="both"/>
        <w:rPr>
          <w:rFonts w:hint="eastAsia" w:ascii="宋体" w:hAnsi="宋体" w:eastAsia="宋体" w:cs="宋体"/>
        </w:rPr>
      </w:pPr>
      <w:r>
        <w:rPr>
          <w:rFonts w:hint="eastAsia" w:ascii="宋体" w:hAnsi="宋体" w:eastAsia="宋体" w:cs="宋体"/>
          <w:spacing w:val="-7"/>
          <w:w w:val="95"/>
        </w:rPr>
        <w:t xml:space="preserve">公司礼仪、企业文化、计算机操作、民航运输、民航飞行与维修、地面服务等是培训的  </w:t>
      </w:r>
      <w:r>
        <w:rPr>
          <w:rFonts w:hint="eastAsia" w:ascii="宋体" w:hAnsi="宋体" w:eastAsia="宋体" w:cs="宋体"/>
          <w:spacing w:val="-9"/>
          <w:w w:val="95"/>
        </w:rPr>
        <w:t xml:space="preserve">基础项目，根据不同层次、不同级别的普通员工和管理者，公司制定详细的培训大纲，开设  宏观战略管理、财务管理、人力资源管理、市场销售、航空法律、营运管理、货运管理和企  </w:t>
      </w:r>
      <w:r>
        <w:rPr>
          <w:rFonts w:hint="eastAsia" w:ascii="宋体" w:hAnsi="宋体" w:eastAsia="宋体" w:cs="宋体"/>
          <w:spacing w:val="-4"/>
        </w:rPr>
        <w:t>业文化管理等核心教程；</w:t>
      </w:r>
    </w:p>
    <w:p>
      <w:pPr>
        <w:pStyle w:val="5"/>
        <w:spacing w:line="278" w:lineRule="auto"/>
        <w:ind w:right="618" w:firstLine="432"/>
        <w:rPr>
          <w:rFonts w:hint="eastAsia" w:ascii="宋体" w:hAnsi="宋体" w:eastAsia="宋体" w:cs="宋体"/>
        </w:rPr>
      </w:pPr>
      <w:r>
        <w:rPr>
          <w:rFonts w:hint="eastAsia" w:ascii="宋体" w:hAnsi="宋体" w:eastAsia="宋体" w:cs="宋体"/>
          <w:spacing w:val="-5"/>
          <w:w w:val="95"/>
        </w:rPr>
        <w:t xml:space="preserve">公司培训制度同时包括岗位职务证书制度、学历教育制度、国内进修制度、国外培训制  </w:t>
      </w:r>
      <w:r>
        <w:rPr>
          <w:rFonts w:hint="eastAsia" w:ascii="宋体" w:hAnsi="宋体" w:eastAsia="宋体" w:cs="宋体"/>
          <w:spacing w:val="-2"/>
        </w:rPr>
        <w:t>度等，公司结合员工个人职业生涯设计、保证每一位员工得到个人进修发展的机会。</w:t>
      </w:r>
    </w:p>
    <w:p>
      <w:pPr>
        <w:pStyle w:val="5"/>
        <w:spacing w:line="278" w:lineRule="auto"/>
        <w:ind w:right="619" w:firstLine="416"/>
        <w:rPr>
          <w:rFonts w:hint="eastAsia" w:ascii="宋体" w:hAnsi="宋体" w:eastAsia="宋体" w:cs="宋体"/>
        </w:rPr>
      </w:pPr>
      <w:r>
        <w:rPr>
          <w:rFonts w:hint="eastAsia" w:ascii="宋体" w:hAnsi="宋体" w:eastAsia="宋体" w:cs="宋体"/>
          <w:spacing w:val="-7"/>
          <w:w w:val="95"/>
        </w:rPr>
        <w:t xml:space="preserve">出国管理：公司出国培训、访问学习等已渐成气候，公司实行规范的因工出国、赴港澳  </w:t>
      </w:r>
      <w:r>
        <w:rPr>
          <w:rFonts w:hint="eastAsia" w:ascii="宋体" w:hAnsi="宋体" w:eastAsia="宋体" w:cs="宋体"/>
          <w:spacing w:val="-4"/>
        </w:rPr>
        <w:t>审请报批程序，人事部负责出国人员政审、签证、护照的办理与管理。</w:t>
      </w:r>
    </w:p>
    <w:p>
      <w:pPr>
        <w:pStyle w:val="5"/>
        <w:spacing w:line="278" w:lineRule="auto"/>
        <w:ind w:right="615" w:firstLine="416"/>
        <w:jc w:val="both"/>
        <w:rPr>
          <w:rFonts w:hint="eastAsia" w:ascii="宋体" w:hAnsi="宋体" w:eastAsia="宋体" w:cs="宋体"/>
        </w:rPr>
      </w:pPr>
      <w:r>
        <w:rPr>
          <w:rFonts w:hint="eastAsia" w:ascii="宋体" w:hAnsi="宋体" w:eastAsia="宋体" w:cs="宋体"/>
          <w:spacing w:val="-6"/>
          <w:w w:val="95"/>
        </w:rPr>
        <w:t xml:space="preserve">工效挂钩：公司实行基本工资固定，奖金浮动的工资制度，并由人事部人力资源开发与  </w:t>
      </w:r>
      <w:r>
        <w:rPr>
          <w:rFonts w:hint="eastAsia" w:ascii="宋体" w:hAnsi="宋体" w:eastAsia="宋体" w:cs="宋体"/>
          <w:w w:val="95"/>
        </w:rPr>
        <w:t xml:space="preserve">管理室和员工服务中心制定并实施了一套完整的薪酬福利政策，充分调动公司员工的积极  </w:t>
      </w:r>
      <w:r>
        <w:rPr>
          <w:rFonts w:hint="eastAsia" w:ascii="宋体" w:hAnsi="宋体" w:eastAsia="宋体" w:cs="宋体"/>
        </w:rPr>
        <w:t>性。</w:t>
      </w:r>
    </w:p>
    <w:p>
      <w:pPr>
        <w:pStyle w:val="5"/>
        <w:spacing w:line="278" w:lineRule="auto"/>
        <w:ind w:right="618" w:firstLine="416"/>
        <w:rPr>
          <w:rFonts w:hint="eastAsia" w:ascii="宋体" w:hAnsi="宋体" w:eastAsia="宋体" w:cs="宋体"/>
        </w:rPr>
      </w:pPr>
      <w:r>
        <w:rPr>
          <w:rFonts w:hint="eastAsia" w:ascii="宋体" w:hAnsi="宋体" w:eastAsia="宋体" w:cs="宋体"/>
          <w:spacing w:val="-6"/>
          <w:w w:val="95"/>
        </w:rPr>
        <w:t xml:space="preserve">机票优惠：在公司经营的航班上，按照不同的机票优惠幅度和标准，在册正式员工、在  </w:t>
      </w:r>
      <w:r>
        <w:rPr>
          <w:rFonts w:hint="eastAsia" w:ascii="宋体" w:hAnsi="宋体" w:eastAsia="宋体" w:cs="宋体"/>
          <w:spacing w:val="-3"/>
        </w:rPr>
        <w:t>册员工直属家属均可享受机票优惠待遇。</w:t>
      </w:r>
    </w:p>
    <w:p>
      <w:pPr>
        <w:pStyle w:val="5"/>
        <w:spacing w:before="1" w:line="278" w:lineRule="auto"/>
        <w:ind w:right="619" w:firstLine="416"/>
        <w:rPr>
          <w:rFonts w:hint="eastAsia" w:ascii="宋体" w:hAnsi="宋体" w:eastAsia="宋体" w:cs="宋体"/>
        </w:rPr>
      </w:pPr>
      <w:r>
        <w:rPr>
          <w:rFonts w:hint="eastAsia" w:ascii="宋体" w:hAnsi="宋体" w:eastAsia="宋体" w:cs="宋体"/>
          <w:spacing w:val="-6"/>
          <w:w w:val="95"/>
        </w:rPr>
        <w:t xml:space="preserve">住房基金：在推进住房改革的同时，公司副经理级以上干部享受优厚的住房基金，项目  </w:t>
      </w:r>
      <w:r>
        <w:rPr>
          <w:rFonts w:hint="eastAsia" w:ascii="宋体" w:hAnsi="宋体" w:eastAsia="宋体" w:cs="宋体"/>
          <w:spacing w:val="-3"/>
        </w:rPr>
        <w:t>经理级以下员工按月也可以享受一定的住房补贴。</w:t>
      </w:r>
    </w:p>
    <w:p>
      <w:pPr>
        <w:pStyle w:val="5"/>
        <w:spacing w:line="278" w:lineRule="auto"/>
        <w:ind w:right="510" w:firstLine="416"/>
        <w:rPr>
          <w:rFonts w:hint="eastAsia" w:ascii="宋体" w:hAnsi="宋体" w:eastAsia="宋体" w:cs="宋体"/>
        </w:rPr>
      </w:pPr>
      <w:r>
        <w:rPr>
          <w:rFonts w:hint="eastAsia" w:ascii="宋体" w:hAnsi="宋体" w:eastAsia="宋体" w:cs="宋体"/>
          <w:spacing w:val="-8"/>
        </w:rPr>
        <w:t>劳动保护：在国家《劳动法》范围内，公司制定了具体的贯彻措施，作为《劳动法》的</w:t>
      </w:r>
      <w:r>
        <w:rPr>
          <w:rFonts w:hint="eastAsia" w:ascii="宋体" w:hAnsi="宋体" w:eastAsia="宋体" w:cs="宋体"/>
          <w:spacing w:val="-12"/>
          <w:w w:val="95"/>
        </w:rPr>
        <w:t xml:space="preserve">补充，公司还制定了自己的一套劳动保护政策，如女职工保护条例、计划生育费用开支办法、  </w:t>
      </w:r>
      <w:r>
        <w:rPr>
          <w:rFonts w:hint="eastAsia" w:ascii="宋体" w:hAnsi="宋体" w:eastAsia="宋体" w:cs="宋体"/>
          <w:spacing w:val="-5"/>
          <w:w w:val="95"/>
        </w:rPr>
        <w:t>职工独生子女托育费用管理、防护用品发放标准和管理规定、员工服装标准及发放办法等。</w:t>
      </w:r>
    </w:p>
    <w:p>
      <w:pPr>
        <w:spacing w:after="0" w:line="278" w:lineRule="auto"/>
        <w:rPr>
          <w:rFonts w:hint="eastAsia" w:ascii="宋体" w:hAnsi="宋体" w:eastAsia="宋体" w:cs="宋体"/>
        </w:rPr>
        <w:sectPr>
          <w:pgSz w:w="11910" w:h="16840"/>
          <w:pgMar w:top="1820" w:right="1180" w:bottom="2280" w:left="1180" w:header="840" w:footer="2088" w:gutter="0"/>
        </w:sectPr>
      </w:pPr>
    </w:p>
    <w:p>
      <w:pPr>
        <w:pStyle w:val="5"/>
        <w:spacing w:before="82" w:line="278" w:lineRule="auto"/>
        <w:ind w:right="619" w:firstLine="416"/>
        <w:jc w:val="both"/>
        <w:rPr>
          <w:rFonts w:hint="eastAsia" w:ascii="宋体" w:hAnsi="宋体" w:eastAsia="宋体" w:cs="宋体"/>
        </w:rPr>
      </w:pPr>
      <w:r>
        <w:rPr>
          <w:rFonts w:hint="eastAsia" w:ascii="宋体" w:hAnsi="宋体" w:eastAsia="宋体" w:cs="宋体"/>
          <w:spacing w:val="-6"/>
          <w:w w:val="95"/>
        </w:rPr>
        <w:t xml:space="preserve">医疗待遇：公司除了执行国家医疗保险制度外，公司内部还实行补充医疗保险措施，任  </w:t>
      </w:r>
      <w:r>
        <w:rPr>
          <w:rFonts w:hint="eastAsia" w:ascii="宋体" w:hAnsi="宋体" w:eastAsia="宋体" w:cs="宋体"/>
          <w:spacing w:val="-7"/>
          <w:w w:val="95"/>
        </w:rPr>
        <w:t xml:space="preserve">何员工在公司指定医院就医都可在公司报销医疗费和住院费，员工个人只需支付极度少部分  </w:t>
      </w:r>
      <w:r>
        <w:rPr>
          <w:rFonts w:hint="eastAsia" w:ascii="宋体" w:hAnsi="宋体" w:eastAsia="宋体" w:cs="宋体"/>
          <w:spacing w:val="-7"/>
        </w:rPr>
        <w:t>费用。</w:t>
      </w:r>
    </w:p>
    <w:p>
      <w:pPr>
        <w:pStyle w:val="5"/>
        <w:ind w:left="1037"/>
        <w:rPr>
          <w:rFonts w:hint="eastAsia" w:ascii="宋体" w:hAnsi="宋体" w:eastAsia="宋体" w:cs="宋体"/>
        </w:rPr>
      </w:pPr>
      <w:r>
        <w:rPr>
          <w:rFonts w:hint="eastAsia" w:ascii="宋体" w:hAnsi="宋体" w:eastAsia="宋体" w:cs="宋体"/>
        </w:rPr>
        <w:t>日常管理：公司执行严格的考勤打卡制度、加班制度、请休假、年休假制度等。</w:t>
      </w:r>
    </w:p>
    <w:sectPr>
      <w:pgSz w:w="11910" w:h="16840"/>
      <w:pgMar w:top="1820" w:right="1180" w:bottom="2280" w:left="1180" w:header="840" w:footer="20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drawing>
        <wp:anchor distT="0" distB="0" distL="0" distR="0" simplePos="0" relativeHeight="248244224" behindDoc="1" locked="0" layoutInCell="1" allowOverlap="1">
          <wp:simplePos x="0" y="0"/>
          <wp:positionH relativeFrom="page">
            <wp:posOffset>1371600</wp:posOffset>
          </wp:positionH>
          <wp:positionV relativeFrom="page">
            <wp:posOffset>9239885</wp:posOffset>
          </wp:positionV>
          <wp:extent cx="5273040" cy="82296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 cstate="print"/>
                  <a:stretch>
                    <a:fillRect/>
                  </a:stretch>
                </pic:blipFill>
                <pic:spPr>
                  <a:xfrm>
                    <a:off x="0" y="0"/>
                    <a:ext cx="5273040" cy="82296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drawing>
        <wp:anchor distT="0" distB="0" distL="0" distR="0" simplePos="0" relativeHeight="248245248" behindDoc="1" locked="0" layoutInCell="1" allowOverlap="1">
          <wp:simplePos x="0" y="0"/>
          <wp:positionH relativeFrom="page">
            <wp:posOffset>1371600</wp:posOffset>
          </wp:positionH>
          <wp:positionV relativeFrom="page">
            <wp:posOffset>9239885</wp:posOffset>
          </wp:positionV>
          <wp:extent cx="5273040" cy="82296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pic:cNvPicPr>
                    <a:picLocks noChangeAspect="1"/>
                  </pic:cNvPicPr>
                </pic:nvPicPr>
                <pic:blipFill>
                  <a:blip r:embed="rId1" cstate="print"/>
                  <a:stretch>
                    <a:fillRect/>
                  </a:stretch>
                </pic:blipFill>
                <pic:spPr>
                  <a:xfrm>
                    <a:off x="0" y="0"/>
                    <a:ext cx="5273040" cy="82296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drawing>
        <wp:anchor distT="0" distB="0" distL="0" distR="0" simplePos="0" relativeHeight="248242176" behindDoc="1" locked="0" layoutInCell="1" allowOverlap="1">
          <wp:simplePos x="0" y="0"/>
          <wp:positionH relativeFrom="page">
            <wp:posOffset>1589405</wp:posOffset>
          </wp:positionH>
          <wp:positionV relativeFrom="page">
            <wp:posOffset>533400</wp:posOffset>
          </wp:positionV>
          <wp:extent cx="314960" cy="5740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314959" cy="574040"/>
                  </a:xfrm>
                  <a:prstGeom prst="rect">
                    <a:avLst/>
                  </a:prstGeom>
                </pic:spPr>
              </pic:pic>
            </a:graphicData>
          </a:graphic>
        </wp:anchor>
      </w:drawing>
    </w:r>
    <w:r>
      <w:pict>
        <v:shape id="_x0000_s2050" o:spid="_x0000_s2050" o:spt="202" type="#_x0000_t202" style="position:absolute;left:0pt;margin-left:187.9pt;margin-top:69.3pt;height:23.15pt;width:282.8pt;mso-position-horizontal-relative:page;mso-position-vertical-relative:page;z-index:-255073280;mso-width-relative:page;mso-height-relative:page;" filled="f" stroked="f" coordsize="21600,21600">
          <v:path/>
          <v:fill on="f" focussize="0,0"/>
          <v:stroke on="f" joinstyle="miter"/>
          <v:imagedata o:title=""/>
          <o:lock v:ext="edit"/>
          <v:textbox inset="0mm,0mm,0mm,0mm">
            <w:txbxContent>
              <w:p>
                <w:pPr>
                  <w:spacing w:before="0" w:line="462" w:lineRule="exact"/>
                  <w:ind w:left="20" w:right="0" w:firstLine="0"/>
                  <w:jc w:val="left"/>
                  <w:rPr>
                    <w:rFonts w:ascii="Times New Roman" w:eastAsia="Times New Roman"/>
                    <w:sz w:val="36"/>
                  </w:rPr>
                </w:pPr>
                <w:r>
                  <w:rPr>
                    <w:rFonts w:hint="eastAsia" w:ascii="微软雅黑" w:eastAsia="微软雅黑"/>
                    <w:color w:val="00AFEF"/>
                    <w:sz w:val="32"/>
                  </w:rPr>
                  <w:t xml:space="preserve">儒思 HR 人力资源网 </w:t>
                </w:r>
                <w:r>
                  <w:fldChar w:fldCharType="begin"/>
                </w:r>
                <w:r>
                  <w:instrText xml:space="preserve"> HYPERLINK "http://www.ruthout.com/" \h </w:instrText>
                </w:r>
                <w:r>
                  <w:fldChar w:fldCharType="separate"/>
                </w:r>
                <w:r>
                  <w:rPr>
                    <w:rFonts w:ascii="Times New Roman" w:eastAsia="Times New Roman"/>
                    <w:color w:val="00AFEF"/>
                    <w:sz w:val="36"/>
                  </w:rPr>
                  <w:t>www.ruthout.com</w:t>
                </w:r>
                <w:r>
                  <w:rPr>
                    <w:rFonts w:ascii="Times New Roman" w:eastAsia="Times New Roman"/>
                    <w:color w:val="00AFEF"/>
                    <w:sz w:val="36"/>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1">
    <w:nsid w:val="845B5372"/>
    <w:multiLevelType w:val="multilevel"/>
    <w:tmpl w:val="845B5372"/>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3">
    <w:nsid w:val="8CAEB125"/>
    <w:multiLevelType w:val="multilevel"/>
    <w:tmpl w:val="8CAEB125"/>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4">
    <w:nsid w:val="91995D4F"/>
    <w:multiLevelType w:val="multilevel"/>
    <w:tmpl w:val="91995D4F"/>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5">
    <w:nsid w:val="9239341B"/>
    <w:multiLevelType w:val="multilevel"/>
    <w:tmpl w:val="9239341B"/>
    <w:lvl w:ilvl="0" w:tentative="0">
      <w:start w:val="1"/>
      <w:numFmt w:val="decimal"/>
      <w:lvlText w:val="（%1）"/>
      <w:lvlJc w:val="left"/>
      <w:pPr>
        <w:ind w:left="621" w:hanging="521"/>
        <w:jc w:val="left"/>
      </w:pPr>
      <w:rPr>
        <w:rFonts w:hint="default" w:ascii="宋体" w:hAnsi="宋体" w:eastAsia="宋体" w:cs="宋体"/>
        <w:spacing w:val="-24"/>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6">
    <w:nsid w:val="9288B902"/>
    <w:multiLevelType w:val="multilevel"/>
    <w:tmpl w:val="9288B902"/>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1358" w:hanging="313"/>
        <w:jc w:val="left"/>
      </w:pPr>
      <w:rPr>
        <w:rFonts w:hint="default" w:ascii="Times New Roman" w:hAnsi="Times New Roman" w:eastAsia="Times New Roman" w:cs="Times New Roman"/>
        <w:w w:val="99"/>
        <w:sz w:val="19"/>
        <w:szCs w:val="19"/>
        <w:lang w:val="zh-CN" w:eastAsia="zh-CN" w:bidi="zh-CN"/>
      </w:rPr>
    </w:lvl>
    <w:lvl w:ilvl="1" w:tentative="0">
      <w:start w:val="0"/>
      <w:numFmt w:val="bullet"/>
      <w:lvlText w:val="•"/>
      <w:lvlJc w:val="left"/>
      <w:pPr>
        <w:ind w:left="2178" w:hanging="313"/>
      </w:pPr>
      <w:rPr>
        <w:rFonts w:hint="default"/>
        <w:lang w:val="zh-CN" w:eastAsia="zh-CN" w:bidi="zh-CN"/>
      </w:rPr>
    </w:lvl>
    <w:lvl w:ilvl="2" w:tentative="0">
      <w:start w:val="0"/>
      <w:numFmt w:val="bullet"/>
      <w:lvlText w:val="•"/>
      <w:lvlJc w:val="left"/>
      <w:pPr>
        <w:ind w:left="2996" w:hanging="313"/>
      </w:pPr>
      <w:rPr>
        <w:rFonts w:hint="default"/>
        <w:lang w:val="zh-CN" w:eastAsia="zh-CN" w:bidi="zh-CN"/>
      </w:rPr>
    </w:lvl>
    <w:lvl w:ilvl="3" w:tentative="0">
      <w:start w:val="0"/>
      <w:numFmt w:val="bullet"/>
      <w:lvlText w:val="•"/>
      <w:lvlJc w:val="left"/>
      <w:pPr>
        <w:ind w:left="3815" w:hanging="313"/>
      </w:pPr>
      <w:rPr>
        <w:rFonts w:hint="default"/>
        <w:lang w:val="zh-CN" w:eastAsia="zh-CN" w:bidi="zh-CN"/>
      </w:rPr>
    </w:lvl>
    <w:lvl w:ilvl="4" w:tentative="0">
      <w:start w:val="0"/>
      <w:numFmt w:val="bullet"/>
      <w:lvlText w:val="•"/>
      <w:lvlJc w:val="left"/>
      <w:pPr>
        <w:ind w:left="4633" w:hanging="313"/>
      </w:pPr>
      <w:rPr>
        <w:rFonts w:hint="default"/>
        <w:lang w:val="zh-CN" w:eastAsia="zh-CN" w:bidi="zh-CN"/>
      </w:rPr>
    </w:lvl>
    <w:lvl w:ilvl="5" w:tentative="0">
      <w:start w:val="0"/>
      <w:numFmt w:val="bullet"/>
      <w:lvlText w:val="•"/>
      <w:lvlJc w:val="left"/>
      <w:pPr>
        <w:ind w:left="5452" w:hanging="313"/>
      </w:pPr>
      <w:rPr>
        <w:rFonts w:hint="default"/>
        <w:lang w:val="zh-CN" w:eastAsia="zh-CN" w:bidi="zh-CN"/>
      </w:rPr>
    </w:lvl>
    <w:lvl w:ilvl="6" w:tentative="0">
      <w:start w:val="0"/>
      <w:numFmt w:val="bullet"/>
      <w:lvlText w:val="•"/>
      <w:lvlJc w:val="left"/>
      <w:pPr>
        <w:ind w:left="6270" w:hanging="313"/>
      </w:pPr>
      <w:rPr>
        <w:rFonts w:hint="default"/>
        <w:lang w:val="zh-CN" w:eastAsia="zh-CN" w:bidi="zh-CN"/>
      </w:rPr>
    </w:lvl>
    <w:lvl w:ilvl="7" w:tentative="0">
      <w:start w:val="0"/>
      <w:numFmt w:val="bullet"/>
      <w:lvlText w:val="•"/>
      <w:lvlJc w:val="left"/>
      <w:pPr>
        <w:ind w:left="7088" w:hanging="313"/>
      </w:pPr>
      <w:rPr>
        <w:rFonts w:hint="default"/>
        <w:lang w:val="zh-CN" w:eastAsia="zh-CN" w:bidi="zh-CN"/>
      </w:rPr>
    </w:lvl>
    <w:lvl w:ilvl="8" w:tentative="0">
      <w:start w:val="0"/>
      <w:numFmt w:val="bullet"/>
      <w:lvlText w:val="•"/>
      <w:lvlJc w:val="left"/>
      <w:pPr>
        <w:ind w:left="7907" w:hanging="313"/>
      </w:pPr>
      <w:rPr>
        <w:rFonts w:hint="default"/>
        <w:lang w:val="zh-CN" w:eastAsia="zh-CN" w:bidi="zh-CN"/>
      </w:rPr>
    </w:lvl>
  </w:abstractNum>
  <w:abstractNum w:abstractNumId="8">
    <w:nsid w:val="B0F1ACD9"/>
    <w:multiLevelType w:val="multilevel"/>
    <w:tmpl w:val="B0F1ACD9"/>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9">
    <w:nsid w:val="B53F3350"/>
    <w:multiLevelType w:val="multilevel"/>
    <w:tmpl w:val="B53F3350"/>
    <w:lvl w:ilvl="0" w:tentative="0">
      <w:start w:val="1"/>
      <w:numFmt w:val="decimal"/>
      <w:lvlText w:val="%1."/>
      <w:lvlJc w:val="left"/>
      <w:pPr>
        <w:ind w:left="1406" w:hanging="361"/>
        <w:jc w:val="left"/>
      </w:pPr>
      <w:rPr>
        <w:rFonts w:hint="default" w:ascii="Times New Roman" w:hAnsi="Times New Roman" w:eastAsia="Times New Roman" w:cs="Times New Roman"/>
        <w:w w:val="99"/>
        <w:sz w:val="21"/>
        <w:szCs w:val="21"/>
        <w:lang w:val="zh-CN" w:eastAsia="zh-CN" w:bidi="zh-CN"/>
      </w:rPr>
    </w:lvl>
    <w:lvl w:ilvl="1" w:tentative="0">
      <w:start w:val="0"/>
      <w:numFmt w:val="bullet"/>
      <w:lvlText w:val="•"/>
      <w:lvlJc w:val="left"/>
      <w:pPr>
        <w:ind w:left="2214" w:hanging="361"/>
      </w:pPr>
      <w:rPr>
        <w:rFonts w:hint="default"/>
        <w:lang w:val="zh-CN" w:eastAsia="zh-CN" w:bidi="zh-CN"/>
      </w:rPr>
    </w:lvl>
    <w:lvl w:ilvl="2" w:tentative="0">
      <w:start w:val="0"/>
      <w:numFmt w:val="bullet"/>
      <w:lvlText w:val="•"/>
      <w:lvlJc w:val="left"/>
      <w:pPr>
        <w:ind w:left="3028" w:hanging="361"/>
      </w:pPr>
      <w:rPr>
        <w:rFonts w:hint="default"/>
        <w:lang w:val="zh-CN" w:eastAsia="zh-CN" w:bidi="zh-CN"/>
      </w:rPr>
    </w:lvl>
    <w:lvl w:ilvl="3" w:tentative="0">
      <w:start w:val="0"/>
      <w:numFmt w:val="bullet"/>
      <w:lvlText w:val="•"/>
      <w:lvlJc w:val="left"/>
      <w:pPr>
        <w:ind w:left="3843" w:hanging="361"/>
      </w:pPr>
      <w:rPr>
        <w:rFonts w:hint="default"/>
        <w:lang w:val="zh-CN" w:eastAsia="zh-CN" w:bidi="zh-CN"/>
      </w:rPr>
    </w:lvl>
    <w:lvl w:ilvl="4" w:tentative="0">
      <w:start w:val="0"/>
      <w:numFmt w:val="bullet"/>
      <w:lvlText w:val="•"/>
      <w:lvlJc w:val="left"/>
      <w:pPr>
        <w:ind w:left="4657" w:hanging="361"/>
      </w:pPr>
      <w:rPr>
        <w:rFonts w:hint="default"/>
        <w:lang w:val="zh-CN" w:eastAsia="zh-CN" w:bidi="zh-CN"/>
      </w:rPr>
    </w:lvl>
    <w:lvl w:ilvl="5" w:tentative="0">
      <w:start w:val="0"/>
      <w:numFmt w:val="bullet"/>
      <w:lvlText w:val="•"/>
      <w:lvlJc w:val="left"/>
      <w:pPr>
        <w:ind w:left="5472" w:hanging="361"/>
      </w:pPr>
      <w:rPr>
        <w:rFonts w:hint="default"/>
        <w:lang w:val="zh-CN" w:eastAsia="zh-CN" w:bidi="zh-CN"/>
      </w:rPr>
    </w:lvl>
    <w:lvl w:ilvl="6" w:tentative="0">
      <w:start w:val="0"/>
      <w:numFmt w:val="bullet"/>
      <w:lvlText w:val="•"/>
      <w:lvlJc w:val="left"/>
      <w:pPr>
        <w:ind w:left="6286" w:hanging="361"/>
      </w:pPr>
      <w:rPr>
        <w:rFonts w:hint="default"/>
        <w:lang w:val="zh-CN" w:eastAsia="zh-CN" w:bidi="zh-CN"/>
      </w:rPr>
    </w:lvl>
    <w:lvl w:ilvl="7" w:tentative="0">
      <w:start w:val="0"/>
      <w:numFmt w:val="bullet"/>
      <w:lvlText w:val="•"/>
      <w:lvlJc w:val="left"/>
      <w:pPr>
        <w:ind w:left="7100" w:hanging="361"/>
      </w:pPr>
      <w:rPr>
        <w:rFonts w:hint="default"/>
        <w:lang w:val="zh-CN" w:eastAsia="zh-CN" w:bidi="zh-CN"/>
      </w:rPr>
    </w:lvl>
    <w:lvl w:ilvl="8" w:tentative="0">
      <w:start w:val="0"/>
      <w:numFmt w:val="bullet"/>
      <w:lvlText w:val="•"/>
      <w:lvlJc w:val="left"/>
      <w:pPr>
        <w:ind w:left="7915" w:hanging="361"/>
      </w:pPr>
      <w:rPr>
        <w:rFonts w:hint="default"/>
        <w:lang w:val="zh-CN" w:eastAsia="zh-CN" w:bidi="zh-CN"/>
      </w:rPr>
    </w:lvl>
  </w:abstractNum>
  <w:abstractNum w:abstractNumId="10">
    <w:nsid w:val="B5E306ED"/>
    <w:multiLevelType w:val="multilevel"/>
    <w:tmpl w:val="B5E306ED"/>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11">
    <w:nsid w:val="B8CEF35B"/>
    <w:multiLevelType w:val="multilevel"/>
    <w:tmpl w:val="B8CEF35B"/>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12">
    <w:nsid w:val="BB64CFA9"/>
    <w:multiLevelType w:val="multilevel"/>
    <w:tmpl w:val="BB64CFA9"/>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13">
    <w:nsid w:val="BE923771"/>
    <w:multiLevelType w:val="multilevel"/>
    <w:tmpl w:val="BE923771"/>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14">
    <w:nsid w:val="BF205925"/>
    <w:multiLevelType w:val="multilevel"/>
    <w:tmpl w:val="BF205925"/>
    <w:lvl w:ilvl="0" w:tentative="0">
      <w:start w:val="1"/>
      <w:numFmt w:val="decimal"/>
      <w:lvlText w:val="（%1）"/>
      <w:lvlJc w:val="left"/>
      <w:pPr>
        <w:ind w:left="1822" w:hanging="777"/>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592" w:hanging="777"/>
      </w:pPr>
      <w:rPr>
        <w:rFonts w:hint="default"/>
        <w:lang w:val="zh-CN" w:eastAsia="zh-CN" w:bidi="zh-CN"/>
      </w:rPr>
    </w:lvl>
    <w:lvl w:ilvl="2" w:tentative="0">
      <w:start w:val="0"/>
      <w:numFmt w:val="bullet"/>
      <w:lvlText w:val="•"/>
      <w:lvlJc w:val="left"/>
      <w:pPr>
        <w:ind w:left="3364" w:hanging="777"/>
      </w:pPr>
      <w:rPr>
        <w:rFonts w:hint="default"/>
        <w:lang w:val="zh-CN" w:eastAsia="zh-CN" w:bidi="zh-CN"/>
      </w:rPr>
    </w:lvl>
    <w:lvl w:ilvl="3" w:tentative="0">
      <w:start w:val="0"/>
      <w:numFmt w:val="bullet"/>
      <w:lvlText w:val="•"/>
      <w:lvlJc w:val="left"/>
      <w:pPr>
        <w:ind w:left="4137" w:hanging="777"/>
      </w:pPr>
      <w:rPr>
        <w:rFonts w:hint="default"/>
        <w:lang w:val="zh-CN" w:eastAsia="zh-CN" w:bidi="zh-CN"/>
      </w:rPr>
    </w:lvl>
    <w:lvl w:ilvl="4" w:tentative="0">
      <w:start w:val="0"/>
      <w:numFmt w:val="bullet"/>
      <w:lvlText w:val="•"/>
      <w:lvlJc w:val="left"/>
      <w:pPr>
        <w:ind w:left="4909" w:hanging="777"/>
      </w:pPr>
      <w:rPr>
        <w:rFonts w:hint="default"/>
        <w:lang w:val="zh-CN" w:eastAsia="zh-CN" w:bidi="zh-CN"/>
      </w:rPr>
    </w:lvl>
    <w:lvl w:ilvl="5" w:tentative="0">
      <w:start w:val="0"/>
      <w:numFmt w:val="bullet"/>
      <w:lvlText w:val="•"/>
      <w:lvlJc w:val="left"/>
      <w:pPr>
        <w:ind w:left="5682" w:hanging="777"/>
      </w:pPr>
      <w:rPr>
        <w:rFonts w:hint="default"/>
        <w:lang w:val="zh-CN" w:eastAsia="zh-CN" w:bidi="zh-CN"/>
      </w:rPr>
    </w:lvl>
    <w:lvl w:ilvl="6" w:tentative="0">
      <w:start w:val="0"/>
      <w:numFmt w:val="bullet"/>
      <w:lvlText w:val="•"/>
      <w:lvlJc w:val="left"/>
      <w:pPr>
        <w:ind w:left="6454" w:hanging="777"/>
      </w:pPr>
      <w:rPr>
        <w:rFonts w:hint="default"/>
        <w:lang w:val="zh-CN" w:eastAsia="zh-CN" w:bidi="zh-CN"/>
      </w:rPr>
    </w:lvl>
    <w:lvl w:ilvl="7" w:tentative="0">
      <w:start w:val="0"/>
      <w:numFmt w:val="bullet"/>
      <w:lvlText w:val="•"/>
      <w:lvlJc w:val="left"/>
      <w:pPr>
        <w:ind w:left="7226" w:hanging="777"/>
      </w:pPr>
      <w:rPr>
        <w:rFonts w:hint="default"/>
        <w:lang w:val="zh-CN" w:eastAsia="zh-CN" w:bidi="zh-CN"/>
      </w:rPr>
    </w:lvl>
    <w:lvl w:ilvl="8" w:tentative="0">
      <w:start w:val="0"/>
      <w:numFmt w:val="bullet"/>
      <w:lvlText w:val="•"/>
      <w:lvlJc w:val="left"/>
      <w:pPr>
        <w:ind w:left="7999" w:hanging="777"/>
      </w:pPr>
      <w:rPr>
        <w:rFonts w:hint="default"/>
        <w:lang w:val="zh-CN" w:eastAsia="zh-CN" w:bidi="zh-CN"/>
      </w:rPr>
    </w:lvl>
  </w:abstractNum>
  <w:abstractNum w:abstractNumId="15">
    <w:nsid w:val="C8879AEF"/>
    <w:multiLevelType w:val="multilevel"/>
    <w:tmpl w:val="C8879AEF"/>
    <w:lvl w:ilvl="0" w:tentative="0">
      <w:start w:val="1"/>
      <w:numFmt w:val="decimal"/>
      <w:lvlText w:val="（%1）"/>
      <w:lvlJc w:val="left"/>
      <w:pPr>
        <w:ind w:left="621" w:hanging="521"/>
        <w:jc w:val="left"/>
      </w:pPr>
      <w:rPr>
        <w:rFonts w:hint="default" w:ascii="宋体" w:hAnsi="宋体" w:eastAsia="宋体" w:cs="宋体"/>
        <w:spacing w:val="-17"/>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16">
    <w:nsid w:val="D7D140E4"/>
    <w:multiLevelType w:val="multilevel"/>
    <w:tmpl w:val="D7D140E4"/>
    <w:lvl w:ilvl="0" w:tentative="0">
      <w:start w:val="1"/>
      <w:numFmt w:val="decimal"/>
      <w:lvlText w:val="%1."/>
      <w:lvlJc w:val="left"/>
      <w:pPr>
        <w:ind w:left="1470" w:hanging="425"/>
        <w:jc w:val="left"/>
      </w:pPr>
      <w:rPr>
        <w:rFonts w:hint="default" w:ascii="Times New Roman" w:hAnsi="Times New Roman" w:eastAsia="Times New Roman" w:cs="Times New Roman"/>
        <w:w w:val="99"/>
        <w:sz w:val="21"/>
        <w:szCs w:val="21"/>
        <w:lang w:val="zh-CN" w:eastAsia="zh-CN" w:bidi="zh-CN"/>
      </w:rPr>
    </w:lvl>
    <w:lvl w:ilvl="1" w:tentative="0">
      <w:start w:val="0"/>
      <w:numFmt w:val="bullet"/>
      <w:lvlText w:val="•"/>
      <w:lvlJc w:val="left"/>
      <w:pPr>
        <w:ind w:left="2286" w:hanging="425"/>
      </w:pPr>
      <w:rPr>
        <w:rFonts w:hint="default"/>
        <w:lang w:val="zh-CN" w:eastAsia="zh-CN" w:bidi="zh-CN"/>
      </w:rPr>
    </w:lvl>
    <w:lvl w:ilvl="2" w:tentative="0">
      <w:start w:val="0"/>
      <w:numFmt w:val="bullet"/>
      <w:lvlText w:val="•"/>
      <w:lvlJc w:val="left"/>
      <w:pPr>
        <w:ind w:left="3092" w:hanging="425"/>
      </w:pPr>
      <w:rPr>
        <w:rFonts w:hint="default"/>
        <w:lang w:val="zh-CN" w:eastAsia="zh-CN" w:bidi="zh-CN"/>
      </w:rPr>
    </w:lvl>
    <w:lvl w:ilvl="3" w:tentative="0">
      <w:start w:val="0"/>
      <w:numFmt w:val="bullet"/>
      <w:lvlText w:val="•"/>
      <w:lvlJc w:val="left"/>
      <w:pPr>
        <w:ind w:left="3899" w:hanging="425"/>
      </w:pPr>
      <w:rPr>
        <w:rFonts w:hint="default"/>
        <w:lang w:val="zh-CN" w:eastAsia="zh-CN" w:bidi="zh-CN"/>
      </w:rPr>
    </w:lvl>
    <w:lvl w:ilvl="4" w:tentative="0">
      <w:start w:val="0"/>
      <w:numFmt w:val="bullet"/>
      <w:lvlText w:val="•"/>
      <w:lvlJc w:val="left"/>
      <w:pPr>
        <w:ind w:left="4705" w:hanging="425"/>
      </w:pPr>
      <w:rPr>
        <w:rFonts w:hint="default"/>
        <w:lang w:val="zh-CN" w:eastAsia="zh-CN" w:bidi="zh-CN"/>
      </w:rPr>
    </w:lvl>
    <w:lvl w:ilvl="5" w:tentative="0">
      <w:start w:val="0"/>
      <w:numFmt w:val="bullet"/>
      <w:lvlText w:val="•"/>
      <w:lvlJc w:val="left"/>
      <w:pPr>
        <w:ind w:left="5512" w:hanging="425"/>
      </w:pPr>
      <w:rPr>
        <w:rFonts w:hint="default"/>
        <w:lang w:val="zh-CN" w:eastAsia="zh-CN" w:bidi="zh-CN"/>
      </w:rPr>
    </w:lvl>
    <w:lvl w:ilvl="6" w:tentative="0">
      <w:start w:val="0"/>
      <w:numFmt w:val="bullet"/>
      <w:lvlText w:val="•"/>
      <w:lvlJc w:val="left"/>
      <w:pPr>
        <w:ind w:left="6318" w:hanging="425"/>
      </w:pPr>
      <w:rPr>
        <w:rFonts w:hint="default"/>
        <w:lang w:val="zh-CN" w:eastAsia="zh-CN" w:bidi="zh-CN"/>
      </w:rPr>
    </w:lvl>
    <w:lvl w:ilvl="7" w:tentative="0">
      <w:start w:val="0"/>
      <w:numFmt w:val="bullet"/>
      <w:lvlText w:val="•"/>
      <w:lvlJc w:val="left"/>
      <w:pPr>
        <w:ind w:left="7124" w:hanging="425"/>
      </w:pPr>
      <w:rPr>
        <w:rFonts w:hint="default"/>
        <w:lang w:val="zh-CN" w:eastAsia="zh-CN" w:bidi="zh-CN"/>
      </w:rPr>
    </w:lvl>
    <w:lvl w:ilvl="8" w:tentative="0">
      <w:start w:val="0"/>
      <w:numFmt w:val="bullet"/>
      <w:lvlText w:val="•"/>
      <w:lvlJc w:val="left"/>
      <w:pPr>
        <w:ind w:left="7931" w:hanging="425"/>
      </w:pPr>
      <w:rPr>
        <w:rFonts w:hint="default"/>
        <w:lang w:val="zh-CN" w:eastAsia="zh-CN" w:bidi="zh-CN"/>
      </w:rPr>
    </w:lvl>
  </w:abstractNum>
  <w:abstractNum w:abstractNumId="17">
    <w:nsid w:val="D7F9FE59"/>
    <w:multiLevelType w:val="multilevel"/>
    <w:tmpl w:val="D7F9FE59"/>
    <w:lvl w:ilvl="0" w:tentative="0">
      <w:start w:val="1"/>
      <w:numFmt w:val="decimal"/>
      <w:lvlText w:val="%1."/>
      <w:lvlJc w:val="left"/>
      <w:pPr>
        <w:ind w:left="621" w:hanging="313"/>
        <w:jc w:val="left"/>
      </w:pPr>
      <w:rPr>
        <w:rFonts w:hint="default" w:ascii="Times New Roman" w:hAnsi="Times New Roman" w:eastAsia="Times New Roman" w:cs="Times New Roman"/>
        <w:w w:val="99"/>
        <w:sz w:val="19"/>
        <w:szCs w:val="19"/>
        <w:lang w:val="zh-CN" w:eastAsia="zh-CN" w:bidi="zh-CN"/>
      </w:rPr>
    </w:lvl>
    <w:lvl w:ilvl="1" w:tentative="0">
      <w:start w:val="0"/>
      <w:numFmt w:val="bullet"/>
      <w:lvlText w:val="•"/>
      <w:lvlJc w:val="left"/>
      <w:pPr>
        <w:ind w:left="1512" w:hanging="313"/>
      </w:pPr>
      <w:rPr>
        <w:rFonts w:hint="default"/>
        <w:lang w:val="zh-CN" w:eastAsia="zh-CN" w:bidi="zh-CN"/>
      </w:rPr>
    </w:lvl>
    <w:lvl w:ilvl="2" w:tentative="0">
      <w:start w:val="0"/>
      <w:numFmt w:val="bullet"/>
      <w:lvlText w:val="•"/>
      <w:lvlJc w:val="left"/>
      <w:pPr>
        <w:ind w:left="2404" w:hanging="313"/>
      </w:pPr>
      <w:rPr>
        <w:rFonts w:hint="default"/>
        <w:lang w:val="zh-CN" w:eastAsia="zh-CN" w:bidi="zh-CN"/>
      </w:rPr>
    </w:lvl>
    <w:lvl w:ilvl="3" w:tentative="0">
      <w:start w:val="0"/>
      <w:numFmt w:val="bullet"/>
      <w:lvlText w:val="•"/>
      <w:lvlJc w:val="left"/>
      <w:pPr>
        <w:ind w:left="3297" w:hanging="313"/>
      </w:pPr>
      <w:rPr>
        <w:rFonts w:hint="default"/>
        <w:lang w:val="zh-CN" w:eastAsia="zh-CN" w:bidi="zh-CN"/>
      </w:rPr>
    </w:lvl>
    <w:lvl w:ilvl="4" w:tentative="0">
      <w:start w:val="0"/>
      <w:numFmt w:val="bullet"/>
      <w:lvlText w:val="•"/>
      <w:lvlJc w:val="left"/>
      <w:pPr>
        <w:ind w:left="4189" w:hanging="313"/>
      </w:pPr>
      <w:rPr>
        <w:rFonts w:hint="default"/>
        <w:lang w:val="zh-CN" w:eastAsia="zh-CN" w:bidi="zh-CN"/>
      </w:rPr>
    </w:lvl>
    <w:lvl w:ilvl="5" w:tentative="0">
      <w:start w:val="0"/>
      <w:numFmt w:val="bullet"/>
      <w:lvlText w:val="•"/>
      <w:lvlJc w:val="left"/>
      <w:pPr>
        <w:ind w:left="5082" w:hanging="313"/>
      </w:pPr>
      <w:rPr>
        <w:rFonts w:hint="default"/>
        <w:lang w:val="zh-CN" w:eastAsia="zh-CN" w:bidi="zh-CN"/>
      </w:rPr>
    </w:lvl>
    <w:lvl w:ilvl="6" w:tentative="0">
      <w:start w:val="0"/>
      <w:numFmt w:val="bullet"/>
      <w:lvlText w:val="•"/>
      <w:lvlJc w:val="left"/>
      <w:pPr>
        <w:ind w:left="5974" w:hanging="313"/>
      </w:pPr>
      <w:rPr>
        <w:rFonts w:hint="default"/>
        <w:lang w:val="zh-CN" w:eastAsia="zh-CN" w:bidi="zh-CN"/>
      </w:rPr>
    </w:lvl>
    <w:lvl w:ilvl="7" w:tentative="0">
      <w:start w:val="0"/>
      <w:numFmt w:val="bullet"/>
      <w:lvlText w:val="•"/>
      <w:lvlJc w:val="left"/>
      <w:pPr>
        <w:ind w:left="6866" w:hanging="313"/>
      </w:pPr>
      <w:rPr>
        <w:rFonts w:hint="default"/>
        <w:lang w:val="zh-CN" w:eastAsia="zh-CN" w:bidi="zh-CN"/>
      </w:rPr>
    </w:lvl>
    <w:lvl w:ilvl="8" w:tentative="0">
      <w:start w:val="0"/>
      <w:numFmt w:val="bullet"/>
      <w:lvlText w:val="•"/>
      <w:lvlJc w:val="left"/>
      <w:pPr>
        <w:ind w:left="7759" w:hanging="313"/>
      </w:pPr>
      <w:rPr>
        <w:rFonts w:hint="default"/>
        <w:lang w:val="zh-CN" w:eastAsia="zh-CN" w:bidi="zh-CN"/>
      </w:rPr>
    </w:lvl>
  </w:abstractNum>
  <w:abstractNum w:abstractNumId="18">
    <w:nsid w:val="DCBA6B53"/>
    <w:multiLevelType w:val="multilevel"/>
    <w:tmpl w:val="DCBA6B53"/>
    <w:lvl w:ilvl="0" w:tentative="0">
      <w:start w:val="1"/>
      <w:numFmt w:val="decimal"/>
      <w:lvlText w:val="（%1）"/>
      <w:lvlJc w:val="left"/>
      <w:pPr>
        <w:ind w:left="1566" w:hanging="521"/>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358" w:hanging="521"/>
      </w:pPr>
      <w:rPr>
        <w:rFonts w:hint="default"/>
        <w:lang w:val="zh-CN" w:eastAsia="zh-CN" w:bidi="zh-CN"/>
      </w:rPr>
    </w:lvl>
    <w:lvl w:ilvl="2" w:tentative="0">
      <w:start w:val="0"/>
      <w:numFmt w:val="bullet"/>
      <w:lvlText w:val="•"/>
      <w:lvlJc w:val="left"/>
      <w:pPr>
        <w:ind w:left="3156" w:hanging="521"/>
      </w:pPr>
      <w:rPr>
        <w:rFonts w:hint="default"/>
        <w:lang w:val="zh-CN" w:eastAsia="zh-CN" w:bidi="zh-CN"/>
      </w:rPr>
    </w:lvl>
    <w:lvl w:ilvl="3" w:tentative="0">
      <w:start w:val="0"/>
      <w:numFmt w:val="bullet"/>
      <w:lvlText w:val="•"/>
      <w:lvlJc w:val="left"/>
      <w:pPr>
        <w:ind w:left="3955" w:hanging="521"/>
      </w:pPr>
      <w:rPr>
        <w:rFonts w:hint="default"/>
        <w:lang w:val="zh-CN" w:eastAsia="zh-CN" w:bidi="zh-CN"/>
      </w:rPr>
    </w:lvl>
    <w:lvl w:ilvl="4" w:tentative="0">
      <w:start w:val="0"/>
      <w:numFmt w:val="bullet"/>
      <w:lvlText w:val="•"/>
      <w:lvlJc w:val="left"/>
      <w:pPr>
        <w:ind w:left="4753" w:hanging="521"/>
      </w:pPr>
      <w:rPr>
        <w:rFonts w:hint="default"/>
        <w:lang w:val="zh-CN" w:eastAsia="zh-CN" w:bidi="zh-CN"/>
      </w:rPr>
    </w:lvl>
    <w:lvl w:ilvl="5" w:tentative="0">
      <w:start w:val="0"/>
      <w:numFmt w:val="bullet"/>
      <w:lvlText w:val="•"/>
      <w:lvlJc w:val="left"/>
      <w:pPr>
        <w:ind w:left="5552" w:hanging="521"/>
      </w:pPr>
      <w:rPr>
        <w:rFonts w:hint="default"/>
        <w:lang w:val="zh-CN" w:eastAsia="zh-CN" w:bidi="zh-CN"/>
      </w:rPr>
    </w:lvl>
    <w:lvl w:ilvl="6" w:tentative="0">
      <w:start w:val="0"/>
      <w:numFmt w:val="bullet"/>
      <w:lvlText w:val="•"/>
      <w:lvlJc w:val="left"/>
      <w:pPr>
        <w:ind w:left="6350" w:hanging="521"/>
      </w:pPr>
      <w:rPr>
        <w:rFonts w:hint="default"/>
        <w:lang w:val="zh-CN" w:eastAsia="zh-CN" w:bidi="zh-CN"/>
      </w:rPr>
    </w:lvl>
    <w:lvl w:ilvl="7" w:tentative="0">
      <w:start w:val="0"/>
      <w:numFmt w:val="bullet"/>
      <w:lvlText w:val="•"/>
      <w:lvlJc w:val="left"/>
      <w:pPr>
        <w:ind w:left="7148" w:hanging="521"/>
      </w:pPr>
      <w:rPr>
        <w:rFonts w:hint="default"/>
        <w:lang w:val="zh-CN" w:eastAsia="zh-CN" w:bidi="zh-CN"/>
      </w:rPr>
    </w:lvl>
    <w:lvl w:ilvl="8" w:tentative="0">
      <w:start w:val="0"/>
      <w:numFmt w:val="bullet"/>
      <w:lvlText w:val="•"/>
      <w:lvlJc w:val="left"/>
      <w:pPr>
        <w:ind w:left="7947" w:hanging="521"/>
      </w:pPr>
      <w:rPr>
        <w:rFonts w:hint="default"/>
        <w:lang w:val="zh-CN" w:eastAsia="zh-CN" w:bidi="zh-CN"/>
      </w:rPr>
    </w:lvl>
  </w:abstractNum>
  <w:abstractNum w:abstractNumId="19">
    <w:nsid w:val="E093A4B0"/>
    <w:multiLevelType w:val="multilevel"/>
    <w:tmpl w:val="E093A4B0"/>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20">
    <w:nsid w:val="F0E89278"/>
    <w:multiLevelType w:val="multilevel"/>
    <w:tmpl w:val="F0E89278"/>
    <w:lvl w:ilvl="0" w:tentative="0">
      <w:start w:val="1"/>
      <w:numFmt w:val="decimal"/>
      <w:lvlText w:val="%1)"/>
      <w:lvlJc w:val="left"/>
      <w:pPr>
        <w:ind w:left="621" w:hanging="417"/>
        <w:jc w:val="left"/>
      </w:pPr>
      <w:rPr>
        <w:rFonts w:hint="default" w:ascii="Times New Roman" w:hAnsi="Times New Roman" w:eastAsia="Times New Roman" w:cs="Times New Roman"/>
        <w:w w:val="99"/>
        <w:sz w:val="21"/>
        <w:szCs w:val="21"/>
        <w:lang w:val="zh-CN" w:eastAsia="zh-CN" w:bidi="zh-CN"/>
      </w:rPr>
    </w:lvl>
    <w:lvl w:ilvl="1" w:tentative="0">
      <w:start w:val="0"/>
      <w:numFmt w:val="bullet"/>
      <w:lvlText w:val="•"/>
      <w:lvlJc w:val="left"/>
      <w:pPr>
        <w:ind w:left="1512" w:hanging="417"/>
      </w:pPr>
      <w:rPr>
        <w:rFonts w:hint="default"/>
        <w:lang w:val="zh-CN" w:eastAsia="zh-CN" w:bidi="zh-CN"/>
      </w:rPr>
    </w:lvl>
    <w:lvl w:ilvl="2" w:tentative="0">
      <w:start w:val="0"/>
      <w:numFmt w:val="bullet"/>
      <w:lvlText w:val="•"/>
      <w:lvlJc w:val="left"/>
      <w:pPr>
        <w:ind w:left="2404" w:hanging="417"/>
      </w:pPr>
      <w:rPr>
        <w:rFonts w:hint="default"/>
        <w:lang w:val="zh-CN" w:eastAsia="zh-CN" w:bidi="zh-CN"/>
      </w:rPr>
    </w:lvl>
    <w:lvl w:ilvl="3" w:tentative="0">
      <w:start w:val="0"/>
      <w:numFmt w:val="bullet"/>
      <w:lvlText w:val="•"/>
      <w:lvlJc w:val="left"/>
      <w:pPr>
        <w:ind w:left="3297" w:hanging="417"/>
      </w:pPr>
      <w:rPr>
        <w:rFonts w:hint="default"/>
        <w:lang w:val="zh-CN" w:eastAsia="zh-CN" w:bidi="zh-CN"/>
      </w:rPr>
    </w:lvl>
    <w:lvl w:ilvl="4" w:tentative="0">
      <w:start w:val="0"/>
      <w:numFmt w:val="bullet"/>
      <w:lvlText w:val="•"/>
      <w:lvlJc w:val="left"/>
      <w:pPr>
        <w:ind w:left="4189" w:hanging="417"/>
      </w:pPr>
      <w:rPr>
        <w:rFonts w:hint="default"/>
        <w:lang w:val="zh-CN" w:eastAsia="zh-CN" w:bidi="zh-CN"/>
      </w:rPr>
    </w:lvl>
    <w:lvl w:ilvl="5" w:tentative="0">
      <w:start w:val="0"/>
      <w:numFmt w:val="bullet"/>
      <w:lvlText w:val="•"/>
      <w:lvlJc w:val="left"/>
      <w:pPr>
        <w:ind w:left="5082" w:hanging="417"/>
      </w:pPr>
      <w:rPr>
        <w:rFonts w:hint="default"/>
        <w:lang w:val="zh-CN" w:eastAsia="zh-CN" w:bidi="zh-CN"/>
      </w:rPr>
    </w:lvl>
    <w:lvl w:ilvl="6" w:tentative="0">
      <w:start w:val="0"/>
      <w:numFmt w:val="bullet"/>
      <w:lvlText w:val="•"/>
      <w:lvlJc w:val="left"/>
      <w:pPr>
        <w:ind w:left="5974" w:hanging="417"/>
      </w:pPr>
      <w:rPr>
        <w:rFonts w:hint="default"/>
        <w:lang w:val="zh-CN" w:eastAsia="zh-CN" w:bidi="zh-CN"/>
      </w:rPr>
    </w:lvl>
    <w:lvl w:ilvl="7" w:tentative="0">
      <w:start w:val="0"/>
      <w:numFmt w:val="bullet"/>
      <w:lvlText w:val="•"/>
      <w:lvlJc w:val="left"/>
      <w:pPr>
        <w:ind w:left="6866" w:hanging="417"/>
      </w:pPr>
      <w:rPr>
        <w:rFonts w:hint="default"/>
        <w:lang w:val="zh-CN" w:eastAsia="zh-CN" w:bidi="zh-CN"/>
      </w:rPr>
    </w:lvl>
    <w:lvl w:ilvl="8" w:tentative="0">
      <w:start w:val="0"/>
      <w:numFmt w:val="bullet"/>
      <w:lvlText w:val="•"/>
      <w:lvlJc w:val="left"/>
      <w:pPr>
        <w:ind w:left="7759" w:hanging="417"/>
      </w:pPr>
      <w:rPr>
        <w:rFonts w:hint="default"/>
        <w:lang w:val="zh-CN" w:eastAsia="zh-CN" w:bidi="zh-CN"/>
      </w:rPr>
    </w:lvl>
  </w:abstractNum>
  <w:abstractNum w:abstractNumId="21">
    <w:nsid w:val="F4B5D9F5"/>
    <w:multiLevelType w:val="multilevel"/>
    <w:tmpl w:val="F4B5D9F5"/>
    <w:lvl w:ilvl="0" w:tentative="0">
      <w:start w:val="1"/>
      <w:numFmt w:val="decimal"/>
      <w:lvlText w:val="（%1）"/>
      <w:lvlJc w:val="left"/>
      <w:pPr>
        <w:ind w:left="1790" w:hanging="745"/>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574" w:hanging="745"/>
      </w:pPr>
      <w:rPr>
        <w:rFonts w:hint="default"/>
        <w:lang w:val="zh-CN" w:eastAsia="zh-CN" w:bidi="zh-CN"/>
      </w:rPr>
    </w:lvl>
    <w:lvl w:ilvl="2" w:tentative="0">
      <w:start w:val="0"/>
      <w:numFmt w:val="bullet"/>
      <w:lvlText w:val="•"/>
      <w:lvlJc w:val="left"/>
      <w:pPr>
        <w:ind w:left="3348" w:hanging="745"/>
      </w:pPr>
      <w:rPr>
        <w:rFonts w:hint="default"/>
        <w:lang w:val="zh-CN" w:eastAsia="zh-CN" w:bidi="zh-CN"/>
      </w:rPr>
    </w:lvl>
    <w:lvl w:ilvl="3" w:tentative="0">
      <w:start w:val="0"/>
      <w:numFmt w:val="bullet"/>
      <w:lvlText w:val="•"/>
      <w:lvlJc w:val="left"/>
      <w:pPr>
        <w:ind w:left="4123" w:hanging="745"/>
      </w:pPr>
      <w:rPr>
        <w:rFonts w:hint="default"/>
        <w:lang w:val="zh-CN" w:eastAsia="zh-CN" w:bidi="zh-CN"/>
      </w:rPr>
    </w:lvl>
    <w:lvl w:ilvl="4" w:tentative="0">
      <w:start w:val="0"/>
      <w:numFmt w:val="bullet"/>
      <w:lvlText w:val="•"/>
      <w:lvlJc w:val="left"/>
      <w:pPr>
        <w:ind w:left="4897" w:hanging="745"/>
      </w:pPr>
      <w:rPr>
        <w:rFonts w:hint="default"/>
        <w:lang w:val="zh-CN" w:eastAsia="zh-CN" w:bidi="zh-CN"/>
      </w:rPr>
    </w:lvl>
    <w:lvl w:ilvl="5" w:tentative="0">
      <w:start w:val="0"/>
      <w:numFmt w:val="bullet"/>
      <w:lvlText w:val="•"/>
      <w:lvlJc w:val="left"/>
      <w:pPr>
        <w:ind w:left="5672" w:hanging="745"/>
      </w:pPr>
      <w:rPr>
        <w:rFonts w:hint="default"/>
        <w:lang w:val="zh-CN" w:eastAsia="zh-CN" w:bidi="zh-CN"/>
      </w:rPr>
    </w:lvl>
    <w:lvl w:ilvl="6" w:tentative="0">
      <w:start w:val="0"/>
      <w:numFmt w:val="bullet"/>
      <w:lvlText w:val="•"/>
      <w:lvlJc w:val="left"/>
      <w:pPr>
        <w:ind w:left="6446" w:hanging="745"/>
      </w:pPr>
      <w:rPr>
        <w:rFonts w:hint="default"/>
        <w:lang w:val="zh-CN" w:eastAsia="zh-CN" w:bidi="zh-CN"/>
      </w:rPr>
    </w:lvl>
    <w:lvl w:ilvl="7" w:tentative="0">
      <w:start w:val="0"/>
      <w:numFmt w:val="bullet"/>
      <w:lvlText w:val="•"/>
      <w:lvlJc w:val="left"/>
      <w:pPr>
        <w:ind w:left="7220" w:hanging="745"/>
      </w:pPr>
      <w:rPr>
        <w:rFonts w:hint="default"/>
        <w:lang w:val="zh-CN" w:eastAsia="zh-CN" w:bidi="zh-CN"/>
      </w:rPr>
    </w:lvl>
    <w:lvl w:ilvl="8" w:tentative="0">
      <w:start w:val="0"/>
      <w:numFmt w:val="bullet"/>
      <w:lvlText w:val="•"/>
      <w:lvlJc w:val="left"/>
      <w:pPr>
        <w:ind w:left="7995" w:hanging="745"/>
      </w:pPr>
      <w:rPr>
        <w:rFonts w:hint="default"/>
        <w:lang w:val="zh-CN" w:eastAsia="zh-CN" w:bidi="zh-CN"/>
      </w:rPr>
    </w:lvl>
  </w:abstractNum>
  <w:abstractNum w:abstractNumId="22">
    <w:nsid w:val="F7735DC9"/>
    <w:multiLevelType w:val="multilevel"/>
    <w:tmpl w:val="F7735DC9"/>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23">
    <w:nsid w:val="0248C179"/>
    <w:multiLevelType w:val="multilevel"/>
    <w:tmpl w:val="0248C179"/>
    <w:lvl w:ilvl="0" w:tentative="0">
      <w:start w:val="1"/>
      <w:numFmt w:val="decimal"/>
      <w:lvlText w:val="（%1）"/>
      <w:lvlJc w:val="left"/>
      <w:pPr>
        <w:ind w:left="621" w:hanging="521"/>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24">
    <w:nsid w:val="03D62ECE"/>
    <w:multiLevelType w:val="multilevel"/>
    <w:tmpl w:val="03D62ECE"/>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25">
    <w:nsid w:val="0709FD3E"/>
    <w:multiLevelType w:val="multilevel"/>
    <w:tmpl w:val="0709FD3E"/>
    <w:lvl w:ilvl="0" w:tentative="0">
      <w:start w:val="3"/>
      <w:numFmt w:val="decimal"/>
      <w:lvlText w:val="%1."/>
      <w:lvlJc w:val="left"/>
      <w:pPr>
        <w:ind w:left="748" w:hanging="273"/>
        <w:jc w:val="left"/>
      </w:pPr>
      <w:rPr>
        <w:rFonts w:hint="default" w:ascii="Times New Roman" w:hAnsi="Times New Roman" w:eastAsia="Times New Roman" w:cs="Times New Roman"/>
        <w:spacing w:val="-8"/>
        <w:w w:val="100"/>
        <w:sz w:val="16"/>
        <w:szCs w:val="16"/>
        <w:lang w:val="zh-CN" w:eastAsia="zh-CN" w:bidi="zh-CN"/>
      </w:rPr>
    </w:lvl>
    <w:lvl w:ilvl="1" w:tentative="0">
      <w:start w:val="1"/>
      <w:numFmt w:val="decimal"/>
      <w:lvlText w:val="%1.%2."/>
      <w:lvlJc w:val="left"/>
      <w:pPr>
        <w:ind w:left="1020" w:hanging="545"/>
        <w:jc w:val="left"/>
      </w:pPr>
      <w:rPr>
        <w:rFonts w:hint="default" w:ascii="Times New Roman" w:hAnsi="Times New Roman" w:eastAsia="Times New Roman" w:cs="Times New Roman"/>
        <w:spacing w:val="-8"/>
        <w:w w:val="100"/>
        <w:sz w:val="16"/>
        <w:szCs w:val="16"/>
        <w:lang w:val="zh-CN" w:eastAsia="zh-CN" w:bidi="zh-CN"/>
      </w:rPr>
    </w:lvl>
    <w:lvl w:ilvl="2" w:tentative="0">
      <w:start w:val="0"/>
      <w:numFmt w:val="bullet"/>
      <w:lvlText w:val="•"/>
      <w:lvlJc w:val="left"/>
      <w:pPr>
        <w:ind w:left="1853" w:hanging="545"/>
      </w:pPr>
      <w:rPr>
        <w:rFonts w:hint="default"/>
        <w:lang w:val="zh-CN" w:eastAsia="zh-CN" w:bidi="zh-CN"/>
      </w:rPr>
    </w:lvl>
    <w:lvl w:ilvl="3" w:tentative="0">
      <w:start w:val="0"/>
      <w:numFmt w:val="bullet"/>
      <w:lvlText w:val="•"/>
      <w:lvlJc w:val="left"/>
      <w:pPr>
        <w:ind w:left="2687" w:hanging="545"/>
      </w:pPr>
      <w:rPr>
        <w:rFonts w:hint="default"/>
        <w:lang w:val="zh-CN" w:eastAsia="zh-CN" w:bidi="zh-CN"/>
      </w:rPr>
    </w:lvl>
    <w:lvl w:ilvl="4" w:tentative="0">
      <w:start w:val="0"/>
      <w:numFmt w:val="bullet"/>
      <w:lvlText w:val="•"/>
      <w:lvlJc w:val="left"/>
      <w:pPr>
        <w:ind w:left="3521" w:hanging="545"/>
      </w:pPr>
      <w:rPr>
        <w:rFonts w:hint="default"/>
        <w:lang w:val="zh-CN" w:eastAsia="zh-CN" w:bidi="zh-CN"/>
      </w:rPr>
    </w:lvl>
    <w:lvl w:ilvl="5" w:tentative="0">
      <w:start w:val="0"/>
      <w:numFmt w:val="bullet"/>
      <w:lvlText w:val="•"/>
      <w:lvlJc w:val="left"/>
      <w:pPr>
        <w:ind w:left="4355" w:hanging="545"/>
      </w:pPr>
      <w:rPr>
        <w:rFonts w:hint="default"/>
        <w:lang w:val="zh-CN" w:eastAsia="zh-CN" w:bidi="zh-CN"/>
      </w:rPr>
    </w:lvl>
    <w:lvl w:ilvl="6" w:tentative="0">
      <w:start w:val="0"/>
      <w:numFmt w:val="bullet"/>
      <w:lvlText w:val="•"/>
      <w:lvlJc w:val="left"/>
      <w:pPr>
        <w:ind w:left="5188" w:hanging="545"/>
      </w:pPr>
      <w:rPr>
        <w:rFonts w:hint="default"/>
        <w:lang w:val="zh-CN" w:eastAsia="zh-CN" w:bidi="zh-CN"/>
      </w:rPr>
    </w:lvl>
    <w:lvl w:ilvl="7" w:tentative="0">
      <w:start w:val="0"/>
      <w:numFmt w:val="bullet"/>
      <w:lvlText w:val="•"/>
      <w:lvlJc w:val="left"/>
      <w:pPr>
        <w:ind w:left="6022" w:hanging="545"/>
      </w:pPr>
      <w:rPr>
        <w:rFonts w:hint="default"/>
        <w:lang w:val="zh-CN" w:eastAsia="zh-CN" w:bidi="zh-CN"/>
      </w:rPr>
    </w:lvl>
    <w:lvl w:ilvl="8" w:tentative="0">
      <w:start w:val="0"/>
      <w:numFmt w:val="bullet"/>
      <w:lvlText w:val="•"/>
      <w:lvlJc w:val="left"/>
      <w:pPr>
        <w:ind w:left="6856" w:hanging="545"/>
      </w:pPr>
      <w:rPr>
        <w:rFonts w:hint="default"/>
        <w:lang w:val="zh-CN" w:eastAsia="zh-CN" w:bidi="zh-CN"/>
      </w:rPr>
    </w:lvl>
  </w:abstractNum>
  <w:abstractNum w:abstractNumId="26">
    <w:nsid w:val="0CEF100B"/>
    <w:multiLevelType w:val="multilevel"/>
    <w:tmpl w:val="0CEF100B"/>
    <w:lvl w:ilvl="0" w:tentative="0">
      <w:start w:val="4"/>
      <w:numFmt w:val="decimal"/>
      <w:lvlText w:val="%1."/>
      <w:lvlJc w:val="left"/>
      <w:pPr>
        <w:ind w:left="748" w:hanging="273"/>
        <w:jc w:val="left"/>
      </w:pPr>
      <w:rPr>
        <w:rFonts w:hint="default" w:ascii="Times New Roman" w:hAnsi="Times New Roman" w:eastAsia="Times New Roman" w:cs="Times New Roman"/>
        <w:spacing w:val="-8"/>
        <w:w w:val="100"/>
        <w:sz w:val="16"/>
        <w:szCs w:val="16"/>
        <w:lang w:val="zh-CN" w:eastAsia="zh-CN" w:bidi="zh-CN"/>
      </w:rPr>
    </w:lvl>
    <w:lvl w:ilvl="1" w:tentative="0">
      <w:start w:val="1"/>
      <w:numFmt w:val="decimal"/>
      <w:lvlText w:val="%1.%2."/>
      <w:lvlJc w:val="left"/>
      <w:pPr>
        <w:ind w:left="1020" w:hanging="545"/>
        <w:jc w:val="left"/>
      </w:pPr>
      <w:rPr>
        <w:rFonts w:hint="default" w:ascii="Times New Roman" w:hAnsi="Times New Roman" w:eastAsia="Times New Roman" w:cs="Times New Roman"/>
        <w:spacing w:val="-8"/>
        <w:w w:val="100"/>
        <w:sz w:val="16"/>
        <w:szCs w:val="16"/>
        <w:lang w:val="zh-CN" w:eastAsia="zh-CN" w:bidi="zh-CN"/>
      </w:rPr>
    </w:lvl>
    <w:lvl w:ilvl="2" w:tentative="0">
      <w:start w:val="0"/>
      <w:numFmt w:val="bullet"/>
      <w:lvlText w:val="•"/>
      <w:lvlJc w:val="left"/>
      <w:pPr>
        <w:ind w:left="1853" w:hanging="545"/>
      </w:pPr>
      <w:rPr>
        <w:rFonts w:hint="default"/>
        <w:lang w:val="zh-CN" w:eastAsia="zh-CN" w:bidi="zh-CN"/>
      </w:rPr>
    </w:lvl>
    <w:lvl w:ilvl="3" w:tentative="0">
      <w:start w:val="0"/>
      <w:numFmt w:val="bullet"/>
      <w:lvlText w:val="•"/>
      <w:lvlJc w:val="left"/>
      <w:pPr>
        <w:ind w:left="2687" w:hanging="545"/>
      </w:pPr>
      <w:rPr>
        <w:rFonts w:hint="default"/>
        <w:lang w:val="zh-CN" w:eastAsia="zh-CN" w:bidi="zh-CN"/>
      </w:rPr>
    </w:lvl>
    <w:lvl w:ilvl="4" w:tentative="0">
      <w:start w:val="0"/>
      <w:numFmt w:val="bullet"/>
      <w:lvlText w:val="•"/>
      <w:lvlJc w:val="left"/>
      <w:pPr>
        <w:ind w:left="3521" w:hanging="545"/>
      </w:pPr>
      <w:rPr>
        <w:rFonts w:hint="default"/>
        <w:lang w:val="zh-CN" w:eastAsia="zh-CN" w:bidi="zh-CN"/>
      </w:rPr>
    </w:lvl>
    <w:lvl w:ilvl="5" w:tentative="0">
      <w:start w:val="0"/>
      <w:numFmt w:val="bullet"/>
      <w:lvlText w:val="•"/>
      <w:lvlJc w:val="left"/>
      <w:pPr>
        <w:ind w:left="4355" w:hanging="545"/>
      </w:pPr>
      <w:rPr>
        <w:rFonts w:hint="default"/>
        <w:lang w:val="zh-CN" w:eastAsia="zh-CN" w:bidi="zh-CN"/>
      </w:rPr>
    </w:lvl>
    <w:lvl w:ilvl="6" w:tentative="0">
      <w:start w:val="0"/>
      <w:numFmt w:val="bullet"/>
      <w:lvlText w:val="•"/>
      <w:lvlJc w:val="left"/>
      <w:pPr>
        <w:ind w:left="5188" w:hanging="545"/>
      </w:pPr>
      <w:rPr>
        <w:rFonts w:hint="default"/>
        <w:lang w:val="zh-CN" w:eastAsia="zh-CN" w:bidi="zh-CN"/>
      </w:rPr>
    </w:lvl>
    <w:lvl w:ilvl="7" w:tentative="0">
      <w:start w:val="0"/>
      <w:numFmt w:val="bullet"/>
      <w:lvlText w:val="•"/>
      <w:lvlJc w:val="left"/>
      <w:pPr>
        <w:ind w:left="6022" w:hanging="545"/>
      </w:pPr>
      <w:rPr>
        <w:rFonts w:hint="default"/>
        <w:lang w:val="zh-CN" w:eastAsia="zh-CN" w:bidi="zh-CN"/>
      </w:rPr>
    </w:lvl>
    <w:lvl w:ilvl="8" w:tentative="0">
      <w:start w:val="0"/>
      <w:numFmt w:val="bullet"/>
      <w:lvlText w:val="•"/>
      <w:lvlJc w:val="left"/>
      <w:pPr>
        <w:ind w:left="6856" w:hanging="545"/>
      </w:pPr>
      <w:rPr>
        <w:rFonts w:hint="default"/>
        <w:lang w:val="zh-CN" w:eastAsia="zh-CN" w:bidi="zh-CN"/>
      </w:rPr>
    </w:lvl>
  </w:abstractNum>
  <w:abstractNum w:abstractNumId="27">
    <w:nsid w:val="0E640482"/>
    <w:multiLevelType w:val="multilevel"/>
    <w:tmpl w:val="0E640482"/>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28">
    <w:nsid w:val="1ACDE60F"/>
    <w:multiLevelType w:val="multilevel"/>
    <w:tmpl w:val="1ACDE60F"/>
    <w:lvl w:ilvl="0" w:tentative="0">
      <w:start w:val="0"/>
      <w:numFmt w:val="bullet"/>
      <w:lvlText w:val="·"/>
      <w:lvlJc w:val="left"/>
      <w:pPr>
        <w:ind w:left="107"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395" w:hanging="185"/>
      </w:pPr>
      <w:rPr>
        <w:rFonts w:hint="default"/>
        <w:lang w:val="zh-CN" w:eastAsia="zh-CN" w:bidi="zh-CN"/>
      </w:rPr>
    </w:lvl>
    <w:lvl w:ilvl="2" w:tentative="0">
      <w:start w:val="0"/>
      <w:numFmt w:val="bullet"/>
      <w:lvlText w:val="•"/>
      <w:lvlJc w:val="left"/>
      <w:pPr>
        <w:ind w:left="691" w:hanging="185"/>
      </w:pPr>
      <w:rPr>
        <w:rFonts w:hint="default"/>
        <w:lang w:val="zh-CN" w:eastAsia="zh-CN" w:bidi="zh-CN"/>
      </w:rPr>
    </w:lvl>
    <w:lvl w:ilvl="3" w:tentative="0">
      <w:start w:val="0"/>
      <w:numFmt w:val="bullet"/>
      <w:lvlText w:val="•"/>
      <w:lvlJc w:val="left"/>
      <w:pPr>
        <w:ind w:left="986" w:hanging="185"/>
      </w:pPr>
      <w:rPr>
        <w:rFonts w:hint="default"/>
        <w:lang w:val="zh-CN" w:eastAsia="zh-CN" w:bidi="zh-CN"/>
      </w:rPr>
    </w:lvl>
    <w:lvl w:ilvl="4" w:tentative="0">
      <w:start w:val="0"/>
      <w:numFmt w:val="bullet"/>
      <w:lvlText w:val="•"/>
      <w:lvlJc w:val="left"/>
      <w:pPr>
        <w:ind w:left="1282" w:hanging="185"/>
      </w:pPr>
      <w:rPr>
        <w:rFonts w:hint="default"/>
        <w:lang w:val="zh-CN" w:eastAsia="zh-CN" w:bidi="zh-CN"/>
      </w:rPr>
    </w:lvl>
    <w:lvl w:ilvl="5" w:tentative="0">
      <w:start w:val="0"/>
      <w:numFmt w:val="bullet"/>
      <w:lvlText w:val="•"/>
      <w:lvlJc w:val="left"/>
      <w:pPr>
        <w:ind w:left="1578" w:hanging="185"/>
      </w:pPr>
      <w:rPr>
        <w:rFonts w:hint="default"/>
        <w:lang w:val="zh-CN" w:eastAsia="zh-CN" w:bidi="zh-CN"/>
      </w:rPr>
    </w:lvl>
    <w:lvl w:ilvl="6" w:tentative="0">
      <w:start w:val="0"/>
      <w:numFmt w:val="bullet"/>
      <w:lvlText w:val="•"/>
      <w:lvlJc w:val="left"/>
      <w:pPr>
        <w:ind w:left="1873" w:hanging="185"/>
      </w:pPr>
      <w:rPr>
        <w:rFonts w:hint="default"/>
        <w:lang w:val="zh-CN" w:eastAsia="zh-CN" w:bidi="zh-CN"/>
      </w:rPr>
    </w:lvl>
    <w:lvl w:ilvl="7" w:tentative="0">
      <w:start w:val="0"/>
      <w:numFmt w:val="bullet"/>
      <w:lvlText w:val="•"/>
      <w:lvlJc w:val="left"/>
      <w:pPr>
        <w:ind w:left="2169" w:hanging="185"/>
      </w:pPr>
      <w:rPr>
        <w:rFonts w:hint="default"/>
        <w:lang w:val="zh-CN" w:eastAsia="zh-CN" w:bidi="zh-CN"/>
      </w:rPr>
    </w:lvl>
    <w:lvl w:ilvl="8" w:tentative="0">
      <w:start w:val="0"/>
      <w:numFmt w:val="bullet"/>
      <w:lvlText w:val="•"/>
      <w:lvlJc w:val="left"/>
      <w:pPr>
        <w:ind w:left="2464" w:hanging="185"/>
      </w:pPr>
      <w:rPr>
        <w:rFonts w:hint="default"/>
        <w:lang w:val="zh-CN" w:eastAsia="zh-CN" w:bidi="zh-CN"/>
      </w:rPr>
    </w:lvl>
  </w:abstractNum>
  <w:abstractNum w:abstractNumId="29">
    <w:nsid w:val="1C257C7B"/>
    <w:multiLevelType w:val="multilevel"/>
    <w:tmpl w:val="1C257C7B"/>
    <w:lvl w:ilvl="0" w:tentative="0">
      <w:start w:val="1"/>
      <w:numFmt w:val="decimal"/>
      <w:lvlText w:val="（%1）"/>
      <w:lvlJc w:val="left"/>
      <w:pPr>
        <w:ind w:left="621" w:hanging="521"/>
        <w:jc w:val="right"/>
      </w:pPr>
      <w:rPr>
        <w:rFonts w:hint="default" w:ascii="宋体" w:hAnsi="宋体" w:eastAsia="宋体" w:cs="宋体"/>
        <w:spacing w:val="-104"/>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30">
    <w:nsid w:val="23E97754"/>
    <w:multiLevelType w:val="multilevel"/>
    <w:tmpl w:val="23E97754"/>
    <w:lvl w:ilvl="0" w:tentative="0">
      <w:start w:val="1"/>
      <w:numFmt w:val="decimal"/>
      <w:lvlText w:val="%1."/>
      <w:lvlJc w:val="left"/>
      <w:pPr>
        <w:ind w:left="1366" w:hanging="313"/>
        <w:jc w:val="left"/>
      </w:pPr>
      <w:rPr>
        <w:rFonts w:hint="default" w:ascii="Times New Roman" w:hAnsi="Times New Roman" w:eastAsia="Times New Roman" w:cs="Times New Roman"/>
        <w:spacing w:val="-24"/>
        <w:w w:val="99"/>
        <w:sz w:val="19"/>
        <w:szCs w:val="19"/>
        <w:lang w:val="zh-CN" w:eastAsia="zh-CN" w:bidi="zh-CN"/>
      </w:rPr>
    </w:lvl>
    <w:lvl w:ilvl="1" w:tentative="0">
      <w:start w:val="0"/>
      <w:numFmt w:val="bullet"/>
      <w:lvlText w:val="•"/>
      <w:lvlJc w:val="left"/>
      <w:pPr>
        <w:ind w:left="2178" w:hanging="313"/>
      </w:pPr>
      <w:rPr>
        <w:rFonts w:hint="default"/>
        <w:lang w:val="zh-CN" w:eastAsia="zh-CN" w:bidi="zh-CN"/>
      </w:rPr>
    </w:lvl>
    <w:lvl w:ilvl="2" w:tentative="0">
      <w:start w:val="0"/>
      <w:numFmt w:val="bullet"/>
      <w:lvlText w:val="•"/>
      <w:lvlJc w:val="left"/>
      <w:pPr>
        <w:ind w:left="2996" w:hanging="313"/>
      </w:pPr>
      <w:rPr>
        <w:rFonts w:hint="default"/>
        <w:lang w:val="zh-CN" w:eastAsia="zh-CN" w:bidi="zh-CN"/>
      </w:rPr>
    </w:lvl>
    <w:lvl w:ilvl="3" w:tentative="0">
      <w:start w:val="0"/>
      <w:numFmt w:val="bullet"/>
      <w:lvlText w:val="•"/>
      <w:lvlJc w:val="left"/>
      <w:pPr>
        <w:ind w:left="3815" w:hanging="313"/>
      </w:pPr>
      <w:rPr>
        <w:rFonts w:hint="default"/>
        <w:lang w:val="zh-CN" w:eastAsia="zh-CN" w:bidi="zh-CN"/>
      </w:rPr>
    </w:lvl>
    <w:lvl w:ilvl="4" w:tentative="0">
      <w:start w:val="0"/>
      <w:numFmt w:val="bullet"/>
      <w:lvlText w:val="•"/>
      <w:lvlJc w:val="left"/>
      <w:pPr>
        <w:ind w:left="4633" w:hanging="313"/>
      </w:pPr>
      <w:rPr>
        <w:rFonts w:hint="default"/>
        <w:lang w:val="zh-CN" w:eastAsia="zh-CN" w:bidi="zh-CN"/>
      </w:rPr>
    </w:lvl>
    <w:lvl w:ilvl="5" w:tentative="0">
      <w:start w:val="0"/>
      <w:numFmt w:val="bullet"/>
      <w:lvlText w:val="•"/>
      <w:lvlJc w:val="left"/>
      <w:pPr>
        <w:ind w:left="5452" w:hanging="313"/>
      </w:pPr>
      <w:rPr>
        <w:rFonts w:hint="default"/>
        <w:lang w:val="zh-CN" w:eastAsia="zh-CN" w:bidi="zh-CN"/>
      </w:rPr>
    </w:lvl>
    <w:lvl w:ilvl="6" w:tentative="0">
      <w:start w:val="0"/>
      <w:numFmt w:val="bullet"/>
      <w:lvlText w:val="•"/>
      <w:lvlJc w:val="left"/>
      <w:pPr>
        <w:ind w:left="6270" w:hanging="313"/>
      </w:pPr>
      <w:rPr>
        <w:rFonts w:hint="default"/>
        <w:lang w:val="zh-CN" w:eastAsia="zh-CN" w:bidi="zh-CN"/>
      </w:rPr>
    </w:lvl>
    <w:lvl w:ilvl="7" w:tentative="0">
      <w:start w:val="0"/>
      <w:numFmt w:val="bullet"/>
      <w:lvlText w:val="•"/>
      <w:lvlJc w:val="left"/>
      <w:pPr>
        <w:ind w:left="7088" w:hanging="313"/>
      </w:pPr>
      <w:rPr>
        <w:rFonts w:hint="default"/>
        <w:lang w:val="zh-CN" w:eastAsia="zh-CN" w:bidi="zh-CN"/>
      </w:rPr>
    </w:lvl>
    <w:lvl w:ilvl="8" w:tentative="0">
      <w:start w:val="0"/>
      <w:numFmt w:val="bullet"/>
      <w:lvlText w:val="•"/>
      <w:lvlJc w:val="left"/>
      <w:pPr>
        <w:ind w:left="7907" w:hanging="313"/>
      </w:pPr>
      <w:rPr>
        <w:rFonts w:hint="default"/>
        <w:lang w:val="zh-CN" w:eastAsia="zh-CN" w:bidi="zh-CN"/>
      </w:rPr>
    </w:lvl>
  </w:abstractNum>
  <w:abstractNum w:abstractNumId="31">
    <w:nsid w:val="243FCF68"/>
    <w:multiLevelType w:val="multilevel"/>
    <w:tmpl w:val="243FCF68"/>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32">
    <w:nsid w:val="2470EC97"/>
    <w:multiLevelType w:val="multilevel"/>
    <w:tmpl w:val="2470EC97"/>
    <w:lvl w:ilvl="0" w:tentative="0">
      <w:start w:val="1"/>
      <w:numFmt w:val="decimal"/>
      <w:lvlText w:val="（%1）"/>
      <w:lvlJc w:val="left"/>
      <w:pPr>
        <w:ind w:left="621" w:hanging="72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1512" w:hanging="721"/>
      </w:pPr>
      <w:rPr>
        <w:rFonts w:hint="default"/>
        <w:lang w:val="zh-CN" w:eastAsia="zh-CN" w:bidi="zh-CN"/>
      </w:rPr>
    </w:lvl>
    <w:lvl w:ilvl="2" w:tentative="0">
      <w:start w:val="0"/>
      <w:numFmt w:val="bullet"/>
      <w:lvlText w:val="•"/>
      <w:lvlJc w:val="left"/>
      <w:pPr>
        <w:ind w:left="2404" w:hanging="721"/>
      </w:pPr>
      <w:rPr>
        <w:rFonts w:hint="default"/>
        <w:lang w:val="zh-CN" w:eastAsia="zh-CN" w:bidi="zh-CN"/>
      </w:rPr>
    </w:lvl>
    <w:lvl w:ilvl="3" w:tentative="0">
      <w:start w:val="0"/>
      <w:numFmt w:val="bullet"/>
      <w:lvlText w:val="•"/>
      <w:lvlJc w:val="left"/>
      <w:pPr>
        <w:ind w:left="3297" w:hanging="721"/>
      </w:pPr>
      <w:rPr>
        <w:rFonts w:hint="default"/>
        <w:lang w:val="zh-CN" w:eastAsia="zh-CN" w:bidi="zh-CN"/>
      </w:rPr>
    </w:lvl>
    <w:lvl w:ilvl="4" w:tentative="0">
      <w:start w:val="0"/>
      <w:numFmt w:val="bullet"/>
      <w:lvlText w:val="•"/>
      <w:lvlJc w:val="left"/>
      <w:pPr>
        <w:ind w:left="4189" w:hanging="721"/>
      </w:pPr>
      <w:rPr>
        <w:rFonts w:hint="default"/>
        <w:lang w:val="zh-CN" w:eastAsia="zh-CN" w:bidi="zh-CN"/>
      </w:rPr>
    </w:lvl>
    <w:lvl w:ilvl="5" w:tentative="0">
      <w:start w:val="0"/>
      <w:numFmt w:val="bullet"/>
      <w:lvlText w:val="•"/>
      <w:lvlJc w:val="left"/>
      <w:pPr>
        <w:ind w:left="5082" w:hanging="721"/>
      </w:pPr>
      <w:rPr>
        <w:rFonts w:hint="default"/>
        <w:lang w:val="zh-CN" w:eastAsia="zh-CN" w:bidi="zh-CN"/>
      </w:rPr>
    </w:lvl>
    <w:lvl w:ilvl="6" w:tentative="0">
      <w:start w:val="0"/>
      <w:numFmt w:val="bullet"/>
      <w:lvlText w:val="•"/>
      <w:lvlJc w:val="left"/>
      <w:pPr>
        <w:ind w:left="5974" w:hanging="721"/>
      </w:pPr>
      <w:rPr>
        <w:rFonts w:hint="default"/>
        <w:lang w:val="zh-CN" w:eastAsia="zh-CN" w:bidi="zh-CN"/>
      </w:rPr>
    </w:lvl>
    <w:lvl w:ilvl="7" w:tentative="0">
      <w:start w:val="0"/>
      <w:numFmt w:val="bullet"/>
      <w:lvlText w:val="•"/>
      <w:lvlJc w:val="left"/>
      <w:pPr>
        <w:ind w:left="6866" w:hanging="721"/>
      </w:pPr>
      <w:rPr>
        <w:rFonts w:hint="default"/>
        <w:lang w:val="zh-CN" w:eastAsia="zh-CN" w:bidi="zh-CN"/>
      </w:rPr>
    </w:lvl>
    <w:lvl w:ilvl="8" w:tentative="0">
      <w:start w:val="0"/>
      <w:numFmt w:val="bullet"/>
      <w:lvlText w:val="•"/>
      <w:lvlJc w:val="left"/>
      <w:pPr>
        <w:ind w:left="7759" w:hanging="721"/>
      </w:pPr>
      <w:rPr>
        <w:rFonts w:hint="default"/>
        <w:lang w:val="zh-CN" w:eastAsia="zh-CN" w:bidi="zh-CN"/>
      </w:rPr>
    </w:lvl>
  </w:abstractNum>
  <w:abstractNum w:abstractNumId="33">
    <w:nsid w:val="25B654F3"/>
    <w:multiLevelType w:val="multilevel"/>
    <w:tmpl w:val="25B654F3"/>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34">
    <w:nsid w:val="2A8F537B"/>
    <w:multiLevelType w:val="multilevel"/>
    <w:tmpl w:val="2A8F537B"/>
    <w:lvl w:ilvl="0" w:tentative="0">
      <w:start w:val="1"/>
      <w:numFmt w:val="decimal"/>
      <w:lvlText w:val="（%1）"/>
      <w:lvlJc w:val="left"/>
      <w:pPr>
        <w:ind w:left="621" w:hanging="521"/>
        <w:jc w:val="left"/>
      </w:pPr>
      <w:rPr>
        <w:rFonts w:hint="default" w:ascii="宋体" w:hAnsi="宋体" w:eastAsia="宋体" w:cs="宋体"/>
        <w:spacing w:val="-49"/>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35">
    <w:nsid w:val="30FC5B15"/>
    <w:multiLevelType w:val="multilevel"/>
    <w:tmpl w:val="30FC5B15"/>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36">
    <w:nsid w:val="322D85CA"/>
    <w:multiLevelType w:val="multilevel"/>
    <w:tmpl w:val="322D85CA"/>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37">
    <w:nsid w:val="32A7AF2D"/>
    <w:multiLevelType w:val="multilevel"/>
    <w:tmpl w:val="32A7AF2D"/>
    <w:lvl w:ilvl="0" w:tentative="0">
      <w:start w:val="1"/>
      <w:numFmt w:val="decimal"/>
      <w:lvlText w:val="（%1）"/>
      <w:lvlJc w:val="left"/>
      <w:pPr>
        <w:ind w:left="621" w:hanging="521"/>
        <w:jc w:val="left"/>
      </w:pPr>
      <w:rPr>
        <w:rFonts w:hint="default" w:ascii="宋体" w:hAnsi="宋体" w:eastAsia="宋体" w:cs="宋体"/>
        <w:spacing w:val="-49"/>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38">
    <w:nsid w:val="39A0D9AC"/>
    <w:multiLevelType w:val="multilevel"/>
    <w:tmpl w:val="39A0D9AC"/>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39">
    <w:nsid w:val="40B249F9"/>
    <w:multiLevelType w:val="multilevel"/>
    <w:tmpl w:val="40B249F9"/>
    <w:lvl w:ilvl="0" w:tentative="0">
      <w:start w:val="1"/>
      <w:numFmt w:val="decimal"/>
      <w:lvlText w:val="（%1）"/>
      <w:lvlJc w:val="left"/>
      <w:pPr>
        <w:ind w:left="621" w:hanging="521"/>
        <w:jc w:val="left"/>
      </w:pPr>
      <w:rPr>
        <w:rFonts w:hint="default" w:ascii="宋体" w:hAnsi="宋体" w:eastAsia="宋体" w:cs="宋体"/>
        <w:spacing w:val="-44"/>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40">
    <w:nsid w:val="46A08BB8"/>
    <w:multiLevelType w:val="multilevel"/>
    <w:tmpl w:val="46A08BB8"/>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41">
    <w:nsid w:val="4C1BAE26"/>
    <w:multiLevelType w:val="multilevel"/>
    <w:tmpl w:val="4C1BAE26"/>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42">
    <w:nsid w:val="4C3D7A74"/>
    <w:multiLevelType w:val="multilevel"/>
    <w:tmpl w:val="4C3D7A74"/>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43">
    <w:nsid w:val="4D4DC07F"/>
    <w:multiLevelType w:val="multilevel"/>
    <w:tmpl w:val="4D4DC07F"/>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44">
    <w:nsid w:val="4D94DA66"/>
    <w:multiLevelType w:val="multilevel"/>
    <w:tmpl w:val="4D94DA66"/>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45">
    <w:nsid w:val="58765686"/>
    <w:multiLevelType w:val="multilevel"/>
    <w:tmpl w:val="58765686"/>
    <w:lvl w:ilvl="0" w:tentative="0">
      <w:start w:val="1"/>
      <w:numFmt w:val="decimal"/>
      <w:lvlText w:val="%1."/>
      <w:lvlJc w:val="left"/>
      <w:pPr>
        <w:ind w:left="748" w:hanging="273"/>
        <w:jc w:val="left"/>
      </w:pPr>
      <w:rPr>
        <w:rFonts w:hint="default" w:ascii="Times New Roman" w:hAnsi="Times New Roman" w:eastAsia="Times New Roman" w:cs="Times New Roman"/>
        <w:spacing w:val="-8"/>
        <w:w w:val="100"/>
        <w:sz w:val="16"/>
        <w:szCs w:val="16"/>
        <w:lang w:val="zh-CN" w:eastAsia="zh-CN" w:bidi="zh-CN"/>
      </w:rPr>
    </w:lvl>
    <w:lvl w:ilvl="1" w:tentative="0">
      <w:start w:val="1"/>
      <w:numFmt w:val="decimal"/>
      <w:lvlText w:val="%1.%2."/>
      <w:lvlJc w:val="left"/>
      <w:pPr>
        <w:ind w:left="1020" w:hanging="545"/>
        <w:jc w:val="left"/>
      </w:pPr>
      <w:rPr>
        <w:rFonts w:hint="default" w:ascii="Times New Roman" w:hAnsi="Times New Roman" w:eastAsia="Times New Roman" w:cs="Times New Roman"/>
        <w:spacing w:val="-8"/>
        <w:w w:val="100"/>
        <w:sz w:val="16"/>
        <w:szCs w:val="16"/>
        <w:lang w:val="zh-CN" w:eastAsia="zh-CN" w:bidi="zh-CN"/>
      </w:rPr>
    </w:lvl>
    <w:lvl w:ilvl="2" w:tentative="0">
      <w:start w:val="0"/>
      <w:numFmt w:val="bullet"/>
      <w:lvlText w:val="•"/>
      <w:lvlJc w:val="left"/>
      <w:pPr>
        <w:ind w:left="1853" w:hanging="545"/>
      </w:pPr>
      <w:rPr>
        <w:rFonts w:hint="default"/>
        <w:lang w:val="zh-CN" w:eastAsia="zh-CN" w:bidi="zh-CN"/>
      </w:rPr>
    </w:lvl>
    <w:lvl w:ilvl="3" w:tentative="0">
      <w:start w:val="0"/>
      <w:numFmt w:val="bullet"/>
      <w:lvlText w:val="•"/>
      <w:lvlJc w:val="left"/>
      <w:pPr>
        <w:ind w:left="2687" w:hanging="545"/>
      </w:pPr>
      <w:rPr>
        <w:rFonts w:hint="default"/>
        <w:lang w:val="zh-CN" w:eastAsia="zh-CN" w:bidi="zh-CN"/>
      </w:rPr>
    </w:lvl>
    <w:lvl w:ilvl="4" w:tentative="0">
      <w:start w:val="0"/>
      <w:numFmt w:val="bullet"/>
      <w:lvlText w:val="•"/>
      <w:lvlJc w:val="left"/>
      <w:pPr>
        <w:ind w:left="3521" w:hanging="545"/>
      </w:pPr>
      <w:rPr>
        <w:rFonts w:hint="default"/>
        <w:lang w:val="zh-CN" w:eastAsia="zh-CN" w:bidi="zh-CN"/>
      </w:rPr>
    </w:lvl>
    <w:lvl w:ilvl="5" w:tentative="0">
      <w:start w:val="0"/>
      <w:numFmt w:val="bullet"/>
      <w:lvlText w:val="•"/>
      <w:lvlJc w:val="left"/>
      <w:pPr>
        <w:ind w:left="4355" w:hanging="545"/>
      </w:pPr>
      <w:rPr>
        <w:rFonts w:hint="default"/>
        <w:lang w:val="zh-CN" w:eastAsia="zh-CN" w:bidi="zh-CN"/>
      </w:rPr>
    </w:lvl>
    <w:lvl w:ilvl="6" w:tentative="0">
      <w:start w:val="0"/>
      <w:numFmt w:val="bullet"/>
      <w:lvlText w:val="•"/>
      <w:lvlJc w:val="left"/>
      <w:pPr>
        <w:ind w:left="5188" w:hanging="545"/>
      </w:pPr>
      <w:rPr>
        <w:rFonts w:hint="default"/>
        <w:lang w:val="zh-CN" w:eastAsia="zh-CN" w:bidi="zh-CN"/>
      </w:rPr>
    </w:lvl>
    <w:lvl w:ilvl="7" w:tentative="0">
      <w:start w:val="0"/>
      <w:numFmt w:val="bullet"/>
      <w:lvlText w:val="•"/>
      <w:lvlJc w:val="left"/>
      <w:pPr>
        <w:ind w:left="6022" w:hanging="545"/>
      </w:pPr>
      <w:rPr>
        <w:rFonts w:hint="default"/>
        <w:lang w:val="zh-CN" w:eastAsia="zh-CN" w:bidi="zh-CN"/>
      </w:rPr>
    </w:lvl>
    <w:lvl w:ilvl="8" w:tentative="0">
      <w:start w:val="0"/>
      <w:numFmt w:val="bullet"/>
      <w:lvlText w:val="•"/>
      <w:lvlJc w:val="left"/>
      <w:pPr>
        <w:ind w:left="6856" w:hanging="545"/>
      </w:pPr>
      <w:rPr>
        <w:rFonts w:hint="default"/>
        <w:lang w:val="zh-CN" w:eastAsia="zh-CN" w:bidi="zh-CN"/>
      </w:rPr>
    </w:lvl>
  </w:abstractNum>
  <w:abstractNum w:abstractNumId="46">
    <w:nsid w:val="59ADCABA"/>
    <w:multiLevelType w:val="multilevel"/>
    <w:tmpl w:val="59ADCABA"/>
    <w:lvl w:ilvl="0" w:tentative="0">
      <w:start w:val="1"/>
      <w:numFmt w:val="decimal"/>
      <w:lvlText w:val="（%1）"/>
      <w:lvlJc w:val="left"/>
      <w:pPr>
        <w:ind w:left="1679" w:hanging="522"/>
        <w:jc w:val="left"/>
      </w:pPr>
      <w:rPr>
        <w:rFonts w:hint="default" w:ascii="宋体" w:hAnsi="宋体" w:eastAsia="宋体" w:cs="宋体"/>
        <w:w w:val="99"/>
        <w:sz w:val="19"/>
        <w:szCs w:val="19"/>
        <w:lang w:val="zh-CN" w:eastAsia="zh-CN" w:bidi="zh-CN"/>
      </w:rPr>
    </w:lvl>
    <w:lvl w:ilvl="1" w:tentative="0">
      <w:start w:val="0"/>
      <w:numFmt w:val="bullet"/>
      <w:lvlText w:val="•"/>
      <w:lvlJc w:val="left"/>
      <w:pPr>
        <w:ind w:left="2466" w:hanging="522"/>
      </w:pPr>
      <w:rPr>
        <w:rFonts w:hint="default"/>
        <w:lang w:val="zh-CN" w:eastAsia="zh-CN" w:bidi="zh-CN"/>
      </w:rPr>
    </w:lvl>
    <w:lvl w:ilvl="2" w:tentative="0">
      <w:start w:val="0"/>
      <w:numFmt w:val="bullet"/>
      <w:lvlText w:val="•"/>
      <w:lvlJc w:val="left"/>
      <w:pPr>
        <w:ind w:left="3252" w:hanging="522"/>
      </w:pPr>
      <w:rPr>
        <w:rFonts w:hint="default"/>
        <w:lang w:val="zh-CN" w:eastAsia="zh-CN" w:bidi="zh-CN"/>
      </w:rPr>
    </w:lvl>
    <w:lvl w:ilvl="3" w:tentative="0">
      <w:start w:val="0"/>
      <w:numFmt w:val="bullet"/>
      <w:lvlText w:val="•"/>
      <w:lvlJc w:val="left"/>
      <w:pPr>
        <w:ind w:left="4039" w:hanging="522"/>
      </w:pPr>
      <w:rPr>
        <w:rFonts w:hint="default"/>
        <w:lang w:val="zh-CN" w:eastAsia="zh-CN" w:bidi="zh-CN"/>
      </w:rPr>
    </w:lvl>
    <w:lvl w:ilvl="4" w:tentative="0">
      <w:start w:val="0"/>
      <w:numFmt w:val="bullet"/>
      <w:lvlText w:val="•"/>
      <w:lvlJc w:val="left"/>
      <w:pPr>
        <w:ind w:left="4825" w:hanging="522"/>
      </w:pPr>
      <w:rPr>
        <w:rFonts w:hint="default"/>
        <w:lang w:val="zh-CN" w:eastAsia="zh-CN" w:bidi="zh-CN"/>
      </w:rPr>
    </w:lvl>
    <w:lvl w:ilvl="5" w:tentative="0">
      <w:start w:val="0"/>
      <w:numFmt w:val="bullet"/>
      <w:lvlText w:val="•"/>
      <w:lvlJc w:val="left"/>
      <w:pPr>
        <w:ind w:left="5612" w:hanging="522"/>
      </w:pPr>
      <w:rPr>
        <w:rFonts w:hint="default"/>
        <w:lang w:val="zh-CN" w:eastAsia="zh-CN" w:bidi="zh-CN"/>
      </w:rPr>
    </w:lvl>
    <w:lvl w:ilvl="6" w:tentative="0">
      <w:start w:val="0"/>
      <w:numFmt w:val="bullet"/>
      <w:lvlText w:val="•"/>
      <w:lvlJc w:val="left"/>
      <w:pPr>
        <w:ind w:left="6398" w:hanging="522"/>
      </w:pPr>
      <w:rPr>
        <w:rFonts w:hint="default"/>
        <w:lang w:val="zh-CN" w:eastAsia="zh-CN" w:bidi="zh-CN"/>
      </w:rPr>
    </w:lvl>
    <w:lvl w:ilvl="7" w:tentative="0">
      <w:start w:val="0"/>
      <w:numFmt w:val="bullet"/>
      <w:lvlText w:val="•"/>
      <w:lvlJc w:val="left"/>
      <w:pPr>
        <w:ind w:left="7184" w:hanging="522"/>
      </w:pPr>
      <w:rPr>
        <w:rFonts w:hint="default"/>
        <w:lang w:val="zh-CN" w:eastAsia="zh-CN" w:bidi="zh-CN"/>
      </w:rPr>
    </w:lvl>
    <w:lvl w:ilvl="8" w:tentative="0">
      <w:start w:val="0"/>
      <w:numFmt w:val="bullet"/>
      <w:lvlText w:val="•"/>
      <w:lvlJc w:val="left"/>
      <w:pPr>
        <w:ind w:left="7971" w:hanging="522"/>
      </w:pPr>
      <w:rPr>
        <w:rFonts w:hint="default"/>
        <w:lang w:val="zh-CN" w:eastAsia="zh-CN" w:bidi="zh-CN"/>
      </w:rPr>
    </w:lvl>
  </w:abstractNum>
  <w:abstractNum w:abstractNumId="47">
    <w:nsid w:val="5A241D34"/>
    <w:multiLevelType w:val="multilevel"/>
    <w:tmpl w:val="5A241D34"/>
    <w:lvl w:ilvl="0" w:tentative="0">
      <w:start w:val="1"/>
      <w:numFmt w:val="decimal"/>
      <w:lvlText w:val="（%1）"/>
      <w:lvlJc w:val="left"/>
      <w:pPr>
        <w:ind w:left="621" w:hanging="521"/>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48">
    <w:nsid w:val="5E29AB5A"/>
    <w:multiLevelType w:val="multilevel"/>
    <w:tmpl w:val="5E29AB5A"/>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49">
    <w:nsid w:val="5FFFB1A7"/>
    <w:multiLevelType w:val="multilevel"/>
    <w:tmpl w:val="5FFFB1A7"/>
    <w:lvl w:ilvl="0" w:tentative="0">
      <w:start w:val="0"/>
      <w:numFmt w:val="bullet"/>
      <w:lvlText w:val="·"/>
      <w:lvlJc w:val="left"/>
      <w:pPr>
        <w:ind w:left="653" w:hanging="185"/>
      </w:pPr>
      <w:rPr>
        <w:rFonts w:hint="default" w:ascii="宋体" w:hAnsi="宋体" w:eastAsia="宋体" w:cs="宋体"/>
        <w:spacing w:val="-40"/>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abstractNum w:abstractNumId="50">
    <w:nsid w:val="60382F6E"/>
    <w:multiLevelType w:val="multilevel"/>
    <w:tmpl w:val="60382F6E"/>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51">
    <w:nsid w:val="629F7852"/>
    <w:multiLevelType w:val="multilevel"/>
    <w:tmpl w:val="629F7852"/>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52">
    <w:nsid w:val="65CD0074"/>
    <w:multiLevelType w:val="multilevel"/>
    <w:tmpl w:val="65CD0074"/>
    <w:lvl w:ilvl="0" w:tentative="0">
      <w:start w:val="1"/>
      <w:numFmt w:val="decimal"/>
      <w:lvlText w:val="%1."/>
      <w:lvlJc w:val="left"/>
      <w:pPr>
        <w:ind w:left="748" w:hanging="273"/>
        <w:jc w:val="left"/>
      </w:pPr>
      <w:rPr>
        <w:rFonts w:hint="default" w:ascii="Times New Roman" w:hAnsi="Times New Roman" w:eastAsia="Times New Roman" w:cs="Times New Roman"/>
        <w:spacing w:val="-8"/>
        <w:w w:val="100"/>
        <w:sz w:val="16"/>
        <w:szCs w:val="16"/>
        <w:lang w:val="zh-CN" w:eastAsia="zh-CN" w:bidi="zh-CN"/>
      </w:rPr>
    </w:lvl>
    <w:lvl w:ilvl="1" w:tentative="0">
      <w:start w:val="1"/>
      <w:numFmt w:val="decimal"/>
      <w:lvlText w:val="%1.%2."/>
      <w:lvlJc w:val="left"/>
      <w:pPr>
        <w:ind w:left="1020" w:hanging="545"/>
        <w:jc w:val="left"/>
      </w:pPr>
      <w:rPr>
        <w:rFonts w:hint="default" w:ascii="Times New Roman" w:hAnsi="Times New Roman" w:eastAsia="Times New Roman" w:cs="Times New Roman"/>
        <w:spacing w:val="-8"/>
        <w:w w:val="100"/>
        <w:sz w:val="16"/>
        <w:szCs w:val="16"/>
        <w:lang w:val="zh-CN" w:eastAsia="zh-CN" w:bidi="zh-CN"/>
      </w:rPr>
    </w:lvl>
    <w:lvl w:ilvl="2" w:tentative="0">
      <w:start w:val="0"/>
      <w:numFmt w:val="bullet"/>
      <w:lvlText w:val="•"/>
      <w:lvlJc w:val="left"/>
      <w:pPr>
        <w:ind w:left="1853" w:hanging="545"/>
      </w:pPr>
      <w:rPr>
        <w:rFonts w:hint="default"/>
        <w:lang w:val="zh-CN" w:eastAsia="zh-CN" w:bidi="zh-CN"/>
      </w:rPr>
    </w:lvl>
    <w:lvl w:ilvl="3" w:tentative="0">
      <w:start w:val="0"/>
      <w:numFmt w:val="bullet"/>
      <w:lvlText w:val="•"/>
      <w:lvlJc w:val="left"/>
      <w:pPr>
        <w:ind w:left="2687" w:hanging="545"/>
      </w:pPr>
      <w:rPr>
        <w:rFonts w:hint="default"/>
        <w:lang w:val="zh-CN" w:eastAsia="zh-CN" w:bidi="zh-CN"/>
      </w:rPr>
    </w:lvl>
    <w:lvl w:ilvl="4" w:tentative="0">
      <w:start w:val="0"/>
      <w:numFmt w:val="bullet"/>
      <w:lvlText w:val="•"/>
      <w:lvlJc w:val="left"/>
      <w:pPr>
        <w:ind w:left="3521" w:hanging="545"/>
      </w:pPr>
      <w:rPr>
        <w:rFonts w:hint="default"/>
        <w:lang w:val="zh-CN" w:eastAsia="zh-CN" w:bidi="zh-CN"/>
      </w:rPr>
    </w:lvl>
    <w:lvl w:ilvl="5" w:tentative="0">
      <w:start w:val="0"/>
      <w:numFmt w:val="bullet"/>
      <w:lvlText w:val="•"/>
      <w:lvlJc w:val="left"/>
      <w:pPr>
        <w:ind w:left="4355" w:hanging="545"/>
      </w:pPr>
      <w:rPr>
        <w:rFonts w:hint="default"/>
        <w:lang w:val="zh-CN" w:eastAsia="zh-CN" w:bidi="zh-CN"/>
      </w:rPr>
    </w:lvl>
    <w:lvl w:ilvl="6" w:tentative="0">
      <w:start w:val="0"/>
      <w:numFmt w:val="bullet"/>
      <w:lvlText w:val="•"/>
      <w:lvlJc w:val="left"/>
      <w:pPr>
        <w:ind w:left="5188" w:hanging="545"/>
      </w:pPr>
      <w:rPr>
        <w:rFonts w:hint="default"/>
        <w:lang w:val="zh-CN" w:eastAsia="zh-CN" w:bidi="zh-CN"/>
      </w:rPr>
    </w:lvl>
    <w:lvl w:ilvl="7" w:tentative="0">
      <w:start w:val="0"/>
      <w:numFmt w:val="bullet"/>
      <w:lvlText w:val="•"/>
      <w:lvlJc w:val="left"/>
      <w:pPr>
        <w:ind w:left="6022" w:hanging="545"/>
      </w:pPr>
      <w:rPr>
        <w:rFonts w:hint="default"/>
        <w:lang w:val="zh-CN" w:eastAsia="zh-CN" w:bidi="zh-CN"/>
      </w:rPr>
    </w:lvl>
    <w:lvl w:ilvl="8" w:tentative="0">
      <w:start w:val="0"/>
      <w:numFmt w:val="bullet"/>
      <w:lvlText w:val="•"/>
      <w:lvlJc w:val="left"/>
      <w:pPr>
        <w:ind w:left="6856" w:hanging="545"/>
      </w:pPr>
      <w:rPr>
        <w:rFonts w:hint="default"/>
        <w:lang w:val="zh-CN" w:eastAsia="zh-CN" w:bidi="zh-CN"/>
      </w:rPr>
    </w:lvl>
  </w:abstractNum>
  <w:abstractNum w:abstractNumId="53">
    <w:nsid w:val="72183CF9"/>
    <w:multiLevelType w:val="multilevel"/>
    <w:tmpl w:val="72183CF9"/>
    <w:lvl w:ilvl="0" w:tentative="0">
      <w:start w:val="1"/>
      <w:numFmt w:val="decimal"/>
      <w:lvlText w:val="（%1）"/>
      <w:lvlJc w:val="left"/>
      <w:pPr>
        <w:ind w:left="621" w:hanging="521"/>
        <w:jc w:val="left"/>
      </w:pPr>
      <w:rPr>
        <w:rFonts w:hint="default" w:ascii="宋体" w:hAnsi="宋体" w:eastAsia="宋体" w:cs="宋体"/>
        <w:spacing w:val="-33"/>
        <w:w w:val="99"/>
        <w:sz w:val="19"/>
        <w:szCs w:val="19"/>
        <w:lang w:val="zh-CN" w:eastAsia="zh-CN" w:bidi="zh-CN"/>
      </w:rPr>
    </w:lvl>
    <w:lvl w:ilvl="1" w:tentative="0">
      <w:start w:val="0"/>
      <w:numFmt w:val="bullet"/>
      <w:lvlText w:val="•"/>
      <w:lvlJc w:val="left"/>
      <w:pPr>
        <w:ind w:left="1512" w:hanging="521"/>
      </w:pPr>
      <w:rPr>
        <w:rFonts w:hint="default"/>
        <w:lang w:val="zh-CN" w:eastAsia="zh-CN" w:bidi="zh-CN"/>
      </w:rPr>
    </w:lvl>
    <w:lvl w:ilvl="2" w:tentative="0">
      <w:start w:val="0"/>
      <w:numFmt w:val="bullet"/>
      <w:lvlText w:val="•"/>
      <w:lvlJc w:val="left"/>
      <w:pPr>
        <w:ind w:left="2404" w:hanging="521"/>
      </w:pPr>
      <w:rPr>
        <w:rFonts w:hint="default"/>
        <w:lang w:val="zh-CN" w:eastAsia="zh-CN" w:bidi="zh-CN"/>
      </w:rPr>
    </w:lvl>
    <w:lvl w:ilvl="3" w:tentative="0">
      <w:start w:val="0"/>
      <w:numFmt w:val="bullet"/>
      <w:lvlText w:val="•"/>
      <w:lvlJc w:val="left"/>
      <w:pPr>
        <w:ind w:left="3297" w:hanging="521"/>
      </w:pPr>
      <w:rPr>
        <w:rFonts w:hint="default"/>
        <w:lang w:val="zh-CN" w:eastAsia="zh-CN" w:bidi="zh-CN"/>
      </w:rPr>
    </w:lvl>
    <w:lvl w:ilvl="4" w:tentative="0">
      <w:start w:val="0"/>
      <w:numFmt w:val="bullet"/>
      <w:lvlText w:val="•"/>
      <w:lvlJc w:val="left"/>
      <w:pPr>
        <w:ind w:left="4189" w:hanging="521"/>
      </w:pPr>
      <w:rPr>
        <w:rFonts w:hint="default"/>
        <w:lang w:val="zh-CN" w:eastAsia="zh-CN" w:bidi="zh-CN"/>
      </w:rPr>
    </w:lvl>
    <w:lvl w:ilvl="5" w:tentative="0">
      <w:start w:val="0"/>
      <w:numFmt w:val="bullet"/>
      <w:lvlText w:val="•"/>
      <w:lvlJc w:val="left"/>
      <w:pPr>
        <w:ind w:left="5082" w:hanging="521"/>
      </w:pPr>
      <w:rPr>
        <w:rFonts w:hint="default"/>
        <w:lang w:val="zh-CN" w:eastAsia="zh-CN" w:bidi="zh-CN"/>
      </w:rPr>
    </w:lvl>
    <w:lvl w:ilvl="6" w:tentative="0">
      <w:start w:val="0"/>
      <w:numFmt w:val="bullet"/>
      <w:lvlText w:val="•"/>
      <w:lvlJc w:val="left"/>
      <w:pPr>
        <w:ind w:left="5974" w:hanging="521"/>
      </w:pPr>
      <w:rPr>
        <w:rFonts w:hint="default"/>
        <w:lang w:val="zh-CN" w:eastAsia="zh-CN" w:bidi="zh-CN"/>
      </w:rPr>
    </w:lvl>
    <w:lvl w:ilvl="7" w:tentative="0">
      <w:start w:val="0"/>
      <w:numFmt w:val="bullet"/>
      <w:lvlText w:val="•"/>
      <w:lvlJc w:val="left"/>
      <w:pPr>
        <w:ind w:left="6866" w:hanging="521"/>
      </w:pPr>
      <w:rPr>
        <w:rFonts w:hint="default"/>
        <w:lang w:val="zh-CN" w:eastAsia="zh-CN" w:bidi="zh-CN"/>
      </w:rPr>
    </w:lvl>
    <w:lvl w:ilvl="8" w:tentative="0">
      <w:start w:val="0"/>
      <w:numFmt w:val="bullet"/>
      <w:lvlText w:val="•"/>
      <w:lvlJc w:val="left"/>
      <w:pPr>
        <w:ind w:left="7759" w:hanging="521"/>
      </w:pPr>
      <w:rPr>
        <w:rFonts w:hint="default"/>
        <w:lang w:val="zh-CN" w:eastAsia="zh-CN" w:bidi="zh-CN"/>
      </w:rPr>
    </w:lvl>
  </w:abstractNum>
  <w:abstractNum w:abstractNumId="54">
    <w:nsid w:val="74C28B35"/>
    <w:multiLevelType w:val="multilevel"/>
    <w:tmpl w:val="74C28B35"/>
    <w:lvl w:ilvl="0" w:tentative="0">
      <w:start w:val="0"/>
      <w:numFmt w:val="bullet"/>
      <w:lvlText w:val="·"/>
      <w:lvlJc w:val="left"/>
      <w:pPr>
        <w:ind w:left="653" w:hanging="185"/>
      </w:pPr>
      <w:rPr>
        <w:rFonts w:hint="default" w:ascii="宋体" w:hAnsi="宋体" w:eastAsia="宋体" w:cs="宋体"/>
        <w:spacing w:val="-33"/>
        <w:w w:val="100"/>
        <w:sz w:val="16"/>
        <w:szCs w:val="16"/>
        <w:lang w:val="zh-CN" w:eastAsia="zh-CN" w:bidi="zh-CN"/>
      </w:rPr>
    </w:lvl>
    <w:lvl w:ilvl="1" w:tentative="0">
      <w:start w:val="0"/>
      <w:numFmt w:val="bullet"/>
      <w:lvlText w:val="•"/>
      <w:lvlJc w:val="left"/>
      <w:pPr>
        <w:ind w:left="948" w:hanging="185"/>
      </w:pPr>
      <w:rPr>
        <w:rFonts w:hint="default"/>
        <w:lang w:val="zh-CN" w:eastAsia="zh-CN" w:bidi="zh-CN"/>
      </w:rPr>
    </w:lvl>
    <w:lvl w:ilvl="2" w:tentative="0">
      <w:start w:val="0"/>
      <w:numFmt w:val="bullet"/>
      <w:lvlText w:val="•"/>
      <w:lvlJc w:val="left"/>
      <w:pPr>
        <w:ind w:left="1237" w:hanging="185"/>
      </w:pPr>
      <w:rPr>
        <w:rFonts w:hint="default"/>
        <w:lang w:val="zh-CN" w:eastAsia="zh-CN" w:bidi="zh-CN"/>
      </w:rPr>
    </w:lvl>
    <w:lvl w:ilvl="3" w:tentative="0">
      <w:start w:val="0"/>
      <w:numFmt w:val="bullet"/>
      <w:lvlText w:val="•"/>
      <w:lvlJc w:val="left"/>
      <w:pPr>
        <w:ind w:left="1525" w:hanging="185"/>
      </w:pPr>
      <w:rPr>
        <w:rFonts w:hint="default"/>
        <w:lang w:val="zh-CN" w:eastAsia="zh-CN" w:bidi="zh-CN"/>
      </w:rPr>
    </w:lvl>
    <w:lvl w:ilvl="4" w:tentative="0">
      <w:start w:val="0"/>
      <w:numFmt w:val="bullet"/>
      <w:lvlText w:val="•"/>
      <w:lvlJc w:val="left"/>
      <w:pPr>
        <w:ind w:left="1814" w:hanging="185"/>
      </w:pPr>
      <w:rPr>
        <w:rFonts w:hint="default"/>
        <w:lang w:val="zh-CN" w:eastAsia="zh-CN" w:bidi="zh-CN"/>
      </w:rPr>
    </w:lvl>
    <w:lvl w:ilvl="5" w:tentative="0">
      <w:start w:val="0"/>
      <w:numFmt w:val="bullet"/>
      <w:lvlText w:val="•"/>
      <w:lvlJc w:val="left"/>
      <w:pPr>
        <w:ind w:left="2102" w:hanging="185"/>
      </w:pPr>
      <w:rPr>
        <w:rFonts w:hint="default"/>
        <w:lang w:val="zh-CN" w:eastAsia="zh-CN" w:bidi="zh-CN"/>
      </w:rPr>
    </w:lvl>
    <w:lvl w:ilvl="6" w:tentative="0">
      <w:start w:val="0"/>
      <w:numFmt w:val="bullet"/>
      <w:lvlText w:val="•"/>
      <w:lvlJc w:val="left"/>
      <w:pPr>
        <w:ind w:left="2391" w:hanging="185"/>
      </w:pPr>
      <w:rPr>
        <w:rFonts w:hint="default"/>
        <w:lang w:val="zh-CN" w:eastAsia="zh-CN" w:bidi="zh-CN"/>
      </w:rPr>
    </w:lvl>
    <w:lvl w:ilvl="7" w:tentative="0">
      <w:start w:val="0"/>
      <w:numFmt w:val="bullet"/>
      <w:lvlText w:val="•"/>
      <w:lvlJc w:val="left"/>
      <w:pPr>
        <w:ind w:left="2679" w:hanging="185"/>
      </w:pPr>
      <w:rPr>
        <w:rFonts w:hint="default"/>
        <w:lang w:val="zh-CN" w:eastAsia="zh-CN" w:bidi="zh-CN"/>
      </w:rPr>
    </w:lvl>
    <w:lvl w:ilvl="8" w:tentative="0">
      <w:start w:val="0"/>
      <w:numFmt w:val="bullet"/>
      <w:lvlText w:val="•"/>
      <w:lvlJc w:val="left"/>
      <w:pPr>
        <w:ind w:left="2968" w:hanging="185"/>
      </w:pPr>
      <w:rPr>
        <w:rFonts w:hint="default"/>
        <w:lang w:val="zh-CN" w:eastAsia="zh-CN" w:bidi="zh-CN"/>
      </w:rPr>
    </w:lvl>
  </w:abstractNum>
  <w:abstractNum w:abstractNumId="55">
    <w:nsid w:val="77ECEA79"/>
    <w:multiLevelType w:val="multilevel"/>
    <w:tmpl w:val="77ECEA79"/>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56">
    <w:nsid w:val="79AA4FA4"/>
    <w:multiLevelType w:val="multilevel"/>
    <w:tmpl w:val="79AA4FA4"/>
    <w:lvl w:ilvl="0" w:tentative="0">
      <w:start w:val="0"/>
      <w:numFmt w:val="bullet"/>
      <w:lvlText w:val="·"/>
      <w:lvlJc w:val="left"/>
      <w:pPr>
        <w:ind w:left="291" w:hanging="192"/>
      </w:pPr>
      <w:rPr>
        <w:rFonts w:hint="default" w:ascii="宋体" w:hAnsi="宋体" w:eastAsia="宋体" w:cs="宋体"/>
        <w:spacing w:val="8"/>
        <w:w w:val="102"/>
        <w:sz w:val="16"/>
        <w:szCs w:val="16"/>
        <w:lang w:val="zh-CN" w:eastAsia="zh-CN" w:bidi="zh-CN"/>
      </w:rPr>
    </w:lvl>
    <w:lvl w:ilvl="1" w:tentative="0">
      <w:start w:val="0"/>
      <w:numFmt w:val="bullet"/>
      <w:lvlText w:val="•"/>
      <w:lvlJc w:val="left"/>
      <w:pPr>
        <w:ind w:left="575" w:hanging="192"/>
      </w:pPr>
      <w:rPr>
        <w:rFonts w:hint="default"/>
        <w:lang w:val="zh-CN" w:eastAsia="zh-CN" w:bidi="zh-CN"/>
      </w:rPr>
    </w:lvl>
    <w:lvl w:ilvl="2" w:tentative="0">
      <w:start w:val="0"/>
      <w:numFmt w:val="bullet"/>
      <w:lvlText w:val="•"/>
      <w:lvlJc w:val="left"/>
      <w:pPr>
        <w:ind w:left="851" w:hanging="192"/>
      </w:pPr>
      <w:rPr>
        <w:rFonts w:hint="default"/>
        <w:lang w:val="zh-CN" w:eastAsia="zh-CN" w:bidi="zh-CN"/>
      </w:rPr>
    </w:lvl>
    <w:lvl w:ilvl="3" w:tentative="0">
      <w:start w:val="0"/>
      <w:numFmt w:val="bullet"/>
      <w:lvlText w:val="•"/>
      <w:lvlJc w:val="left"/>
      <w:pPr>
        <w:ind w:left="1126" w:hanging="192"/>
      </w:pPr>
      <w:rPr>
        <w:rFonts w:hint="default"/>
        <w:lang w:val="zh-CN" w:eastAsia="zh-CN" w:bidi="zh-CN"/>
      </w:rPr>
    </w:lvl>
    <w:lvl w:ilvl="4" w:tentative="0">
      <w:start w:val="0"/>
      <w:numFmt w:val="bullet"/>
      <w:lvlText w:val="•"/>
      <w:lvlJc w:val="left"/>
      <w:pPr>
        <w:ind w:left="1402" w:hanging="192"/>
      </w:pPr>
      <w:rPr>
        <w:rFonts w:hint="default"/>
        <w:lang w:val="zh-CN" w:eastAsia="zh-CN" w:bidi="zh-CN"/>
      </w:rPr>
    </w:lvl>
    <w:lvl w:ilvl="5" w:tentative="0">
      <w:start w:val="0"/>
      <w:numFmt w:val="bullet"/>
      <w:lvlText w:val="•"/>
      <w:lvlJc w:val="left"/>
      <w:pPr>
        <w:ind w:left="1678" w:hanging="192"/>
      </w:pPr>
      <w:rPr>
        <w:rFonts w:hint="default"/>
        <w:lang w:val="zh-CN" w:eastAsia="zh-CN" w:bidi="zh-CN"/>
      </w:rPr>
    </w:lvl>
    <w:lvl w:ilvl="6" w:tentative="0">
      <w:start w:val="0"/>
      <w:numFmt w:val="bullet"/>
      <w:lvlText w:val="•"/>
      <w:lvlJc w:val="left"/>
      <w:pPr>
        <w:ind w:left="1953" w:hanging="192"/>
      </w:pPr>
      <w:rPr>
        <w:rFonts w:hint="default"/>
        <w:lang w:val="zh-CN" w:eastAsia="zh-CN" w:bidi="zh-CN"/>
      </w:rPr>
    </w:lvl>
    <w:lvl w:ilvl="7" w:tentative="0">
      <w:start w:val="0"/>
      <w:numFmt w:val="bullet"/>
      <w:lvlText w:val="•"/>
      <w:lvlJc w:val="left"/>
      <w:pPr>
        <w:ind w:left="2229" w:hanging="192"/>
      </w:pPr>
      <w:rPr>
        <w:rFonts w:hint="default"/>
        <w:lang w:val="zh-CN" w:eastAsia="zh-CN" w:bidi="zh-CN"/>
      </w:rPr>
    </w:lvl>
    <w:lvl w:ilvl="8" w:tentative="0">
      <w:start w:val="0"/>
      <w:numFmt w:val="bullet"/>
      <w:lvlText w:val="•"/>
      <w:lvlJc w:val="left"/>
      <w:pPr>
        <w:ind w:left="2504" w:hanging="192"/>
      </w:pPr>
      <w:rPr>
        <w:rFonts w:hint="default"/>
        <w:lang w:val="zh-CN" w:eastAsia="zh-CN" w:bidi="zh-CN"/>
      </w:rPr>
    </w:lvl>
  </w:abstractNum>
  <w:abstractNum w:abstractNumId="57">
    <w:nsid w:val="7C246926"/>
    <w:multiLevelType w:val="multilevel"/>
    <w:tmpl w:val="7C246926"/>
    <w:lvl w:ilvl="0" w:tentative="0">
      <w:start w:val="1"/>
      <w:numFmt w:val="decimal"/>
      <w:lvlText w:val="（%1）"/>
      <w:lvlJc w:val="left"/>
      <w:pPr>
        <w:ind w:left="1886" w:hanging="841"/>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2646" w:hanging="841"/>
      </w:pPr>
      <w:rPr>
        <w:rFonts w:hint="default"/>
        <w:lang w:val="zh-CN" w:eastAsia="zh-CN" w:bidi="zh-CN"/>
      </w:rPr>
    </w:lvl>
    <w:lvl w:ilvl="2" w:tentative="0">
      <w:start w:val="0"/>
      <w:numFmt w:val="bullet"/>
      <w:lvlText w:val="•"/>
      <w:lvlJc w:val="left"/>
      <w:pPr>
        <w:ind w:left="3412" w:hanging="841"/>
      </w:pPr>
      <w:rPr>
        <w:rFonts w:hint="default"/>
        <w:lang w:val="zh-CN" w:eastAsia="zh-CN" w:bidi="zh-CN"/>
      </w:rPr>
    </w:lvl>
    <w:lvl w:ilvl="3" w:tentative="0">
      <w:start w:val="0"/>
      <w:numFmt w:val="bullet"/>
      <w:lvlText w:val="•"/>
      <w:lvlJc w:val="left"/>
      <w:pPr>
        <w:ind w:left="4179" w:hanging="841"/>
      </w:pPr>
      <w:rPr>
        <w:rFonts w:hint="default"/>
        <w:lang w:val="zh-CN" w:eastAsia="zh-CN" w:bidi="zh-CN"/>
      </w:rPr>
    </w:lvl>
    <w:lvl w:ilvl="4" w:tentative="0">
      <w:start w:val="0"/>
      <w:numFmt w:val="bullet"/>
      <w:lvlText w:val="•"/>
      <w:lvlJc w:val="left"/>
      <w:pPr>
        <w:ind w:left="4945" w:hanging="841"/>
      </w:pPr>
      <w:rPr>
        <w:rFonts w:hint="default"/>
        <w:lang w:val="zh-CN" w:eastAsia="zh-CN" w:bidi="zh-CN"/>
      </w:rPr>
    </w:lvl>
    <w:lvl w:ilvl="5" w:tentative="0">
      <w:start w:val="0"/>
      <w:numFmt w:val="bullet"/>
      <w:lvlText w:val="•"/>
      <w:lvlJc w:val="left"/>
      <w:pPr>
        <w:ind w:left="5712" w:hanging="841"/>
      </w:pPr>
      <w:rPr>
        <w:rFonts w:hint="default"/>
        <w:lang w:val="zh-CN" w:eastAsia="zh-CN" w:bidi="zh-CN"/>
      </w:rPr>
    </w:lvl>
    <w:lvl w:ilvl="6" w:tentative="0">
      <w:start w:val="0"/>
      <w:numFmt w:val="bullet"/>
      <w:lvlText w:val="•"/>
      <w:lvlJc w:val="left"/>
      <w:pPr>
        <w:ind w:left="6478" w:hanging="841"/>
      </w:pPr>
      <w:rPr>
        <w:rFonts w:hint="default"/>
        <w:lang w:val="zh-CN" w:eastAsia="zh-CN" w:bidi="zh-CN"/>
      </w:rPr>
    </w:lvl>
    <w:lvl w:ilvl="7" w:tentative="0">
      <w:start w:val="0"/>
      <w:numFmt w:val="bullet"/>
      <w:lvlText w:val="•"/>
      <w:lvlJc w:val="left"/>
      <w:pPr>
        <w:ind w:left="7244" w:hanging="841"/>
      </w:pPr>
      <w:rPr>
        <w:rFonts w:hint="default"/>
        <w:lang w:val="zh-CN" w:eastAsia="zh-CN" w:bidi="zh-CN"/>
      </w:rPr>
    </w:lvl>
    <w:lvl w:ilvl="8" w:tentative="0">
      <w:start w:val="0"/>
      <w:numFmt w:val="bullet"/>
      <w:lvlText w:val="•"/>
      <w:lvlJc w:val="left"/>
      <w:pPr>
        <w:ind w:left="8011" w:hanging="841"/>
      </w:pPr>
      <w:rPr>
        <w:rFonts w:hint="default"/>
        <w:lang w:val="zh-CN" w:eastAsia="zh-CN" w:bidi="zh-CN"/>
      </w:rPr>
    </w:lvl>
  </w:abstractNum>
  <w:abstractNum w:abstractNumId="58">
    <w:nsid w:val="7DEC2089"/>
    <w:multiLevelType w:val="multilevel"/>
    <w:tmpl w:val="7DEC2089"/>
    <w:lvl w:ilvl="0" w:tentative="0">
      <w:start w:val="0"/>
      <w:numFmt w:val="bullet"/>
      <w:lvlText w:val="·"/>
      <w:lvlJc w:val="left"/>
      <w:pPr>
        <w:ind w:left="653" w:hanging="185"/>
      </w:pPr>
      <w:rPr>
        <w:rFonts w:hint="default" w:ascii="宋体" w:hAnsi="宋体" w:eastAsia="宋体" w:cs="宋体"/>
        <w:spacing w:val="-8"/>
        <w:w w:val="100"/>
        <w:sz w:val="16"/>
        <w:szCs w:val="16"/>
        <w:lang w:val="zh-CN" w:eastAsia="zh-CN" w:bidi="zh-CN"/>
      </w:rPr>
    </w:lvl>
    <w:lvl w:ilvl="1" w:tentative="0">
      <w:start w:val="0"/>
      <w:numFmt w:val="bullet"/>
      <w:lvlText w:val="•"/>
      <w:lvlJc w:val="left"/>
      <w:pPr>
        <w:ind w:left="899" w:hanging="185"/>
      </w:pPr>
      <w:rPr>
        <w:rFonts w:hint="default"/>
        <w:lang w:val="zh-CN" w:eastAsia="zh-CN" w:bidi="zh-CN"/>
      </w:rPr>
    </w:lvl>
    <w:lvl w:ilvl="2" w:tentative="0">
      <w:start w:val="0"/>
      <w:numFmt w:val="bullet"/>
      <w:lvlText w:val="•"/>
      <w:lvlJc w:val="left"/>
      <w:pPr>
        <w:ind w:left="1139" w:hanging="185"/>
      </w:pPr>
      <w:rPr>
        <w:rFonts w:hint="default"/>
        <w:lang w:val="zh-CN" w:eastAsia="zh-CN" w:bidi="zh-CN"/>
      </w:rPr>
    </w:lvl>
    <w:lvl w:ilvl="3" w:tentative="0">
      <w:start w:val="0"/>
      <w:numFmt w:val="bullet"/>
      <w:lvlText w:val="•"/>
      <w:lvlJc w:val="left"/>
      <w:pPr>
        <w:ind w:left="1378" w:hanging="185"/>
      </w:pPr>
      <w:rPr>
        <w:rFonts w:hint="default"/>
        <w:lang w:val="zh-CN" w:eastAsia="zh-CN" w:bidi="zh-CN"/>
      </w:rPr>
    </w:lvl>
    <w:lvl w:ilvl="4" w:tentative="0">
      <w:start w:val="0"/>
      <w:numFmt w:val="bullet"/>
      <w:lvlText w:val="•"/>
      <w:lvlJc w:val="left"/>
      <w:pPr>
        <w:ind w:left="1618" w:hanging="185"/>
      </w:pPr>
      <w:rPr>
        <w:rFonts w:hint="default"/>
        <w:lang w:val="zh-CN" w:eastAsia="zh-CN" w:bidi="zh-CN"/>
      </w:rPr>
    </w:lvl>
    <w:lvl w:ilvl="5" w:tentative="0">
      <w:start w:val="0"/>
      <w:numFmt w:val="bullet"/>
      <w:lvlText w:val="•"/>
      <w:lvlJc w:val="left"/>
      <w:pPr>
        <w:ind w:left="1858" w:hanging="185"/>
      </w:pPr>
      <w:rPr>
        <w:rFonts w:hint="default"/>
        <w:lang w:val="zh-CN" w:eastAsia="zh-CN" w:bidi="zh-CN"/>
      </w:rPr>
    </w:lvl>
    <w:lvl w:ilvl="6" w:tentative="0">
      <w:start w:val="0"/>
      <w:numFmt w:val="bullet"/>
      <w:lvlText w:val="•"/>
      <w:lvlJc w:val="left"/>
      <w:pPr>
        <w:ind w:left="2097" w:hanging="185"/>
      </w:pPr>
      <w:rPr>
        <w:rFonts w:hint="default"/>
        <w:lang w:val="zh-CN" w:eastAsia="zh-CN" w:bidi="zh-CN"/>
      </w:rPr>
    </w:lvl>
    <w:lvl w:ilvl="7" w:tentative="0">
      <w:start w:val="0"/>
      <w:numFmt w:val="bullet"/>
      <w:lvlText w:val="•"/>
      <w:lvlJc w:val="left"/>
      <w:pPr>
        <w:ind w:left="2337" w:hanging="185"/>
      </w:pPr>
      <w:rPr>
        <w:rFonts w:hint="default"/>
        <w:lang w:val="zh-CN" w:eastAsia="zh-CN" w:bidi="zh-CN"/>
      </w:rPr>
    </w:lvl>
    <w:lvl w:ilvl="8" w:tentative="0">
      <w:start w:val="0"/>
      <w:numFmt w:val="bullet"/>
      <w:lvlText w:val="•"/>
      <w:lvlJc w:val="left"/>
      <w:pPr>
        <w:ind w:left="2576" w:hanging="185"/>
      </w:pPr>
      <w:rPr>
        <w:rFonts w:hint="default"/>
        <w:lang w:val="zh-CN" w:eastAsia="zh-CN" w:bidi="zh-CN"/>
      </w:rPr>
    </w:lvl>
  </w:abstractNum>
  <w:num w:numId="1">
    <w:abstractNumId w:val="46"/>
  </w:num>
  <w:num w:numId="2">
    <w:abstractNumId w:val="14"/>
  </w:num>
  <w:num w:numId="3">
    <w:abstractNumId w:val="10"/>
  </w:num>
  <w:num w:numId="4">
    <w:abstractNumId w:val="24"/>
  </w:num>
  <w:num w:numId="5">
    <w:abstractNumId w:val="33"/>
  </w:num>
  <w:num w:numId="6">
    <w:abstractNumId w:val="53"/>
  </w:num>
  <w:num w:numId="7">
    <w:abstractNumId w:val="23"/>
  </w:num>
  <w:num w:numId="8">
    <w:abstractNumId w:val="5"/>
  </w:num>
  <w:num w:numId="9">
    <w:abstractNumId w:val="34"/>
  </w:num>
  <w:num w:numId="10">
    <w:abstractNumId w:val="47"/>
  </w:num>
  <w:num w:numId="11">
    <w:abstractNumId w:val="15"/>
  </w:num>
  <w:num w:numId="12">
    <w:abstractNumId w:val="43"/>
  </w:num>
  <w:num w:numId="13">
    <w:abstractNumId w:val="21"/>
  </w:num>
  <w:num w:numId="14">
    <w:abstractNumId w:val="32"/>
  </w:num>
  <w:num w:numId="15">
    <w:abstractNumId w:val="18"/>
  </w:num>
  <w:num w:numId="16">
    <w:abstractNumId w:val="17"/>
  </w:num>
  <w:num w:numId="17">
    <w:abstractNumId w:val="7"/>
  </w:num>
  <w:num w:numId="18">
    <w:abstractNumId w:val="41"/>
  </w:num>
  <w:num w:numId="19">
    <w:abstractNumId w:val="50"/>
  </w:num>
  <w:num w:numId="20">
    <w:abstractNumId w:val="27"/>
  </w:num>
  <w:num w:numId="21">
    <w:abstractNumId w:val="40"/>
  </w:num>
  <w:num w:numId="22">
    <w:abstractNumId w:val="8"/>
  </w:num>
  <w:num w:numId="23">
    <w:abstractNumId w:val="57"/>
  </w:num>
  <w:num w:numId="24">
    <w:abstractNumId w:val="55"/>
  </w:num>
  <w:num w:numId="25">
    <w:abstractNumId w:val="13"/>
  </w:num>
  <w:num w:numId="26">
    <w:abstractNumId w:val="51"/>
  </w:num>
  <w:num w:numId="27">
    <w:abstractNumId w:val="6"/>
  </w:num>
  <w:num w:numId="28">
    <w:abstractNumId w:val="38"/>
  </w:num>
  <w:num w:numId="29">
    <w:abstractNumId w:val="2"/>
  </w:num>
  <w:num w:numId="30">
    <w:abstractNumId w:val="45"/>
  </w:num>
  <w:num w:numId="31">
    <w:abstractNumId w:val="58"/>
  </w:num>
  <w:num w:numId="32">
    <w:abstractNumId w:val="0"/>
  </w:num>
  <w:num w:numId="33">
    <w:abstractNumId w:val="31"/>
  </w:num>
  <w:num w:numId="34">
    <w:abstractNumId w:val="44"/>
  </w:num>
  <w:num w:numId="35">
    <w:abstractNumId w:val="22"/>
  </w:num>
  <w:num w:numId="36">
    <w:abstractNumId w:val="19"/>
  </w:num>
  <w:num w:numId="37">
    <w:abstractNumId w:val="35"/>
  </w:num>
  <w:num w:numId="38">
    <w:abstractNumId w:val="56"/>
  </w:num>
  <w:num w:numId="39">
    <w:abstractNumId w:val="12"/>
  </w:num>
  <w:num w:numId="40">
    <w:abstractNumId w:val="4"/>
  </w:num>
  <w:num w:numId="41">
    <w:abstractNumId w:val="11"/>
  </w:num>
  <w:num w:numId="42">
    <w:abstractNumId w:val="48"/>
  </w:num>
  <w:num w:numId="43">
    <w:abstractNumId w:val="1"/>
  </w:num>
  <w:num w:numId="44">
    <w:abstractNumId w:val="28"/>
  </w:num>
  <w:num w:numId="45">
    <w:abstractNumId w:val="3"/>
  </w:num>
  <w:num w:numId="46">
    <w:abstractNumId w:val="49"/>
  </w:num>
  <w:num w:numId="47">
    <w:abstractNumId w:val="54"/>
  </w:num>
  <w:num w:numId="48">
    <w:abstractNumId w:val="42"/>
  </w:num>
  <w:num w:numId="49">
    <w:abstractNumId w:val="36"/>
  </w:num>
  <w:num w:numId="50">
    <w:abstractNumId w:val="52"/>
  </w:num>
  <w:num w:numId="51">
    <w:abstractNumId w:val="25"/>
  </w:num>
  <w:num w:numId="52">
    <w:abstractNumId w:val="26"/>
  </w:num>
  <w:num w:numId="53">
    <w:abstractNumId w:val="16"/>
  </w:num>
  <w:num w:numId="54">
    <w:abstractNumId w:val="37"/>
  </w:num>
  <w:num w:numId="55">
    <w:abstractNumId w:val="29"/>
  </w:num>
  <w:num w:numId="56">
    <w:abstractNumId w:val="20"/>
  </w:num>
  <w:num w:numId="57">
    <w:abstractNumId w:val="30"/>
  </w:num>
  <w:num w:numId="58">
    <w:abstractNumId w:val="9"/>
  </w:num>
  <w:num w:numId="5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D831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57"/>
      <w:ind w:left="620"/>
      <w:outlineLvl w:val="1"/>
    </w:pPr>
    <w:rPr>
      <w:rFonts w:ascii="宋体" w:hAnsi="宋体" w:eastAsia="宋体" w:cs="宋体"/>
      <w:b/>
      <w:bCs/>
      <w:sz w:val="28"/>
      <w:szCs w:val="28"/>
      <w:lang w:val="zh-CN" w:eastAsia="zh-CN" w:bidi="zh-CN"/>
    </w:rPr>
  </w:style>
  <w:style w:type="paragraph" w:styleId="3">
    <w:name w:val="heading 2"/>
    <w:basedOn w:val="1"/>
    <w:next w:val="1"/>
    <w:qFormat/>
    <w:uiPriority w:val="1"/>
    <w:pPr>
      <w:spacing w:before="26"/>
      <w:ind w:left="1101"/>
      <w:outlineLvl w:val="2"/>
    </w:pPr>
    <w:rPr>
      <w:rFonts w:ascii="宋体" w:hAnsi="宋体" w:eastAsia="宋体" w:cs="宋体"/>
      <w:b/>
      <w:bCs/>
      <w:sz w:val="24"/>
      <w:szCs w:val="24"/>
      <w:lang w:val="zh-CN" w:eastAsia="zh-CN" w:bidi="zh-CN"/>
    </w:rPr>
  </w:style>
  <w:style w:type="paragraph" w:styleId="4">
    <w:name w:val="heading 3"/>
    <w:basedOn w:val="1"/>
    <w:next w:val="1"/>
    <w:qFormat/>
    <w:uiPriority w:val="1"/>
    <w:pPr>
      <w:ind w:left="1045"/>
      <w:outlineLvl w:val="3"/>
    </w:pPr>
    <w:rPr>
      <w:rFonts w:ascii="宋体" w:hAnsi="宋体" w:eastAsia="宋体" w:cs="宋体"/>
      <w:b/>
      <w:bCs/>
      <w:sz w:val="21"/>
      <w:szCs w:val="21"/>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620"/>
    </w:pPr>
    <w:rPr>
      <w:rFonts w:ascii="宋体" w:hAnsi="宋体" w:eastAsia="宋体" w:cs="宋体"/>
      <w:sz w:val="21"/>
      <w:szCs w:val="21"/>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1886" w:hanging="841"/>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2019-12-18T03:46:00Z</dcterms:created>
  <dc:creator>阙振宇</dc:creator>
  <cp:lastModifiedBy>^O^珏</cp:lastModifiedBy>
  <dcterms:modified xsi:type="dcterms:W3CDTF">2019-12-20T15:06:31Z</dcterms:modified>
  <dc:title>企业经营组织诊断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2010</vt:lpwstr>
  </property>
  <property fmtid="{D5CDD505-2E9C-101B-9397-08002B2CF9AE}" pid="4" name="LastSaved">
    <vt:filetime>2019-12-18T00:00:00Z</vt:filetime>
  </property>
  <property fmtid="{D5CDD505-2E9C-101B-9397-08002B2CF9AE}" pid="5" name="KSOProductBuildVer">
    <vt:lpwstr>2052-11.1.0.9305</vt:lpwstr>
  </property>
</Properties>
</file>