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背景调查方案</w:t>
      </w:r>
    </w:p>
    <w:p>
      <w:pPr>
        <w:jc w:val="center"/>
        <w:rPr>
          <w:rFonts w:hint="eastAsia" w:ascii="宋体" w:hAnsi="宋体" w:eastAsia="宋体" w:cs="宋体"/>
          <w:b/>
          <w:sz w:val="32"/>
          <w:szCs w:val="32"/>
        </w:rPr>
      </w:pPr>
    </w:p>
    <w:p>
      <w:pPr>
        <w:pStyle w:val="8"/>
        <w:numPr>
          <w:ilvl w:val="0"/>
          <w:numId w:val="1"/>
        </w:numPr>
        <w:spacing w:line="480" w:lineRule="auto"/>
        <w:ind w:left="142" w:firstLineChars="0"/>
        <w:jc w:val="left"/>
        <w:rPr>
          <w:rFonts w:hint="eastAsia" w:ascii="宋体" w:hAnsi="宋体" w:eastAsia="宋体" w:cs="宋体"/>
          <w:sz w:val="22"/>
        </w:rPr>
      </w:pPr>
      <w:r>
        <w:rPr>
          <w:rFonts w:hint="eastAsia" w:ascii="宋体" w:hAnsi="宋体" w:eastAsia="宋体" w:cs="宋体"/>
          <w:sz w:val="22"/>
        </w:rPr>
        <w:t>目的：为加强公司的员工招聘管理，全面了解应聘者相关背景的真实性，进一步提高招聘甄选准确性，降低招聘录用过程中存在的风险。</w:t>
      </w:r>
    </w:p>
    <w:p>
      <w:pPr>
        <w:pStyle w:val="8"/>
        <w:numPr>
          <w:ilvl w:val="0"/>
          <w:numId w:val="1"/>
        </w:numPr>
        <w:spacing w:line="480" w:lineRule="auto"/>
        <w:ind w:left="142" w:firstLineChars="0"/>
        <w:jc w:val="left"/>
        <w:rPr>
          <w:rFonts w:hint="eastAsia" w:ascii="宋体" w:hAnsi="宋体" w:eastAsia="宋体" w:cs="宋体"/>
          <w:sz w:val="22"/>
        </w:rPr>
      </w:pPr>
      <w:r>
        <w:rPr>
          <w:rFonts w:hint="eastAsia" w:ascii="宋体" w:hAnsi="宋体" w:eastAsia="宋体" w:cs="宋体"/>
          <w:sz w:val="22"/>
        </w:rPr>
        <w:t>试用范围</w:t>
      </w:r>
    </w:p>
    <w:p>
      <w:pPr>
        <w:pStyle w:val="8"/>
        <w:spacing w:line="360" w:lineRule="auto"/>
        <w:ind w:left="142" w:firstLine="289" w:firstLineChars="0"/>
        <w:rPr>
          <w:rFonts w:hint="eastAsia" w:ascii="宋体" w:hAnsi="宋体" w:eastAsia="宋体" w:cs="宋体"/>
          <w:sz w:val="22"/>
        </w:rPr>
      </w:pPr>
      <w:r>
        <w:rPr>
          <w:rFonts w:hint="eastAsia" w:ascii="宋体" w:hAnsi="宋体" w:eastAsia="宋体" w:cs="宋体"/>
          <w:sz w:val="22"/>
        </w:rPr>
        <w:t>本办法适用于通过公司最终面试，拟录用的所有人员。主要对关键岗位人员进行背景调查，需要背调的人群种类包括中高层管理人员、核心技术人员、资金管理人员、重要账务人员、采购人员必须进行背景调查后方可录用。其他人员可由人力资源部根据实际情况和需要来决定是否进行背景调查。员工在公司的工作期内，人力资源部有权随时对其进行背景调查。</w:t>
      </w:r>
    </w:p>
    <w:p>
      <w:pPr>
        <w:pStyle w:val="8"/>
        <w:numPr>
          <w:ilvl w:val="0"/>
          <w:numId w:val="1"/>
        </w:numPr>
        <w:spacing w:line="360" w:lineRule="auto"/>
        <w:ind w:left="142" w:firstLineChars="0"/>
        <w:jc w:val="left"/>
        <w:rPr>
          <w:rFonts w:hint="eastAsia" w:ascii="宋体" w:hAnsi="宋体" w:eastAsia="宋体" w:cs="宋体"/>
          <w:sz w:val="22"/>
        </w:rPr>
      </w:pPr>
      <w:r>
        <w:rPr>
          <w:rFonts w:hint="eastAsia" w:ascii="宋体" w:hAnsi="宋体" w:eastAsia="宋体" w:cs="宋体"/>
          <w:sz w:val="22"/>
        </w:rPr>
        <w:t>职责</w:t>
      </w:r>
    </w:p>
    <w:p>
      <w:pPr>
        <w:pStyle w:val="8"/>
        <w:spacing w:line="360" w:lineRule="auto"/>
        <w:ind w:left="420" w:firstLine="0" w:firstLineChars="0"/>
        <w:jc w:val="left"/>
        <w:rPr>
          <w:rFonts w:hint="eastAsia" w:ascii="宋体" w:hAnsi="宋体" w:eastAsia="宋体" w:cs="宋体"/>
          <w:sz w:val="22"/>
        </w:rPr>
      </w:pPr>
      <w:r>
        <w:rPr>
          <w:rFonts w:hint="eastAsia" w:ascii="宋体" w:hAnsi="宋体" w:eastAsia="宋体" w:cs="宋体"/>
          <w:sz w:val="22"/>
        </w:rPr>
        <w:t xml:space="preserve"> 招聘负责人负责背调，同时背调具有针对性、专业性、有效的判断能力。</w:t>
      </w:r>
    </w:p>
    <w:p>
      <w:pPr>
        <w:pStyle w:val="8"/>
        <w:numPr>
          <w:ilvl w:val="0"/>
          <w:numId w:val="1"/>
        </w:numPr>
        <w:spacing w:line="360" w:lineRule="auto"/>
        <w:ind w:left="142" w:firstLineChars="0"/>
        <w:jc w:val="left"/>
        <w:rPr>
          <w:rFonts w:hint="eastAsia" w:ascii="宋体" w:hAnsi="宋体" w:eastAsia="宋体" w:cs="宋体"/>
          <w:sz w:val="22"/>
        </w:rPr>
      </w:pPr>
      <w:r>
        <w:rPr>
          <w:rFonts w:hint="eastAsia" w:ascii="宋体" w:hAnsi="宋体" w:eastAsia="宋体" w:cs="宋体"/>
          <w:sz w:val="22"/>
        </w:rPr>
        <w:t>背景调查的方式与方法</w:t>
      </w:r>
    </w:p>
    <w:p>
      <w:pPr>
        <w:pStyle w:val="8"/>
        <w:numPr>
          <w:ilvl w:val="0"/>
          <w:numId w:val="2"/>
        </w:numPr>
        <w:spacing w:line="360" w:lineRule="auto"/>
        <w:ind w:firstLineChars="0"/>
        <w:jc w:val="left"/>
        <w:rPr>
          <w:rFonts w:hint="eastAsia" w:ascii="宋体" w:hAnsi="宋体" w:eastAsia="宋体" w:cs="宋体"/>
          <w:sz w:val="22"/>
        </w:rPr>
      </w:pPr>
      <w:r>
        <w:rPr>
          <w:rFonts w:hint="eastAsia" w:ascii="宋体" w:hAnsi="宋体" w:eastAsia="宋体" w:cs="宋体"/>
          <w:sz w:val="22"/>
        </w:rPr>
        <w:t>通过与历任公司人力资源部电话对应聘者信息的核实，包括任职信息、薪酬等，具体参考《背景调查问题库》，并记录《背景调查表》在人力资源部备案留存；</w:t>
      </w:r>
    </w:p>
    <w:p>
      <w:pPr>
        <w:pStyle w:val="8"/>
        <w:numPr>
          <w:ilvl w:val="0"/>
          <w:numId w:val="2"/>
        </w:numPr>
        <w:spacing w:line="360" w:lineRule="auto"/>
        <w:ind w:firstLineChars="0"/>
        <w:jc w:val="left"/>
        <w:rPr>
          <w:rFonts w:hint="eastAsia" w:ascii="宋体" w:hAnsi="宋体" w:eastAsia="宋体" w:cs="宋体"/>
          <w:sz w:val="22"/>
        </w:rPr>
      </w:pPr>
      <w:r>
        <w:rPr>
          <w:rFonts w:hint="eastAsia" w:ascii="宋体" w:hAnsi="宋体" w:eastAsia="宋体" w:cs="宋体"/>
          <w:sz w:val="22"/>
        </w:rPr>
        <w:t>与历任公司直属领导对应聘者进行专业能力、</w:t>
      </w:r>
      <w:bookmarkStart w:id="0" w:name="_GoBack"/>
      <w:bookmarkEnd w:id="0"/>
      <w:r>
        <w:rPr>
          <w:rFonts w:hint="eastAsia" w:ascii="宋体" w:hAnsi="宋体" w:eastAsia="宋体" w:cs="宋体"/>
          <w:sz w:val="22"/>
        </w:rPr>
        <w:t>执行力、工作态度等多个维度的沟通，并记录《背景调查表》在人力资源部备案留存；由于背调过程中涉及到专业性，所以需用人部门配合完成；</w:t>
      </w:r>
    </w:p>
    <w:p>
      <w:pPr>
        <w:pStyle w:val="8"/>
        <w:numPr>
          <w:ilvl w:val="0"/>
          <w:numId w:val="2"/>
        </w:numPr>
        <w:spacing w:line="360" w:lineRule="auto"/>
        <w:ind w:firstLineChars="0"/>
        <w:jc w:val="left"/>
        <w:rPr>
          <w:rFonts w:hint="eastAsia" w:ascii="宋体" w:hAnsi="宋体" w:eastAsia="宋体" w:cs="宋体"/>
          <w:sz w:val="22"/>
        </w:rPr>
      </w:pPr>
      <w:r>
        <w:rPr>
          <w:rFonts w:hint="eastAsia" w:ascii="宋体" w:hAnsi="宋体" w:eastAsia="宋体" w:cs="宋体"/>
          <w:sz w:val="22"/>
        </w:rPr>
        <w:t>与历任公司同事对应聘者进行品行、人际关系等维度；</w:t>
      </w:r>
    </w:p>
    <w:p>
      <w:pPr>
        <w:pStyle w:val="8"/>
        <w:numPr>
          <w:ilvl w:val="0"/>
          <w:numId w:val="2"/>
        </w:numPr>
        <w:spacing w:line="360" w:lineRule="auto"/>
        <w:ind w:firstLineChars="0"/>
        <w:jc w:val="left"/>
        <w:rPr>
          <w:rFonts w:hint="eastAsia" w:ascii="宋体" w:hAnsi="宋体" w:eastAsia="宋体" w:cs="宋体"/>
          <w:sz w:val="22"/>
        </w:rPr>
      </w:pPr>
      <w:r>
        <w:rPr>
          <w:rFonts w:hint="eastAsia" w:ascii="宋体" w:hAnsi="宋体" w:eastAsia="宋体" w:cs="宋体"/>
          <w:sz w:val="22"/>
        </w:rPr>
        <w:t>方法与渠道：电话沟通、邮件、传真、与应聘者提供的证明人；但是为了节约时间成本及有效的沟通建议电话沟通。</w:t>
      </w:r>
    </w:p>
    <w:p>
      <w:pPr>
        <w:pStyle w:val="8"/>
        <w:numPr>
          <w:ilvl w:val="0"/>
          <w:numId w:val="1"/>
        </w:numPr>
        <w:spacing w:line="480" w:lineRule="auto"/>
        <w:ind w:left="142" w:firstLineChars="0"/>
        <w:jc w:val="left"/>
        <w:rPr>
          <w:rFonts w:hint="eastAsia" w:ascii="宋体" w:hAnsi="宋体" w:eastAsia="宋体" w:cs="宋体"/>
          <w:sz w:val="22"/>
        </w:rPr>
      </w:pPr>
      <w:r>
        <w:rPr>
          <w:rFonts w:hint="eastAsia" w:ascii="宋体" w:hAnsi="宋体" w:eastAsia="宋体" w:cs="宋体"/>
          <w:szCs w:val="21"/>
        </w:rPr>
        <w:t>其他</w:t>
      </w:r>
    </w:p>
    <w:p>
      <w:pPr>
        <w:spacing w:line="360" w:lineRule="auto"/>
        <w:ind w:left="210" w:leftChars="100" w:firstLine="315" w:firstLineChars="150"/>
        <w:rPr>
          <w:rFonts w:hint="eastAsia" w:ascii="宋体" w:hAnsi="宋体" w:eastAsia="宋体" w:cs="宋体"/>
          <w:szCs w:val="21"/>
        </w:rPr>
      </w:pPr>
      <w:r>
        <w:rPr>
          <w:rFonts w:hint="eastAsia" w:ascii="宋体" w:hAnsi="宋体" w:eastAsia="宋体" w:cs="宋体"/>
          <w:szCs w:val="21"/>
        </w:rPr>
        <w:t>（1）调查之前应充分做好准备，同时认真填写《背景调查模板》的填写，具体内容可参考《背景调查题库》；</w:t>
      </w:r>
    </w:p>
    <w:p>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（2）在背调过程中应尊重应聘者的个人隐私并注意保密工作；</w:t>
      </w:r>
    </w:p>
    <w:p>
      <w:pPr>
        <w:spacing w:line="360" w:lineRule="auto"/>
        <w:ind w:left="210" w:leftChars="100" w:firstLine="315" w:firstLineChars="150"/>
        <w:rPr>
          <w:rFonts w:hint="eastAsia" w:ascii="宋体" w:hAnsi="宋体" w:eastAsia="宋体" w:cs="宋体"/>
          <w:szCs w:val="21"/>
        </w:rPr>
      </w:pPr>
      <w:r>
        <w:rPr>
          <w:rFonts w:hint="eastAsia" w:ascii="宋体" w:hAnsi="宋体" w:eastAsia="宋体" w:cs="宋体"/>
          <w:szCs w:val="21"/>
        </w:rPr>
        <w:t>（3）《背景调查模板》填写完整及审批后与人力资源部档案一同归档</w:t>
      </w:r>
      <w:r>
        <w:rPr>
          <w:rFonts w:hint="eastAsia" w:ascii="宋体" w:hAnsi="宋体" w:eastAsia="宋体" w:cs="宋体"/>
          <w:sz w:val="22"/>
        </w:rPr>
        <w:t>。</w:t>
      </w:r>
    </w:p>
    <w:p>
      <w:pPr>
        <w:rPr>
          <w:rFonts w:hint="eastAsia" w:ascii="宋体" w:hAnsi="宋体" w:eastAsia="宋体" w:cs="宋体"/>
        </w:rPr>
      </w:pPr>
    </w:p>
    <w:sectPr>
      <w:headerReference r:id="rId3" w:type="default"/>
      <w:footerReference r:id="rId4" w:type="default"/>
      <w:pgSz w:w="11906" w:h="16838"/>
      <w:pgMar w:top="-426" w:right="566" w:bottom="284" w:left="1134" w:header="28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127461"/>
      <w:docPartObj>
        <w:docPartGallery w:val="AutoText"/>
      </w:docPartObj>
    </w:sdtPr>
    <w:sdtContent>
      <w:sdt>
        <w:sdtPr>
          <w:id w:val="98381352"/>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pPr>
  </w:p>
  <w:p>
    <w:pPr>
      <w:pStyle w:val="3"/>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637B2"/>
    <w:multiLevelType w:val="multilevel"/>
    <w:tmpl w:val="3E4637B2"/>
    <w:lvl w:ilvl="0" w:tentative="0">
      <w:start w:val="1"/>
      <w:numFmt w:val="decimal"/>
      <w:lvlText w:val="（%1）"/>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1">
    <w:nsid w:val="49370764"/>
    <w:multiLevelType w:val="multilevel"/>
    <w:tmpl w:val="49370764"/>
    <w:lvl w:ilvl="0" w:tentative="0">
      <w:start w:val="1"/>
      <w:numFmt w:val="japaneseCounting"/>
      <w:lvlText w:val="%1、"/>
      <w:lvlJc w:val="left"/>
      <w:pPr>
        <w:ind w:left="360" w:hanging="360"/>
      </w:pPr>
      <w:rPr>
        <w:rFonts w:asciiTheme="minorHAnsi" w:hAnsiTheme="minorHAnsi" w:eastAsiaTheme="minorEastAsia" w:cstheme="minorBidi"/>
      </w:rPr>
    </w:lvl>
    <w:lvl w:ilvl="1" w:tentative="0">
      <w:start w:val="1"/>
      <w:numFmt w:val="decimal"/>
      <w:lvlText w:val="%2、"/>
      <w:lvlJc w:val="left"/>
      <w:pPr>
        <w:ind w:left="840" w:hanging="420"/>
      </w:pPr>
      <w:rPr>
        <w:rFonts w:asciiTheme="minorHAnsi" w:hAnsiTheme="minorHAnsi" w:eastAsiaTheme="minorEastAsia"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37"/>
    <w:rsid w:val="00031C53"/>
    <w:rsid w:val="000C74C8"/>
    <w:rsid w:val="00120AF2"/>
    <w:rsid w:val="00157F45"/>
    <w:rsid w:val="001F123F"/>
    <w:rsid w:val="002161B9"/>
    <w:rsid w:val="00292E37"/>
    <w:rsid w:val="003F0C0D"/>
    <w:rsid w:val="0048563D"/>
    <w:rsid w:val="004C5FB7"/>
    <w:rsid w:val="005868A6"/>
    <w:rsid w:val="00691EDB"/>
    <w:rsid w:val="0069239E"/>
    <w:rsid w:val="00820575"/>
    <w:rsid w:val="0084213F"/>
    <w:rsid w:val="00A311AD"/>
    <w:rsid w:val="00C85B39"/>
    <w:rsid w:val="00C968CF"/>
    <w:rsid w:val="00D4284E"/>
    <w:rsid w:val="00F85133"/>
    <w:rsid w:val="3C58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0A2B9-599B-4D3D-B5DE-4F5E3AB4F09E}">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1</Pages>
  <Words>94</Words>
  <Characters>539</Characters>
  <Lines>4</Lines>
  <Paragraphs>1</Paragraphs>
  <TotalTime>8</TotalTime>
  <ScaleCrop>false</ScaleCrop>
  <LinksUpToDate>false</LinksUpToDate>
  <CharactersWithSpaces>632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2016-05-09T03:08:00Z</dcterms:created>
  <dc:creator>SkyUser</dc:creator>
  <cp:lastModifiedBy>^O^珏</cp:lastModifiedBy>
  <dcterms:modified xsi:type="dcterms:W3CDTF">2019-11-22T15:16:55Z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