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240" w:type="dxa"/>
        <w:tblInd w:w="0" w:type="dxa"/>
        <w:shd w:val="clear" w:color="auto" w:fill="auto"/>
        <w:tblLayout w:type="autofit"/>
        <w:tblCellMar>
          <w:top w:w="0" w:type="dxa"/>
          <w:left w:w="0" w:type="dxa"/>
          <w:bottom w:w="0" w:type="dxa"/>
          <w:right w:w="0" w:type="dxa"/>
        </w:tblCellMar>
      </w:tblPr>
      <w:tblGrid>
        <w:gridCol w:w="1414"/>
        <w:gridCol w:w="2266"/>
        <w:gridCol w:w="6560"/>
      </w:tblGrid>
      <w:tr>
        <w:tblPrEx>
          <w:tblCellMar>
            <w:top w:w="0" w:type="dxa"/>
            <w:left w:w="0" w:type="dxa"/>
            <w:bottom w:w="0" w:type="dxa"/>
            <w:right w:w="0" w:type="dxa"/>
          </w:tblCellMar>
        </w:tblPrEx>
        <w:trPr>
          <w:trHeight w:val="646" w:hRule="atLeast"/>
        </w:trPr>
        <w:tc>
          <w:tcPr>
            <w:tcW w:w="141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333333"/>
                <w:sz w:val="21"/>
                <w:szCs w:val="21"/>
                <w:u w:val="none"/>
              </w:rPr>
            </w:pPr>
            <w:bookmarkStart w:id="0" w:name="_GoBack"/>
            <w:r>
              <w:rPr>
                <w:rFonts w:hint="eastAsia" w:ascii="宋体" w:hAnsi="宋体" w:eastAsia="宋体" w:cs="宋体"/>
                <w:b/>
                <w:i w:val="0"/>
                <w:color w:val="333333"/>
                <w:kern w:val="0"/>
                <w:sz w:val="21"/>
                <w:szCs w:val="21"/>
                <w:u w:val="none"/>
                <w:lang w:val="en-US" w:eastAsia="zh-CN" w:bidi="ar"/>
              </w:rPr>
              <w:t>地区</w:t>
            </w:r>
          </w:p>
        </w:tc>
        <w:tc>
          <w:tcPr>
            <w:tcW w:w="22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法律依据</w:t>
            </w:r>
          </w:p>
        </w:tc>
        <w:tc>
          <w:tcPr>
            <w:tcW w:w="65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条文</w:t>
            </w:r>
          </w:p>
        </w:tc>
      </w:tr>
      <w:tr>
        <w:tblPrEx>
          <w:shd w:val="clear" w:color="auto" w:fill="auto"/>
          <w:tblCellMar>
            <w:top w:w="0" w:type="dxa"/>
            <w:left w:w="0" w:type="dxa"/>
            <w:bottom w:w="0" w:type="dxa"/>
            <w:right w:w="0" w:type="dxa"/>
          </w:tblCellMar>
        </w:tblPrEx>
        <w:trPr>
          <w:trHeight w:val="3460" w:hRule="atLeast"/>
        </w:trPr>
        <w:tc>
          <w:tcPr>
            <w:tcW w:w="141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333333"/>
                <w:sz w:val="21"/>
                <w:szCs w:val="21"/>
                <w:u w:val="none"/>
              </w:rPr>
            </w:pPr>
            <w:r>
              <w:rPr>
                <w:rFonts w:hint="eastAsia" w:ascii="宋体" w:hAnsi="宋体" w:eastAsia="宋体" w:cs="宋体"/>
                <w:b/>
                <w:i w:val="0"/>
                <w:color w:val="333333"/>
                <w:kern w:val="0"/>
                <w:sz w:val="21"/>
                <w:szCs w:val="21"/>
                <w:u w:val="none"/>
                <w:lang w:val="en-US" w:eastAsia="zh-CN" w:bidi="ar"/>
              </w:rPr>
              <w:t>劳动部</w:t>
            </w:r>
          </w:p>
        </w:tc>
        <w:tc>
          <w:tcPr>
            <w:tcW w:w="22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《工资支付暂行规定》劳部发[1994]48 9 号</w:t>
            </w:r>
          </w:p>
        </w:tc>
        <w:tc>
          <w:tcPr>
            <w:tcW w:w="65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条非因劳动者原因造成单位停工停产在一个工资支付周期内的，用人单位应按劳动合同规定的标准支付劳动者工资。超过一个工资支付周期的，若劳动者提供了正常劳动，则支付给劳动者的劳动报酬不得低于当地的最低工资标准；若劳动者没有提供正常劳动，应按国家有关规定办理。</w:t>
            </w:r>
          </w:p>
        </w:tc>
      </w:tr>
      <w:tr>
        <w:tblPrEx>
          <w:shd w:val="clear" w:color="auto" w:fill="auto"/>
          <w:tblCellMar>
            <w:top w:w="0" w:type="dxa"/>
            <w:left w:w="0" w:type="dxa"/>
            <w:bottom w:w="0" w:type="dxa"/>
            <w:right w:w="0" w:type="dxa"/>
          </w:tblCellMar>
        </w:tblPrEx>
        <w:trPr>
          <w:trHeight w:val="3744" w:hRule="atLeast"/>
        </w:trPr>
        <w:tc>
          <w:tcPr>
            <w:tcW w:w="141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333333"/>
                <w:sz w:val="21"/>
                <w:szCs w:val="21"/>
                <w:u w:val="none"/>
              </w:rPr>
            </w:pPr>
            <w:r>
              <w:rPr>
                <w:rFonts w:hint="eastAsia" w:ascii="宋体" w:hAnsi="宋体" w:eastAsia="宋体" w:cs="宋体"/>
                <w:b/>
                <w:i w:val="0"/>
                <w:color w:val="333333"/>
                <w:kern w:val="0"/>
                <w:sz w:val="21"/>
                <w:szCs w:val="21"/>
                <w:u w:val="none"/>
                <w:lang w:val="en-US" w:eastAsia="zh-CN" w:bidi="ar"/>
              </w:rPr>
              <w:t>北京</w:t>
            </w:r>
          </w:p>
        </w:tc>
        <w:tc>
          <w:tcPr>
            <w:tcW w:w="22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《北京市工资支付规定》执行日期：2004 年 1 月 22 日</w:t>
            </w:r>
          </w:p>
        </w:tc>
        <w:tc>
          <w:tcPr>
            <w:tcW w:w="65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七条非因劳动者本人原因造成用人单位停工、停业的，在一个工资支付周期内，用人单位应当按照提供正常劳动支付劳动者工资；超过一个工资支付周期的，可以根据劳动者提供的劳动，按照双方新约定的标准支付工资，但不得低于本市最低工资标准；用人单位没有安排劳动者工作的，应当按照不低于本市最低工资标准的 70％支付劳动者基本生活费。国家或者本市另有规定的从其规定。</w:t>
            </w:r>
          </w:p>
        </w:tc>
      </w:tr>
      <w:tr>
        <w:tblPrEx>
          <w:shd w:val="clear" w:color="auto" w:fill="auto"/>
          <w:tblCellMar>
            <w:top w:w="0" w:type="dxa"/>
            <w:left w:w="0" w:type="dxa"/>
            <w:bottom w:w="0" w:type="dxa"/>
            <w:right w:w="0" w:type="dxa"/>
          </w:tblCellMar>
        </w:tblPrEx>
        <w:trPr>
          <w:trHeight w:val="4056" w:hRule="atLeast"/>
        </w:trPr>
        <w:tc>
          <w:tcPr>
            <w:tcW w:w="141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333333"/>
                <w:sz w:val="21"/>
                <w:szCs w:val="21"/>
                <w:u w:val="none"/>
              </w:rPr>
            </w:pPr>
            <w:r>
              <w:rPr>
                <w:rFonts w:hint="eastAsia" w:ascii="宋体" w:hAnsi="宋体" w:eastAsia="宋体" w:cs="宋体"/>
                <w:b/>
                <w:i w:val="0"/>
                <w:color w:val="333333"/>
                <w:kern w:val="0"/>
                <w:sz w:val="21"/>
                <w:szCs w:val="21"/>
                <w:u w:val="none"/>
                <w:lang w:val="en-US" w:eastAsia="zh-CN" w:bidi="ar"/>
              </w:rPr>
              <w:t>广东</w:t>
            </w:r>
          </w:p>
        </w:tc>
        <w:tc>
          <w:tcPr>
            <w:tcW w:w="22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《广东省工资支付条例》（实施日期：20 05.5.1）</w:t>
            </w:r>
          </w:p>
        </w:tc>
        <w:tc>
          <w:tcPr>
            <w:tcW w:w="65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第三十五条 非因劳动者原因造成用人单位停工、停产，未超过一个工资支付周期（最长三十日）的，用人单位应当按照正常工作时间支付工资。超过一个工资支付周期的，可以根据劳动者提供的劳动，按照双方新约定的标准支付工资；用人单位没有安排劳动者工作的， 应当按照不低于当地最低工资标准的百分之八十支付劳动者生活费，生活费发放至企业复工、复产或者解除劳动关系。</w:t>
            </w:r>
          </w:p>
        </w:tc>
      </w:tr>
      <w:tr>
        <w:tblPrEx>
          <w:shd w:val="clear" w:color="auto" w:fill="auto"/>
          <w:tblCellMar>
            <w:top w:w="0" w:type="dxa"/>
            <w:left w:w="0" w:type="dxa"/>
            <w:bottom w:w="0" w:type="dxa"/>
            <w:right w:w="0" w:type="dxa"/>
          </w:tblCellMar>
        </w:tblPrEx>
        <w:trPr>
          <w:trHeight w:val="3000" w:hRule="atLeast"/>
        </w:trPr>
        <w:tc>
          <w:tcPr>
            <w:tcW w:w="141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333333"/>
                <w:sz w:val="21"/>
                <w:szCs w:val="21"/>
                <w:u w:val="none"/>
              </w:rPr>
            </w:pPr>
            <w:r>
              <w:rPr>
                <w:rFonts w:hint="eastAsia" w:ascii="宋体" w:hAnsi="宋体" w:eastAsia="宋体" w:cs="宋体"/>
                <w:b/>
                <w:i w:val="0"/>
                <w:color w:val="333333"/>
                <w:kern w:val="0"/>
                <w:sz w:val="21"/>
                <w:szCs w:val="21"/>
                <w:u w:val="none"/>
                <w:lang w:val="en-US" w:eastAsia="zh-CN" w:bidi="ar"/>
              </w:rPr>
              <w:t xml:space="preserve">深圳 </w:t>
            </w:r>
          </w:p>
        </w:tc>
        <w:tc>
          <w:tcPr>
            <w:tcW w:w="22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《深圳市员工工资支付条例》（生效日期：2009.10.21）</w:t>
            </w:r>
          </w:p>
        </w:tc>
        <w:tc>
          <w:tcPr>
            <w:tcW w:w="65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第二十八条非因员工本人过错，用人单位部分或者整体停产、停业的，用人单位应当按照下列正常工作时间支付停工员工在停工期间的工资:</w:t>
            </w:r>
            <w:r>
              <w:rPr>
                <w:rFonts w:hint="eastAsia" w:ascii="宋体" w:hAnsi="宋体" w:eastAsia="宋体" w:cs="宋体"/>
                <w:i w:val="0"/>
                <w:color w:val="333333"/>
                <w:kern w:val="0"/>
                <w:sz w:val="21"/>
                <w:szCs w:val="21"/>
                <w:u w:val="none"/>
                <w:lang w:val="en-US" w:eastAsia="zh-CN" w:bidi="ar"/>
              </w:rPr>
              <w:br w:type="textWrapping"/>
            </w:r>
            <w:r>
              <w:rPr>
                <w:rFonts w:hint="eastAsia" w:ascii="宋体" w:hAnsi="宋体" w:eastAsia="宋体" w:cs="宋体"/>
                <w:i w:val="0"/>
                <w:color w:val="333333"/>
                <w:kern w:val="0"/>
                <w:sz w:val="21"/>
                <w:szCs w:val="21"/>
                <w:u w:val="none"/>
                <w:lang w:val="en-US" w:eastAsia="zh-CN" w:bidi="ar"/>
              </w:rPr>
              <w:t>（一）停工一个月以内的，按照员工本人正常工作时间工资的百分之八十支付；</w:t>
            </w:r>
          </w:p>
        </w:tc>
      </w:tr>
      <w:bookmarkEnd w:id="0"/>
    </w:tbl>
    <w:p>
      <w:pPr>
        <w:spacing w:after="0" w:line="400" w:lineRule="auto"/>
        <w:rPr>
          <w:rFonts w:hint="eastAsia" w:ascii="宋体" w:hAnsi="宋体" w:eastAsia="宋体" w:cs="宋体"/>
        </w:rPr>
      </w:pPr>
    </w:p>
    <w:tbl>
      <w:tblPr>
        <w:tblStyle w:val="6"/>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2269"/>
        <w:gridCol w:w="6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1" w:hRule="atLeast"/>
        </w:trPr>
        <w:tc>
          <w:tcPr>
            <w:tcW w:w="1270" w:type="dxa"/>
            <w:tcBorders>
              <w:top w:val="nil"/>
            </w:tcBorders>
          </w:tcPr>
          <w:p>
            <w:pPr>
              <w:pStyle w:val="10"/>
              <w:rPr>
                <w:rFonts w:hint="eastAsia" w:ascii="宋体" w:hAnsi="宋体" w:eastAsia="宋体" w:cs="宋体"/>
                <w:sz w:val="20"/>
              </w:rPr>
            </w:pPr>
          </w:p>
        </w:tc>
        <w:tc>
          <w:tcPr>
            <w:tcW w:w="2269" w:type="dxa"/>
            <w:tcBorders>
              <w:top w:val="nil"/>
            </w:tcBorders>
          </w:tcPr>
          <w:p>
            <w:pPr>
              <w:pStyle w:val="10"/>
              <w:rPr>
                <w:rFonts w:hint="eastAsia" w:ascii="宋体" w:hAnsi="宋体" w:eastAsia="宋体" w:cs="宋体"/>
                <w:sz w:val="20"/>
              </w:rPr>
            </w:pPr>
          </w:p>
        </w:tc>
        <w:tc>
          <w:tcPr>
            <w:tcW w:w="6621" w:type="dxa"/>
            <w:tcBorders>
              <w:top w:val="nil"/>
            </w:tcBorders>
          </w:tcPr>
          <w:p>
            <w:pPr>
              <w:pStyle w:val="10"/>
              <w:spacing w:before="127" w:line="400" w:lineRule="auto"/>
              <w:ind w:left="102" w:right="114"/>
              <w:rPr>
                <w:rFonts w:hint="eastAsia" w:ascii="宋体" w:hAnsi="宋体" w:eastAsia="宋体" w:cs="宋体"/>
                <w:sz w:val="21"/>
              </w:rPr>
            </w:pPr>
            <w:r>
              <w:rPr>
                <w:rFonts w:hint="eastAsia" w:ascii="宋体" w:hAnsi="宋体" w:eastAsia="宋体" w:cs="宋体"/>
                <w:color w:val="333333"/>
                <w:sz w:val="21"/>
              </w:rPr>
              <w:t>（二） 停工超过一个月的，按照不低于最低工资的百分之八十支付。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5"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5"/>
              <w:ind w:left="105"/>
              <w:rPr>
                <w:rFonts w:hint="eastAsia" w:ascii="宋体" w:hAnsi="宋体" w:eastAsia="宋体" w:cs="宋体"/>
                <w:b/>
                <w:sz w:val="21"/>
              </w:rPr>
            </w:pPr>
            <w:r>
              <w:rPr>
                <w:rFonts w:hint="eastAsia" w:ascii="宋体" w:hAnsi="宋体" w:eastAsia="宋体" w:cs="宋体"/>
                <w:b/>
                <w:color w:val="333333"/>
                <w:sz w:val="21"/>
              </w:rPr>
              <w:t>上海</w:t>
            </w:r>
          </w:p>
        </w:tc>
        <w:tc>
          <w:tcPr>
            <w:tcW w:w="2269" w:type="dxa"/>
          </w:tcPr>
          <w:p>
            <w:pPr>
              <w:pStyle w:val="10"/>
              <w:spacing w:before="1"/>
              <w:rPr>
                <w:rFonts w:hint="eastAsia" w:ascii="宋体" w:hAnsi="宋体" w:eastAsia="宋体" w:cs="宋体"/>
                <w:sz w:val="38"/>
              </w:rPr>
            </w:pPr>
          </w:p>
          <w:p>
            <w:pPr>
              <w:pStyle w:val="10"/>
              <w:spacing w:line="400" w:lineRule="auto"/>
              <w:ind w:left="102" w:right="107"/>
              <w:jc w:val="both"/>
              <w:rPr>
                <w:rFonts w:hint="eastAsia" w:ascii="宋体" w:hAnsi="宋体" w:eastAsia="宋体" w:cs="宋体"/>
                <w:sz w:val="21"/>
              </w:rPr>
            </w:pPr>
            <w:r>
              <w:rPr>
                <w:rFonts w:hint="eastAsia" w:ascii="宋体" w:hAnsi="宋体" w:eastAsia="宋体" w:cs="宋体"/>
                <w:color w:val="333333"/>
                <w:sz w:val="21"/>
              </w:rPr>
              <w:t>《上海市企业工资支付办法》【沪劳保综发（2003）2 号】</w:t>
            </w:r>
          </w:p>
        </w:tc>
        <w:tc>
          <w:tcPr>
            <w:tcW w:w="6621" w:type="dxa"/>
          </w:tcPr>
          <w:p>
            <w:pPr>
              <w:pStyle w:val="10"/>
              <w:spacing w:before="126" w:line="400" w:lineRule="auto"/>
              <w:ind w:left="102" w:right="94"/>
              <w:jc w:val="both"/>
              <w:rPr>
                <w:rFonts w:hint="eastAsia" w:ascii="宋体" w:hAnsi="宋体" w:eastAsia="宋体" w:cs="宋体"/>
                <w:sz w:val="21"/>
              </w:rPr>
            </w:pPr>
            <w:r>
              <w:rPr>
                <w:rFonts w:hint="eastAsia" w:ascii="宋体" w:hAnsi="宋体" w:eastAsia="宋体" w:cs="宋体"/>
                <w:color w:val="333333"/>
                <w:sz w:val="21"/>
              </w:rPr>
              <w:t>十二、用人单位停工、停产在一个工资支付周期内的，应当按约定的标准支付劳动者工资。超过一个工资支付周期的，用人单位可根据劳动者提供的劳动，按双方新约定的标准支付工资，但不得低于</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本市规定的最低工资标准。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4"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92"/>
              <w:ind w:left="105"/>
              <w:rPr>
                <w:rFonts w:hint="eastAsia" w:ascii="宋体" w:hAnsi="宋体" w:eastAsia="宋体" w:cs="宋体"/>
                <w:b/>
                <w:sz w:val="21"/>
              </w:rPr>
            </w:pPr>
            <w:r>
              <w:rPr>
                <w:rFonts w:hint="eastAsia" w:ascii="宋体" w:hAnsi="宋体" w:eastAsia="宋体" w:cs="宋体"/>
                <w:b/>
                <w:color w:val="333333"/>
                <w:sz w:val="21"/>
              </w:rPr>
              <w:t>安徽</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6" w:line="400" w:lineRule="auto"/>
              <w:ind w:left="102" w:right="89"/>
              <w:jc w:val="both"/>
              <w:rPr>
                <w:rFonts w:hint="eastAsia" w:ascii="宋体" w:hAnsi="宋体" w:eastAsia="宋体" w:cs="宋体"/>
                <w:sz w:val="21"/>
              </w:rPr>
            </w:pPr>
            <w:r>
              <w:rPr>
                <w:rFonts w:hint="eastAsia" w:ascii="宋体" w:hAnsi="宋体" w:eastAsia="宋体" w:cs="宋体"/>
                <w:color w:val="333333"/>
                <w:sz w:val="21"/>
              </w:rPr>
              <w:t>《安徽省工资支付规定》施行日期：2007 年 1 月 1 日</w:t>
            </w:r>
          </w:p>
        </w:tc>
        <w:tc>
          <w:tcPr>
            <w:tcW w:w="6621" w:type="dxa"/>
          </w:tcPr>
          <w:p>
            <w:pPr>
              <w:pStyle w:val="10"/>
              <w:spacing w:before="127" w:line="400" w:lineRule="auto"/>
              <w:ind w:left="102" w:right="92"/>
              <w:jc w:val="both"/>
              <w:rPr>
                <w:rFonts w:hint="eastAsia" w:ascii="宋体" w:hAnsi="宋体" w:eastAsia="宋体" w:cs="宋体"/>
                <w:sz w:val="21"/>
              </w:rPr>
            </w:pPr>
            <w:r>
              <w:rPr>
                <w:rFonts w:hint="eastAsia" w:ascii="宋体" w:hAnsi="宋体" w:eastAsia="宋体" w:cs="宋体"/>
                <w:color w:val="333333"/>
                <w:spacing w:val="12"/>
                <w:sz w:val="21"/>
              </w:rPr>
              <w:t xml:space="preserve">第二十七条非劳动者原因用人单位停工、停产在 </w:t>
            </w:r>
            <w:r>
              <w:rPr>
                <w:rFonts w:hint="eastAsia" w:ascii="宋体" w:hAnsi="宋体" w:eastAsia="宋体" w:cs="宋体"/>
                <w:color w:val="333333"/>
                <w:sz w:val="21"/>
              </w:rPr>
              <w:t>1</w:t>
            </w:r>
            <w:r>
              <w:rPr>
                <w:rFonts w:hint="eastAsia" w:ascii="宋体" w:hAnsi="宋体" w:eastAsia="宋体" w:cs="宋体"/>
                <w:color w:val="333333"/>
                <w:spacing w:val="14"/>
                <w:sz w:val="21"/>
              </w:rPr>
              <w:t xml:space="preserve"> 个工资支付周</w:t>
            </w:r>
            <w:r>
              <w:rPr>
                <w:rFonts w:hint="eastAsia" w:ascii="宋体" w:hAnsi="宋体" w:eastAsia="宋体" w:cs="宋体"/>
                <w:color w:val="333333"/>
                <w:spacing w:val="2"/>
                <w:sz w:val="21"/>
              </w:rPr>
              <w:t>期内的，用人单位应当视同劳动者提供正常劳动并支付工资。超过</w:t>
            </w:r>
          </w:p>
          <w:p>
            <w:pPr>
              <w:pStyle w:val="10"/>
              <w:spacing w:line="400" w:lineRule="auto"/>
              <w:ind w:left="102" w:right="91"/>
              <w:jc w:val="both"/>
              <w:rPr>
                <w:rFonts w:hint="eastAsia" w:ascii="宋体" w:hAnsi="宋体" w:eastAsia="宋体" w:cs="宋体"/>
                <w:sz w:val="21"/>
              </w:rPr>
            </w:pPr>
            <w:r>
              <w:rPr>
                <w:rFonts w:hint="eastAsia" w:ascii="宋体" w:hAnsi="宋体" w:eastAsia="宋体" w:cs="宋体"/>
                <w:color w:val="333333"/>
                <w:sz w:val="21"/>
              </w:rPr>
              <w:t>1</w:t>
            </w:r>
            <w:r>
              <w:rPr>
                <w:rFonts w:hint="eastAsia" w:ascii="宋体" w:hAnsi="宋体" w:eastAsia="宋体" w:cs="宋体"/>
                <w:color w:val="333333"/>
                <w:spacing w:val="16"/>
                <w:sz w:val="21"/>
              </w:rPr>
              <w:t xml:space="preserve"> 个工资支付周期的，用人单位可以根据劳动者在停工停产期间</w:t>
            </w:r>
            <w:r>
              <w:rPr>
                <w:rFonts w:hint="eastAsia" w:ascii="宋体" w:hAnsi="宋体" w:eastAsia="宋体" w:cs="宋体"/>
                <w:color w:val="333333"/>
                <w:spacing w:val="6"/>
                <w:sz w:val="21"/>
              </w:rPr>
              <w:t>提供的有关劳动重新约定其工资标准，并按约定支付工资；用人单</w:t>
            </w:r>
            <w:r>
              <w:rPr>
                <w:rFonts w:hint="eastAsia" w:ascii="宋体" w:hAnsi="宋体" w:eastAsia="宋体" w:cs="宋体"/>
                <w:color w:val="333333"/>
                <w:spacing w:val="14"/>
                <w:sz w:val="21"/>
              </w:rPr>
              <w:t xml:space="preserve">位没有安排劳动者工作的，应当按不低于当地最低工资标准的  </w:t>
            </w:r>
            <w:r>
              <w:rPr>
                <w:rFonts w:hint="eastAsia" w:ascii="宋体" w:hAnsi="宋体" w:eastAsia="宋体" w:cs="宋体"/>
                <w:color w:val="333333"/>
                <w:sz w:val="21"/>
              </w:rPr>
              <w:t>7</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0％支付劳动者生活费。国家另有规定的，从其规定。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9"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79"/>
              <w:ind w:left="105"/>
              <w:rPr>
                <w:rFonts w:hint="eastAsia" w:ascii="宋体" w:hAnsi="宋体" w:eastAsia="宋体" w:cs="宋体"/>
                <w:b/>
                <w:sz w:val="21"/>
              </w:rPr>
            </w:pPr>
            <w:r>
              <w:rPr>
                <w:rFonts w:hint="eastAsia" w:ascii="宋体" w:hAnsi="宋体" w:eastAsia="宋体" w:cs="宋体"/>
                <w:b/>
                <w:color w:val="333333"/>
                <w:sz w:val="21"/>
              </w:rPr>
              <w:t>广西</w:t>
            </w:r>
          </w:p>
        </w:tc>
        <w:tc>
          <w:tcPr>
            <w:tcW w:w="2269" w:type="dxa"/>
          </w:tcPr>
          <w:p>
            <w:pPr>
              <w:pStyle w:val="10"/>
              <w:spacing w:before="2"/>
              <w:rPr>
                <w:rFonts w:hint="eastAsia" w:ascii="宋体" w:hAnsi="宋体" w:eastAsia="宋体" w:cs="宋体"/>
                <w:sz w:val="38"/>
              </w:rPr>
            </w:pPr>
          </w:p>
          <w:p>
            <w:pPr>
              <w:pStyle w:val="10"/>
              <w:spacing w:line="400" w:lineRule="auto"/>
              <w:ind w:left="102" w:right="103"/>
              <w:jc w:val="both"/>
              <w:rPr>
                <w:rFonts w:hint="eastAsia" w:ascii="宋体" w:hAnsi="宋体" w:eastAsia="宋体" w:cs="宋体"/>
                <w:sz w:val="21"/>
              </w:rPr>
            </w:pPr>
            <w:r>
              <w:rPr>
                <w:rFonts w:hint="eastAsia" w:ascii="宋体" w:hAnsi="宋体" w:eastAsia="宋体" w:cs="宋体"/>
                <w:color w:val="333333"/>
                <w:spacing w:val="14"/>
                <w:sz w:val="21"/>
              </w:rPr>
              <w:t>《广西壮族自治区工资支付暂行规定》施</w:t>
            </w:r>
            <w:r>
              <w:rPr>
                <w:rFonts w:hint="eastAsia" w:ascii="宋体" w:hAnsi="宋体" w:eastAsia="宋体" w:cs="宋体"/>
                <w:color w:val="333333"/>
                <w:spacing w:val="-15"/>
                <w:w w:val="100"/>
                <w:sz w:val="21"/>
              </w:rPr>
              <w:t>行日期：</w:t>
            </w:r>
            <w:r>
              <w:rPr>
                <w:rFonts w:hint="eastAsia" w:ascii="宋体" w:hAnsi="宋体" w:eastAsia="宋体" w:cs="宋体"/>
                <w:color w:val="333333"/>
                <w:spacing w:val="8"/>
                <w:w w:val="100"/>
                <w:sz w:val="21"/>
              </w:rPr>
              <w:t>200</w:t>
            </w:r>
            <w:r>
              <w:rPr>
                <w:rFonts w:hint="eastAsia" w:ascii="宋体" w:hAnsi="宋体" w:eastAsia="宋体" w:cs="宋体"/>
                <w:color w:val="333333"/>
                <w:w w:val="100"/>
                <w:sz w:val="21"/>
              </w:rPr>
              <w:t>4</w:t>
            </w:r>
            <w:r>
              <w:rPr>
                <w:rFonts w:hint="eastAsia" w:ascii="宋体" w:hAnsi="宋体" w:eastAsia="宋体" w:cs="宋体"/>
                <w:color w:val="333333"/>
                <w:sz w:val="21"/>
              </w:rPr>
              <w:t xml:space="preserve"> </w:t>
            </w:r>
            <w:r>
              <w:rPr>
                <w:rFonts w:hint="eastAsia" w:ascii="宋体" w:hAnsi="宋体" w:eastAsia="宋体" w:cs="宋体"/>
                <w:color w:val="333333"/>
                <w:w w:val="100"/>
                <w:sz w:val="21"/>
              </w:rPr>
              <w:t>年</w:t>
            </w:r>
            <w:r>
              <w:rPr>
                <w:rFonts w:hint="eastAsia" w:ascii="宋体" w:hAnsi="宋体" w:eastAsia="宋体" w:cs="宋体"/>
                <w:color w:val="333333"/>
                <w:sz w:val="21"/>
              </w:rPr>
              <w:t xml:space="preserve"> </w:t>
            </w:r>
            <w:r>
              <w:rPr>
                <w:rFonts w:hint="eastAsia" w:ascii="宋体" w:hAnsi="宋体" w:eastAsia="宋体" w:cs="宋体"/>
                <w:color w:val="333333"/>
                <w:w w:val="100"/>
                <w:sz w:val="21"/>
              </w:rPr>
              <w:t>1</w:t>
            </w:r>
            <w:r>
              <w:rPr>
                <w:rFonts w:hint="eastAsia" w:ascii="宋体" w:hAnsi="宋体" w:eastAsia="宋体" w:cs="宋体"/>
                <w:color w:val="333333"/>
                <w:sz w:val="21"/>
              </w:rPr>
              <w:t xml:space="preserve"> </w:t>
            </w:r>
            <w:r>
              <w:rPr>
                <w:rFonts w:hint="eastAsia" w:ascii="宋体" w:hAnsi="宋体" w:eastAsia="宋体" w:cs="宋体"/>
                <w:color w:val="333333"/>
                <w:spacing w:val="-12"/>
                <w:w w:val="100"/>
                <w:sz w:val="21"/>
              </w:rPr>
              <w:t>月</w:t>
            </w:r>
            <w:r>
              <w:rPr>
                <w:rFonts w:hint="eastAsia" w:ascii="宋体" w:hAnsi="宋体" w:eastAsia="宋体" w:cs="宋体"/>
                <w:color w:val="333333"/>
                <w:w w:val="100"/>
                <w:sz w:val="21"/>
              </w:rPr>
              <w:t xml:space="preserve"> </w:t>
            </w:r>
            <w:r>
              <w:rPr>
                <w:rFonts w:hint="eastAsia" w:ascii="宋体" w:hAnsi="宋体" w:eastAsia="宋体" w:cs="宋体"/>
                <w:color w:val="333333"/>
                <w:sz w:val="21"/>
              </w:rPr>
              <w:t>1</w:t>
            </w:r>
            <w:r>
              <w:rPr>
                <w:rFonts w:hint="eastAsia" w:ascii="宋体" w:hAnsi="宋体" w:eastAsia="宋体" w:cs="宋体"/>
                <w:color w:val="333333"/>
                <w:spacing w:val="1"/>
                <w:sz w:val="21"/>
              </w:rPr>
              <w:t xml:space="preserve"> 日</w:t>
            </w:r>
          </w:p>
        </w:tc>
        <w:tc>
          <w:tcPr>
            <w:tcW w:w="6621" w:type="dxa"/>
          </w:tcPr>
          <w:p>
            <w:pPr>
              <w:pStyle w:val="10"/>
              <w:spacing w:before="127" w:line="400" w:lineRule="auto"/>
              <w:ind w:left="102" w:right="114"/>
              <w:jc w:val="both"/>
              <w:rPr>
                <w:rFonts w:hint="eastAsia" w:ascii="宋体" w:hAnsi="宋体" w:eastAsia="宋体" w:cs="宋体"/>
                <w:sz w:val="21"/>
              </w:rPr>
            </w:pPr>
            <w:r>
              <w:rPr>
                <w:rFonts w:hint="eastAsia" w:ascii="宋体" w:hAnsi="宋体" w:eastAsia="宋体" w:cs="宋体"/>
                <w:color w:val="333333"/>
                <w:sz w:val="21"/>
              </w:rPr>
              <w:t>第二十四条 用人单位歇业、停产等非因劳动者本人原因造成劳动者停工在一个工资支付周期内的， 用人单位应按国家规定或劳动合同约定的工资标准支付工资。</w:t>
            </w:r>
          </w:p>
          <w:p>
            <w:pPr>
              <w:pStyle w:val="10"/>
              <w:ind w:left="102"/>
              <w:jc w:val="both"/>
              <w:rPr>
                <w:rFonts w:hint="eastAsia" w:ascii="宋体" w:hAnsi="宋体" w:eastAsia="宋体" w:cs="宋体"/>
                <w:sz w:val="21"/>
              </w:rPr>
            </w:pPr>
            <w:r>
              <w:rPr>
                <w:rFonts w:hint="eastAsia" w:ascii="宋体" w:hAnsi="宋体" w:eastAsia="宋体" w:cs="宋体"/>
                <w:color w:val="333333"/>
                <w:sz w:val="21"/>
              </w:rPr>
              <w:t>超过一个工资支付周期，用人单位应当支付生活费，生活费标准应</w:t>
            </w:r>
          </w:p>
          <w:p>
            <w:pPr>
              <w:pStyle w:val="10"/>
              <w:spacing w:before="9"/>
              <w:rPr>
                <w:rFonts w:hint="eastAsia" w:ascii="宋体" w:hAnsi="宋体" w:eastAsia="宋体" w:cs="宋体"/>
                <w:sz w:val="21"/>
              </w:rPr>
            </w:pPr>
          </w:p>
          <w:p>
            <w:pPr>
              <w:pStyle w:val="10"/>
              <w:ind w:left="102"/>
              <w:jc w:val="both"/>
              <w:rPr>
                <w:rFonts w:hint="eastAsia" w:ascii="宋体" w:hAnsi="宋体" w:eastAsia="宋体" w:cs="宋体"/>
                <w:sz w:val="21"/>
              </w:rPr>
            </w:pPr>
            <w:r>
              <w:rPr>
                <w:rFonts w:hint="eastAsia" w:ascii="宋体" w:hAnsi="宋体" w:eastAsia="宋体" w:cs="宋体"/>
                <w:color w:val="333333"/>
                <w:sz w:val="21"/>
              </w:rPr>
              <w:t>不低于当地最低工资标准的百分之八十。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8"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6"/>
              <w:ind w:left="105"/>
              <w:rPr>
                <w:rFonts w:hint="eastAsia" w:ascii="宋体" w:hAnsi="宋体" w:eastAsia="宋体" w:cs="宋体"/>
                <w:b/>
                <w:sz w:val="21"/>
              </w:rPr>
            </w:pPr>
            <w:r>
              <w:rPr>
                <w:rFonts w:hint="eastAsia" w:ascii="宋体" w:hAnsi="宋体" w:eastAsia="宋体" w:cs="宋体"/>
                <w:b/>
                <w:color w:val="333333"/>
                <w:sz w:val="21"/>
              </w:rPr>
              <w:t>贵阳</w:t>
            </w:r>
          </w:p>
        </w:tc>
        <w:tc>
          <w:tcPr>
            <w:tcW w:w="2269" w:type="dxa"/>
          </w:tcPr>
          <w:p>
            <w:pPr>
              <w:pStyle w:val="10"/>
              <w:spacing w:before="1"/>
              <w:rPr>
                <w:rFonts w:hint="eastAsia" w:ascii="宋体" w:hAnsi="宋体" w:eastAsia="宋体" w:cs="宋体"/>
                <w:sz w:val="38"/>
              </w:rPr>
            </w:pPr>
          </w:p>
          <w:p>
            <w:pPr>
              <w:pStyle w:val="10"/>
              <w:spacing w:line="400" w:lineRule="auto"/>
              <w:ind w:left="102" w:right="99"/>
              <w:jc w:val="both"/>
              <w:rPr>
                <w:rFonts w:hint="eastAsia" w:ascii="宋体" w:hAnsi="宋体" w:eastAsia="宋体" w:cs="宋体"/>
                <w:sz w:val="21"/>
              </w:rPr>
            </w:pPr>
            <w:r>
              <w:rPr>
                <w:rFonts w:hint="eastAsia" w:ascii="宋体" w:hAnsi="宋体" w:eastAsia="宋体" w:cs="宋体"/>
                <w:color w:val="333333"/>
                <w:sz w:val="21"/>
              </w:rPr>
              <w:t>《贵阳市企业工资支付办法》施行日期：2 005 年 3 月 1 日</w:t>
            </w:r>
          </w:p>
        </w:tc>
        <w:tc>
          <w:tcPr>
            <w:tcW w:w="6621" w:type="dxa"/>
          </w:tcPr>
          <w:p>
            <w:pPr>
              <w:pStyle w:val="10"/>
              <w:spacing w:before="126" w:line="400" w:lineRule="auto"/>
              <w:ind w:left="102" w:right="-29"/>
              <w:jc w:val="both"/>
              <w:rPr>
                <w:rFonts w:hint="eastAsia" w:ascii="宋体" w:hAnsi="宋体" w:eastAsia="宋体" w:cs="宋体"/>
                <w:sz w:val="21"/>
              </w:rPr>
            </w:pPr>
            <w:r>
              <w:rPr>
                <w:rFonts w:hint="eastAsia" w:ascii="宋体" w:hAnsi="宋体" w:eastAsia="宋体" w:cs="宋体"/>
                <w:color w:val="333333"/>
                <w:sz w:val="21"/>
              </w:rPr>
              <w:t>第二十九条  企业经济效益下降或因企业原因停工停产，安排劳动者工作并提供正常劳动，未超过一个工资支付周期的，企业应当按劳动合同约定的标准支付劳动者工资。超过一个工资支付周期的，</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企业可与劳动者重新协商变更集体合同或劳动合同中的工资支付</w:t>
            </w:r>
          </w:p>
        </w:tc>
      </w:tr>
    </w:tbl>
    <w:p>
      <w:pPr>
        <w:pStyle w:val="3"/>
        <w:rPr>
          <w:rFonts w:hint="eastAsia" w:ascii="宋体" w:hAnsi="宋体" w:eastAsia="宋体" w:cs="宋体"/>
          <w:sz w:val="4"/>
        </w:rPr>
      </w:pPr>
    </w:p>
    <w:p>
      <w:pPr>
        <w:pStyle w:val="3"/>
        <w:spacing w:line="20" w:lineRule="exact"/>
        <w:ind w:left="1003"/>
        <w:rPr>
          <w:rFonts w:hint="eastAsia" w:ascii="宋体" w:hAnsi="宋体" w:eastAsia="宋体" w:cs="宋体"/>
          <w:sz w:val="2"/>
        </w:rPr>
      </w:pPr>
      <w:r>
        <w:rPr>
          <w:rFonts w:hint="eastAsia" w:ascii="宋体" w:hAnsi="宋体" w:eastAsia="宋体" w:cs="宋体"/>
          <w:sz w:val="2"/>
        </w:rPr>
        <w:pict>
          <v:group id="_x0000_s1150" o:spid="_x0000_s1150" o:spt="203" style="height:0.75pt;width:418.3pt;" coordsize="8366,15">
            <o:lock v:ext="edit"/>
            <v:line id="_x0000_s1151" o:spid="_x0000_s1151" o:spt="20" style="position:absolute;left:0;top:7;height:0;width:8365;" stroked="t" coordsize="21600,21600">
              <v:path arrowok="t"/>
              <v:fill focussize="0,0"/>
              <v:stroke weight="0.72pt" color="#000000"/>
              <v:imagedata o:title=""/>
              <o:lock v:ext="edit"/>
            </v:line>
            <w10:wrap type="none"/>
            <w10:anchorlock/>
          </v:group>
        </w:pict>
      </w:r>
    </w:p>
    <w:p>
      <w:pPr>
        <w:pStyle w:val="3"/>
        <w:spacing w:before="1"/>
        <w:rPr>
          <w:rFonts w:hint="eastAsia" w:ascii="宋体" w:hAnsi="宋体" w:eastAsia="宋体" w:cs="宋体"/>
          <w:sz w:val="26"/>
        </w:rPr>
      </w:pPr>
    </w:p>
    <w:p>
      <w:pPr>
        <w:spacing w:after="0"/>
        <w:jc w:val="both"/>
        <w:rPr>
          <w:rFonts w:hint="eastAsia" w:ascii="宋体" w:hAnsi="宋体" w:eastAsia="宋体" w:cs="宋体"/>
          <w:sz w:val="21"/>
        </w:rPr>
        <w:sectPr>
          <w:headerReference r:id="rId3" w:type="default"/>
          <w:pgSz w:w="11910" w:h="16840"/>
          <w:pgMar w:top="1060" w:right="740" w:bottom="280" w:left="760" w:header="867" w:footer="0" w:gutter="0"/>
        </w:sectPr>
      </w:pPr>
    </w:p>
    <w:tbl>
      <w:tblPr>
        <w:tblStyle w:val="6"/>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2269"/>
        <w:gridCol w:w="6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0" w:hRule="atLeast"/>
        </w:trPr>
        <w:tc>
          <w:tcPr>
            <w:tcW w:w="1270" w:type="dxa"/>
            <w:tcBorders>
              <w:top w:val="nil"/>
            </w:tcBorders>
          </w:tcPr>
          <w:p>
            <w:pPr>
              <w:pStyle w:val="10"/>
              <w:rPr>
                <w:rFonts w:hint="eastAsia" w:ascii="宋体" w:hAnsi="宋体" w:eastAsia="宋体" w:cs="宋体"/>
                <w:sz w:val="20"/>
              </w:rPr>
            </w:pPr>
          </w:p>
        </w:tc>
        <w:tc>
          <w:tcPr>
            <w:tcW w:w="2269" w:type="dxa"/>
            <w:tcBorders>
              <w:top w:val="nil"/>
            </w:tcBorders>
          </w:tcPr>
          <w:p>
            <w:pPr>
              <w:pStyle w:val="10"/>
              <w:rPr>
                <w:rFonts w:hint="eastAsia" w:ascii="宋体" w:hAnsi="宋体" w:eastAsia="宋体" w:cs="宋体"/>
                <w:sz w:val="20"/>
              </w:rPr>
            </w:pPr>
          </w:p>
        </w:tc>
        <w:tc>
          <w:tcPr>
            <w:tcW w:w="6621" w:type="dxa"/>
            <w:tcBorders>
              <w:top w:val="nil"/>
            </w:tcBorders>
          </w:tcPr>
          <w:p>
            <w:pPr>
              <w:pStyle w:val="10"/>
              <w:spacing w:before="127" w:line="400" w:lineRule="auto"/>
              <w:ind w:left="102" w:right="113"/>
              <w:jc w:val="both"/>
              <w:rPr>
                <w:rFonts w:hint="eastAsia" w:ascii="宋体" w:hAnsi="宋体" w:eastAsia="宋体" w:cs="宋体"/>
                <w:sz w:val="21"/>
              </w:rPr>
            </w:pPr>
            <w:r>
              <w:rPr>
                <w:rFonts w:hint="eastAsia" w:ascii="宋体" w:hAnsi="宋体" w:eastAsia="宋体" w:cs="宋体"/>
                <w:color w:val="333333"/>
                <w:sz w:val="21"/>
              </w:rPr>
              <w:t>标准，安排劳动者工作并提供正常劳动的，应按变更后的工资标准支付工资，但不得低于当地最低工资标准；企业没有安排劳动者工作的，应当按约定的待岗工资支付计算标准支付生活费，支付的待岗工资标准不得低于当地最低工资标准的 60%。</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因劳动者本人原因造成企业停工停产的，不适用前款规定。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53"/>
              <w:ind w:left="105"/>
              <w:rPr>
                <w:rFonts w:hint="eastAsia" w:ascii="宋体" w:hAnsi="宋体" w:eastAsia="宋体" w:cs="宋体"/>
                <w:b/>
                <w:sz w:val="21"/>
              </w:rPr>
            </w:pPr>
            <w:r>
              <w:rPr>
                <w:rFonts w:hint="eastAsia" w:ascii="宋体" w:hAnsi="宋体" w:eastAsia="宋体" w:cs="宋体"/>
                <w:b/>
                <w:color w:val="333333"/>
                <w:sz w:val="21"/>
              </w:rPr>
              <w:t>河北</w:t>
            </w:r>
          </w:p>
        </w:tc>
        <w:tc>
          <w:tcPr>
            <w:tcW w:w="2269" w:type="dxa"/>
          </w:tcPr>
          <w:p>
            <w:pPr>
              <w:pStyle w:val="10"/>
              <w:spacing w:before="126"/>
              <w:ind w:left="102"/>
              <w:rPr>
                <w:rFonts w:hint="eastAsia" w:ascii="宋体" w:hAnsi="宋体" w:eastAsia="宋体" w:cs="宋体"/>
                <w:sz w:val="21"/>
              </w:rPr>
            </w:pPr>
            <w:r>
              <w:rPr>
                <w:rFonts w:hint="eastAsia" w:ascii="宋体" w:hAnsi="宋体" w:eastAsia="宋体" w:cs="宋体"/>
                <w:color w:val="333333"/>
                <w:sz w:val="21"/>
              </w:rPr>
              <w:t>《河北省工资支付规</w:t>
            </w:r>
          </w:p>
          <w:p>
            <w:pPr>
              <w:pStyle w:val="10"/>
              <w:spacing w:before="5" w:line="620" w:lineRule="atLeast"/>
              <w:ind w:left="102" w:right="89"/>
              <w:rPr>
                <w:rFonts w:hint="eastAsia" w:ascii="宋体" w:hAnsi="宋体" w:eastAsia="宋体" w:cs="宋体"/>
                <w:sz w:val="21"/>
              </w:rPr>
            </w:pPr>
            <w:r>
              <w:rPr>
                <w:rFonts w:hint="eastAsia" w:ascii="宋体" w:hAnsi="宋体" w:eastAsia="宋体" w:cs="宋体"/>
                <w:color w:val="333333"/>
                <w:sz w:val="21"/>
              </w:rPr>
              <w:t>定》施行日期：2003 年 2 月 1 日</w:t>
            </w:r>
          </w:p>
        </w:tc>
        <w:tc>
          <w:tcPr>
            <w:tcW w:w="6621" w:type="dxa"/>
          </w:tcPr>
          <w:p>
            <w:pPr>
              <w:pStyle w:val="10"/>
              <w:spacing w:before="126"/>
              <w:ind w:left="102"/>
              <w:rPr>
                <w:rFonts w:hint="eastAsia" w:ascii="宋体" w:hAnsi="宋体" w:eastAsia="宋体" w:cs="宋体"/>
                <w:sz w:val="21"/>
              </w:rPr>
            </w:pPr>
            <w:r>
              <w:rPr>
                <w:rFonts w:hint="eastAsia" w:ascii="宋体" w:hAnsi="宋体" w:eastAsia="宋体" w:cs="宋体"/>
                <w:color w:val="333333"/>
                <w:sz w:val="21"/>
              </w:rPr>
              <w:t>第二十八条非因劳动者本人原因造成劳动者停工一个月以上的，</w:t>
            </w:r>
          </w:p>
          <w:p>
            <w:pPr>
              <w:pStyle w:val="10"/>
              <w:spacing w:before="5" w:line="620" w:lineRule="atLeast"/>
              <w:ind w:left="102" w:right="114"/>
              <w:rPr>
                <w:rFonts w:hint="eastAsia" w:ascii="宋体" w:hAnsi="宋体" w:eastAsia="宋体" w:cs="宋体"/>
                <w:sz w:val="21"/>
              </w:rPr>
            </w:pPr>
            <w:r>
              <w:rPr>
                <w:rFonts w:hint="eastAsia" w:ascii="宋体" w:hAnsi="宋体" w:eastAsia="宋体" w:cs="宋体"/>
                <w:color w:val="333333"/>
                <w:sz w:val="21"/>
              </w:rPr>
              <w:t>用人单位应当支付生活费。生活费标准参照当地最低工资标准百分之八十。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5"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5"/>
              <w:ind w:left="105"/>
              <w:rPr>
                <w:rFonts w:hint="eastAsia" w:ascii="宋体" w:hAnsi="宋体" w:eastAsia="宋体" w:cs="宋体"/>
                <w:b/>
                <w:sz w:val="21"/>
              </w:rPr>
            </w:pPr>
            <w:r>
              <w:rPr>
                <w:rFonts w:hint="eastAsia" w:ascii="宋体" w:hAnsi="宋体" w:eastAsia="宋体" w:cs="宋体"/>
                <w:b/>
                <w:color w:val="333333"/>
                <w:sz w:val="21"/>
              </w:rPr>
              <w:t>湖南</w:t>
            </w:r>
          </w:p>
        </w:tc>
        <w:tc>
          <w:tcPr>
            <w:tcW w:w="2269" w:type="dxa"/>
          </w:tcPr>
          <w:p>
            <w:pPr>
              <w:pStyle w:val="10"/>
              <w:spacing w:before="1"/>
              <w:rPr>
                <w:rFonts w:hint="eastAsia" w:ascii="宋体" w:hAnsi="宋体" w:eastAsia="宋体" w:cs="宋体"/>
                <w:sz w:val="38"/>
              </w:rPr>
            </w:pPr>
          </w:p>
          <w:p>
            <w:pPr>
              <w:pStyle w:val="10"/>
              <w:spacing w:line="400" w:lineRule="auto"/>
              <w:ind w:left="102" w:right="103"/>
              <w:jc w:val="both"/>
              <w:rPr>
                <w:rFonts w:hint="eastAsia" w:ascii="宋体" w:hAnsi="宋体" w:eastAsia="宋体" w:cs="宋体"/>
                <w:sz w:val="21"/>
              </w:rPr>
            </w:pPr>
            <w:r>
              <w:rPr>
                <w:rFonts w:hint="eastAsia" w:ascii="宋体" w:hAnsi="宋体" w:eastAsia="宋体" w:cs="宋体"/>
                <w:color w:val="333333"/>
                <w:spacing w:val="14"/>
                <w:sz w:val="21"/>
              </w:rPr>
              <w:t>《湖南省工资支付监督管理办法》施行日</w:t>
            </w:r>
            <w:r>
              <w:rPr>
                <w:rFonts w:hint="eastAsia" w:ascii="宋体" w:hAnsi="宋体" w:eastAsia="宋体" w:cs="宋体"/>
                <w:color w:val="333333"/>
                <w:spacing w:val="-43"/>
                <w:w w:val="100"/>
                <w:sz w:val="21"/>
              </w:rPr>
              <w:t>期：</w:t>
            </w:r>
            <w:r>
              <w:rPr>
                <w:rFonts w:hint="eastAsia" w:ascii="宋体" w:hAnsi="宋体" w:eastAsia="宋体" w:cs="宋体"/>
                <w:color w:val="333333"/>
                <w:spacing w:val="8"/>
                <w:w w:val="100"/>
                <w:sz w:val="21"/>
              </w:rPr>
              <w:t>200</w:t>
            </w:r>
            <w:r>
              <w:rPr>
                <w:rFonts w:hint="eastAsia" w:ascii="宋体" w:hAnsi="宋体" w:eastAsia="宋体" w:cs="宋体"/>
                <w:color w:val="333333"/>
                <w:w w:val="100"/>
                <w:sz w:val="21"/>
              </w:rPr>
              <w:t>4</w:t>
            </w:r>
            <w:r>
              <w:rPr>
                <w:rFonts w:hint="eastAsia" w:ascii="宋体" w:hAnsi="宋体" w:eastAsia="宋体" w:cs="宋体"/>
                <w:color w:val="333333"/>
                <w:sz w:val="21"/>
              </w:rPr>
              <w:t xml:space="preserve"> </w:t>
            </w:r>
            <w:r>
              <w:rPr>
                <w:rFonts w:hint="eastAsia" w:ascii="宋体" w:hAnsi="宋体" w:eastAsia="宋体" w:cs="宋体"/>
                <w:color w:val="333333"/>
                <w:w w:val="100"/>
                <w:sz w:val="21"/>
              </w:rPr>
              <w:t>年</w:t>
            </w:r>
            <w:r>
              <w:rPr>
                <w:rFonts w:hint="eastAsia" w:ascii="宋体" w:hAnsi="宋体" w:eastAsia="宋体" w:cs="宋体"/>
                <w:color w:val="333333"/>
                <w:sz w:val="21"/>
              </w:rPr>
              <w:t xml:space="preserve"> </w:t>
            </w:r>
            <w:r>
              <w:rPr>
                <w:rFonts w:hint="eastAsia" w:ascii="宋体" w:hAnsi="宋体" w:eastAsia="宋体" w:cs="宋体"/>
                <w:color w:val="333333"/>
                <w:w w:val="100"/>
                <w:sz w:val="21"/>
              </w:rPr>
              <w:t>1</w:t>
            </w:r>
            <w:r>
              <w:rPr>
                <w:rFonts w:hint="eastAsia" w:ascii="宋体" w:hAnsi="宋体" w:eastAsia="宋体" w:cs="宋体"/>
                <w:color w:val="333333"/>
                <w:sz w:val="21"/>
              </w:rPr>
              <w:t xml:space="preserve"> </w:t>
            </w:r>
            <w:r>
              <w:rPr>
                <w:rFonts w:hint="eastAsia" w:ascii="宋体" w:hAnsi="宋体" w:eastAsia="宋体" w:cs="宋体"/>
                <w:color w:val="333333"/>
                <w:w w:val="100"/>
                <w:sz w:val="21"/>
              </w:rPr>
              <w:t>月</w:t>
            </w:r>
            <w:r>
              <w:rPr>
                <w:rFonts w:hint="eastAsia" w:ascii="宋体" w:hAnsi="宋体" w:eastAsia="宋体" w:cs="宋体"/>
                <w:color w:val="333333"/>
                <w:sz w:val="21"/>
              </w:rPr>
              <w:t xml:space="preserve"> </w:t>
            </w:r>
            <w:r>
              <w:rPr>
                <w:rFonts w:hint="eastAsia" w:ascii="宋体" w:hAnsi="宋体" w:eastAsia="宋体" w:cs="宋体"/>
                <w:color w:val="333333"/>
                <w:w w:val="100"/>
                <w:sz w:val="21"/>
              </w:rPr>
              <w:t>1</w:t>
            </w:r>
            <w:r>
              <w:rPr>
                <w:rFonts w:hint="eastAsia" w:ascii="宋体" w:hAnsi="宋体" w:eastAsia="宋体" w:cs="宋体"/>
                <w:color w:val="333333"/>
                <w:sz w:val="21"/>
              </w:rPr>
              <w:t xml:space="preserve"> </w:t>
            </w:r>
            <w:r>
              <w:rPr>
                <w:rFonts w:hint="eastAsia" w:ascii="宋体" w:hAnsi="宋体" w:eastAsia="宋体" w:cs="宋体"/>
                <w:color w:val="333333"/>
                <w:spacing w:val="-13"/>
                <w:w w:val="100"/>
                <w:sz w:val="21"/>
              </w:rPr>
              <w:t>日</w:t>
            </w:r>
          </w:p>
        </w:tc>
        <w:tc>
          <w:tcPr>
            <w:tcW w:w="6621" w:type="dxa"/>
          </w:tcPr>
          <w:p>
            <w:pPr>
              <w:pStyle w:val="10"/>
              <w:spacing w:before="126" w:line="400" w:lineRule="auto"/>
              <w:ind w:left="102" w:right="94"/>
              <w:jc w:val="both"/>
              <w:rPr>
                <w:rFonts w:hint="eastAsia" w:ascii="宋体" w:hAnsi="宋体" w:eastAsia="宋体" w:cs="宋体"/>
                <w:sz w:val="21"/>
              </w:rPr>
            </w:pPr>
            <w:r>
              <w:rPr>
                <w:rFonts w:hint="eastAsia" w:ascii="宋体" w:hAnsi="宋体" w:eastAsia="宋体" w:cs="宋体"/>
                <w:color w:val="333333"/>
                <w:sz w:val="21"/>
              </w:rPr>
              <w:t>第二十三条 非因劳动者原因造成用人单位停工、停产、歇业，未超过一个月的，用人单位应当按照国家规定或者劳动合同约定的工资标准支付工资；超过一个月，未安排劳动者工作的，用人单位</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应按不低于当地失业保险标准支付停工津贴。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8"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8"/>
              <w:ind w:left="105"/>
              <w:rPr>
                <w:rFonts w:hint="eastAsia" w:ascii="宋体" w:hAnsi="宋体" w:eastAsia="宋体" w:cs="宋体"/>
                <w:b/>
                <w:sz w:val="21"/>
              </w:rPr>
            </w:pPr>
            <w:r>
              <w:rPr>
                <w:rFonts w:hint="eastAsia" w:ascii="宋体" w:hAnsi="宋体" w:eastAsia="宋体" w:cs="宋体"/>
                <w:b/>
                <w:color w:val="333333"/>
                <w:sz w:val="21"/>
              </w:rPr>
              <w:t>吉林</w:t>
            </w:r>
          </w:p>
        </w:tc>
        <w:tc>
          <w:tcPr>
            <w:tcW w:w="2269" w:type="dxa"/>
          </w:tcPr>
          <w:p>
            <w:pPr>
              <w:pStyle w:val="10"/>
              <w:spacing w:before="129" w:line="400" w:lineRule="auto"/>
              <w:ind w:left="102" w:right="95"/>
              <w:jc w:val="both"/>
              <w:rPr>
                <w:rFonts w:hint="eastAsia" w:ascii="宋体" w:hAnsi="宋体" w:eastAsia="宋体" w:cs="宋体"/>
                <w:sz w:val="21"/>
              </w:rPr>
            </w:pPr>
            <w:r>
              <w:rPr>
                <w:rFonts w:hint="eastAsia" w:ascii="宋体" w:hAnsi="宋体" w:eastAsia="宋体" w:cs="宋体"/>
                <w:color w:val="333333"/>
                <w:sz w:val="21"/>
              </w:rPr>
              <w:t>《吉林省企业工资支付暂行规定》施行日期 ：2007 年 10 月 2</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9 日</w:t>
            </w:r>
          </w:p>
        </w:tc>
        <w:tc>
          <w:tcPr>
            <w:tcW w:w="6621" w:type="dxa"/>
          </w:tcPr>
          <w:p>
            <w:pPr>
              <w:pStyle w:val="10"/>
              <w:spacing w:before="129" w:line="400" w:lineRule="auto"/>
              <w:ind w:left="102" w:right="94"/>
              <w:jc w:val="both"/>
              <w:rPr>
                <w:rFonts w:hint="eastAsia" w:ascii="宋体" w:hAnsi="宋体" w:eastAsia="宋体" w:cs="宋体"/>
                <w:sz w:val="21"/>
              </w:rPr>
            </w:pPr>
            <w:r>
              <w:rPr>
                <w:rFonts w:hint="eastAsia" w:ascii="宋体" w:hAnsi="宋体" w:eastAsia="宋体" w:cs="宋体"/>
                <w:color w:val="333333"/>
                <w:sz w:val="21"/>
              </w:rPr>
              <w:t>第二十七条 非因劳动者本人原因造成单位停工停产，未超过一个工资支付周期的，企业应按劳动合同的约定支付劳动者工资。超过一个工资支付周期，企业可与劳动者重新协商变更劳动合同中有</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关工资支付的内容，并按变更后的劳动合同约定支付劳动者工资。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3"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92"/>
              <w:ind w:left="105"/>
              <w:rPr>
                <w:rFonts w:hint="eastAsia" w:ascii="宋体" w:hAnsi="宋体" w:eastAsia="宋体" w:cs="宋体"/>
                <w:b/>
                <w:sz w:val="21"/>
              </w:rPr>
            </w:pPr>
            <w:r>
              <w:rPr>
                <w:rFonts w:hint="eastAsia" w:ascii="宋体" w:hAnsi="宋体" w:eastAsia="宋体" w:cs="宋体"/>
                <w:b/>
                <w:color w:val="333333"/>
                <w:sz w:val="21"/>
              </w:rPr>
              <w:t>江苏</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5" w:line="400" w:lineRule="auto"/>
              <w:ind w:left="102" w:right="89"/>
              <w:jc w:val="both"/>
              <w:rPr>
                <w:rFonts w:hint="eastAsia" w:ascii="宋体" w:hAnsi="宋体" w:eastAsia="宋体" w:cs="宋体"/>
                <w:sz w:val="21"/>
              </w:rPr>
            </w:pPr>
            <w:r>
              <w:rPr>
                <w:rFonts w:hint="eastAsia" w:ascii="宋体" w:hAnsi="宋体" w:eastAsia="宋体" w:cs="宋体"/>
                <w:color w:val="333333"/>
                <w:sz w:val="21"/>
              </w:rPr>
              <w:t>《江苏省工资支付条例》施行日期：2010 年 11 月 1 日</w:t>
            </w:r>
          </w:p>
        </w:tc>
        <w:tc>
          <w:tcPr>
            <w:tcW w:w="6621" w:type="dxa"/>
          </w:tcPr>
          <w:p>
            <w:pPr>
              <w:pStyle w:val="10"/>
              <w:tabs>
                <w:tab w:val="left" w:pos="1456"/>
              </w:tabs>
              <w:spacing w:before="126" w:line="400" w:lineRule="auto"/>
              <w:ind w:left="102" w:right="-29"/>
              <w:rPr>
                <w:rFonts w:hint="eastAsia" w:ascii="宋体" w:hAnsi="宋体" w:eastAsia="宋体" w:cs="宋体"/>
                <w:sz w:val="21"/>
              </w:rPr>
            </w:pPr>
            <w:r>
              <w:rPr>
                <w:rFonts w:hint="eastAsia" w:ascii="宋体" w:hAnsi="宋体" w:eastAsia="宋体" w:cs="宋体"/>
                <w:color w:val="333333"/>
                <w:spacing w:val="14"/>
                <w:sz w:val="21"/>
              </w:rPr>
              <w:t>第三十一</w:t>
            </w:r>
            <w:r>
              <w:rPr>
                <w:rFonts w:hint="eastAsia" w:ascii="宋体" w:hAnsi="宋体" w:eastAsia="宋体" w:cs="宋体"/>
                <w:color w:val="333333"/>
                <w:sz w:val="21"/>
              </w:rPr>
              <w:t>条</w:t>
            </w:r>
            <w:r>
              <w:rPr>
                <w:rFonts w:hint="eastAsia" w:ascii="宋体" w:hAnsi="宋体" w:eastAsia="宋体" w:cs="宋体"/>
                <w:color w:val="333333"/>
                <w:sz w:val="21"/>
              </w:rPr>
              <w:tab/>
            </w:r>
            <w:r>
              <w:rPr>
                <w:rFonts w:hint="eastAsia" w:ascii="宋体" w:hAnsi="宋体" w:eastAsia="宋体" w:cs="宋体"/>
                <w:color w:val="333333"/>
                <w:spacing w:val="14"/>
                <w:sz w:val="21"/>
              </w:rPr>
              <w:t>用</w:t>
            </w:r>
            <w:r>
              <w:rPr>
                <w:rFonts w:hint="eastAsia" w:ascii="宋体" w:hAnsi="宋体" w:eastAsia="宋体" w:cs="宋体"/>
                <w:color w:val="333333"/>
                <w:spacing w:val="16"/>
                <w:sz w:val="21"/>
              </w:rPr>
              <w:t>人</w:t>
            </w:r>
            <w:r>
              <w:rPr>
                <w:rFonts w:hint="eastAsia" w:ascii="宋体" w:hAnsi="宋体" w:eastAsia="宋体" w:cs="宋体"/>
                <w:color w:val="333333"/>
                <w:spacing w:val="14"/>
                <w:sz w:val="21"/>
              </w:rPr>
              <w:t>单</w:t>
            </w:r>
            <w:r>
              <w:rPr>
                <w:rFonts w:hint="eastAsia" w:ascii="宋体" w:hAnsi="宋体" w:eastAsia="宋体" w:cs="宋体"/>
                <w:color w:val="333333"/>
                <w:spacing w:val="16"/>
                <w:sz w:val="21"/>
              </w:rPr>
              <w:t>位</w:t>
            </w:r>
            <w:r>
              <w:rPr>
                <w:rFonts w:hint="eastAsia" w:ascii="宋体" w:hAnsi="宋体" w:eastAsia="宋体" w:cs="宋体"/>
                <w:color w:val="333333"/>
                <w:spacing w:val="14"/>
                <w:sz w:val="21"/>
              </w:rPr>
              <w:t>非因劳动者原因</w:t>
            </w:r>
            <w:r>
              <w:rPr>
                <w:rFonts w:hint="eastAsia" w:ascii="宋体" w:hAnsi="宋体" w:eastAsia="宋体" w:cs="宋体"/>
                <w:color w:val="333333"/>
                <w:spacing w:val="16"/>
                <w:sz w:val="21"/>
              </w:rPr>
              <w:t>停</w:t>
            </w:r>
            <w:r>
              <w:rPr>
                <w:rFonts w:hint="eastAsia" w:ascii="宋体" w:hAnsi="宋体" w:eastAsia="宋体" w:cs="宋体"/>
                <w:color w:val="333333"/>
                <w:spacing w:val="14"/>
                <w:sz w:val="21"/>
              </w:rPr>
              <w:t>工</w:t>
            </w:r>
            <w:r>
              <w:rPr>
                <w:rFonts w:hint="eastAsia" w:ascii="宋体" w:hAnsi="宋体" w:eastAsia="宋体" w:cs="宋体"/>
                <w:color w:val="333333"/>
                <w:spacing w:val="-34"/>
                <w:sz w:val="21"/>
              </w:rPr>
              <w:t>、</w:t>
            </w:r>
            <w:r>
              <w:rPr>
                <w:rFonts w:hint="eastAsia" w:ascii="宋体" w:hAnsi="宋体" w:eastAsia="宋体" w:cs="宋体"/>
                <w:color w:val="333333"/>
                <w:spacing w:val="16"/>
                <w:sz w:val="21"/>
              </w:rPr>
              <w:t>停</w:t>
            </w:r>
            <w:r>
              <w:rPr>
                <w:rFonts w:hint="eastAsia" w:ascii="宋体" w:hAnsi="宋体" w:eastAsia="宋体" w:cs="宋体"/>
                <w:color w:val="333333"/>
                <w:spacing w:val="14"/>
                <w:sz w:val="21"/>
              </w:rPr>
              <w:t>产</w:t>
            </w:r>
            <w:r>
              <w:rPr>
                <w:rFonts w:hint="eastAsia" w:ascii="宋体" w:hAnsi="宋体" w:eastAsia="宋体" w:cs="宋体"/>
                <w:color w:val="333333"/>
                <w:spacing w:val="-34"/>
                <w:sz w:val="21"/>
              </w:rPr>
              <w:t>、</w:t>
            </w:r>
            <w:r>
              <w:rPr>
                <w:rFonts w:hint="eastAsia" w:ascii="宋体" w:hAnsi="宋体" w:eastAsia="宋体" w:cs="宋体"/>
                <w:color w:val="333333"/>
                <w:spacing w:val="14"/>
                <w:sz w:val="21"/>
              </w:rPr>
              <w:t>歇业</w:t>
            </w:r>
            <w:r>
              <w:rPr>
                <w:rFonts w:hint="eastAsia" w:ascii="宋体" w:hAnsi="宋体" w:eastAsia="宋体" w:cs="宋体"/>
                <w:color w:val="333333"/>
                <w:spacing w:val="-34"/>
                <w:sz w:val="21"/>
              </w:rPr>
              <w:t>，</w:t>
            </w:r>
            <w:r>
              <w:rPr>
                <w:rFonts w:hint="eastAsia" w:ascii="宋体" w:hAnsi="宋体" w:eastAsia="宋体" w:cs="宋体"/>
                <w:color w:val="333333"/>
                <w:spacing w:val="14"/>
                <w:sz w:val="21"/>
              </w:rPr>
              <w:t>在劳</w:t>
            </w:r>
            <w:r>
              <w:rPr>
                <w:rFonts w:hint="eastAsia" w:ascii="宋体" w:hAnsi="宋体" w:eastAsia="宋体" w:cs="宋体"/>
                <w:color w:val="333333"/>
                <w:sz w:val="21"/>
              </w:rPr>
              <w:t>动</w:t>
            </w:r>
            <w:r>
              <w:rPr>
                <w:rFonts w:hint="eastAsia" w:ascii="宋体" w:hAnsi="宋体" w:eastAsia="宋体" w:cs="宋体"/>
                <w:color w:val="333333"/>
                <w:spacing w:val="16"/>
                <w:sz w:val="21"/>
              </w:rPr>
              <w:t>者一</w:t>
            </w:r>
            <w:r>
              <w:rPr>
                <w:rFonts w:hint="eastAsia" w:ascii="宋体" w:hAnsi="宋体" w:eastAsia="宋体" w:cs="宋体"/>
                <w:color w:val="333333"/>
                <w:spacing w:val="19"/>
                <w:sz w:val="21"/>
              </w:rPr>
              <w:t>个</w:t>
            </w:r>
            <w:r>
              <w:rPr>
                <w:rFonts w:hint="eastAsia" w:ascii="宋体" w:hAnsi="宋体" w:eastAsia="宋体" w:cs="宋体"/>
                <w:color w:val="333333"/>
                <w:spacing w:val="16"/>
                <w:sz w:val="21"/>
              </w:rPr>
              <w:t>工</w:t>
            </w:r>
            <w:r>
              <w:rPr>
                <w:rFonts w:hint="eastAsia" w:ascii="宋体" w:hAnsi="宋体" w:eastAsia="宋体" w:cs="宋体"/>
                <w:color w:val="333333"/>
                <w:spacing w:val="19"/>
                <w:sz w:val="21"/>
              </w:rPr>
              <w:t>资</w:t>
            </w:r>
            <w:r>
              <w:rPr>
                <w:rFonts w:hint="eastAsia" w:ascii="宋体" w:hAnsi="宋体" w:eastAsia="宋体" w:cs="宋体"/>
                <w:color w:val="333333"/>
                <w:spacing w:val="16"/>
                <w:sz w:val="21"/>
              </w:rPr>
              <w:t>支付</w:t>
            </w:r>
            <w:r>
              <w:rPr>
                <w:rFonts w:hint="eastAsia" w:ascii="宋体" w:hAnsi="宋体" w:eastAsia="宋体" w:cs="宋体"/>
                <w:color w:val="333333"/>
                <w:spacing w:val="19"/>
                <w:sz w:val="21"/>
              </w:rPr>
              <w:t>周</w:t>
            </w:r>
            <w:r>
              <w:rPr>
                <w:rFonts w:hint="eastAsia" w:ascii="宋体" w:hAnsi="宋体" w:eastAsia="宋体" w:cs="宋体"/>
                <w:color w:val="333333"/>
                <w:spacing w:val="16"/>
                <w:sz w:val="21"/>
              </w:rPr>
              <w:t>期</w:t>
            </w:r>
            <w:r>
              <w:rPr>
                <w:rFonts w:hint="eastAsia" w:ascii="宋体" w:hAnsi="宋体" w:eastAsia="宋体" w:cs="宋体"/>
                <w:color w:val="333333"/>
                <w:spacing w:val="19"/>
                <w:sz w:val="21"/>
              </w:rPr>
              <w:t>内</w:t>
            </w:r>
            <w:r>
              <w:rPr>
                <w:rFonts w:hint="eastAsia" w:ascii="宋体" w:hAnsi="宋体" w:eastAsia="宋体" w:cs="宋体"/>
                <w:color w:val="333333"/>
                <w:spacing w:val="16"/>
                <w:sz w:val="21"/>
              </w:rPr>
              <w:t>的，</w:t>
            </w:r>
            <w:r>
              <w:rPr>
                <w:rFonts w:hint="eastAsia" w:ascii="宋体" w:hAnsi="宋体" w:eastAsia="宋体" w:cs="宋体"/>
                <w:color w:val="333333"/>
                <w:spacing w:val="19"/>
                <w:sz w:val="21"/>
              </w:rPr>
              <w:t>应</w:t>
            </w:r>
            <w:r>
              <w:rPr>
                <w:rFonts w:hint="eastAsia" w:ascii="宋体" w:hAnsi="宋体" w:eastAsia="宋体" w:cs="宋体"/>
                <w:color w:val="333333"/>
                <w:spacing w:val="16"/>
                <w:sz w:val="21"/>
              </w:rPr>
              <w:t>当</w:t>
            </w:r>
            <w:r>
              <w:rPr>
                <w:rFonts w:hint="eastAsia" w:ascii="宋体" w:hAnsi="宋体" w:eastAsia="宋体" w:cs="宋体"/>
                <w:color w:val="333333"/>
                <w:spacing w:val="19"/>
                <w:sz w:val="21"/>
              </w:rPr>
              <w:t>视</w:t>
            </w:r>
            <w:r>
              <w:rPr>
                <w:rFonts w:hint="eastAsia" w:ascii="宋体" w:hAnsi="宋体" w:eastAsia="宋体" w:cs="宋体"/>
                <w:color w:val="333333"/>
                <w:spacing w:val="16"/>
                <w:sz w:val="21"/>
              </w:rPr>
              <w:t>同劳</w:t>
            </w:r>
            <w:r>
              <w:rPr>
                <w:rFonts w:hint="eastAsia" w:ascii="宋体" w:hAnsi="宋体" w:eastAsia="宋体" w:cs="宋体"/>
                <w:color w:val="333333"/>
                <w:spacing w:val="19"/>
                <w:sz w:val="21"/>
              </w:rPr>
              <w:t>动</w:t>
            </w:r>
            <w:r>
              <w:rPr>
                <w:rFonts w:hint="eastAsia" w:ascii="宋体" w:hAnsi="宋体" w:eastAsia="宋体" w:cs="宋体"/>
                <w:color w:val="333333"/>
                <w:spacing w:val="16"/>
                <w:sz w:val="21"/>
              </w:rPr>
              <w:t>者</w:t>
            </w:r>
            <w:r>
              <w:rPr>
                <w:rFonts w:hint="eastAsia" w:ascii="宋体" w:hAnsi="宋体" w:eastAsia="宋体" w:cs="宋体"/>
                <w:color w:val="333333"/>
                <w:spacing w:val="19"/>
                <w:sz w:val="21"/>
              </w:rPr>
              <w:t>提</w:t>
            </w:r>
            <w:r>
              <w:rPr>
                <w:rFonts w:hint="eastAsia" w:ascii="宋体" w:hAnsi="宋体" w:eastAsia="宋体" w:cs="宋体"/>
                <w:color w:val="333333"/>
                <w:spacing w:val="16"/>
                <w:sz w:val="21"/>
              </w:rPr>
              <w:t>供正</w:t>
            </w:r>
            <w:r>
              <w:rPr>
                <w:rFonts w:hint="eastAsia" w:ascii="宋体" w:hAnsi="宋体" w:eastAsia="宋体" w:cs="宋体"/>
                <w:color w:val="333333"/>
                <w:spacing w:val="19"/>
                <w:sz w:val="21"/>
              </w:rPr>
              <w:t>常</w:t>
            </w:r>
            <w:r>
              <w:rPr>
                <w:rFonts w:hint="eastAsia" w:ascii="宋体" w:hAnsi="宋体" w:eastAsia="宋体" w:cs="宋体"/>
                <w:color w:val="333333"/>
                <w:spacing w:val="16"/>
                <w:sz w:val="21"/>
              </w:rPr>
              <w:t>劳</w:t>
            </w:r>
            <w:r>
              <w:rPr>
                <w:rFonts w:hint="eastAsia" w:ascii="宋体" w:hAnsi="宋体" w:eastAsia="宋体" w:cs="宋体"/>
                <w:color w:val="333333"/>
                <w:spacing w:val="19"/>
                <w:sz w:val="21"/>
              </w:rPr>
              <w:t>动</w:t>
            </w:r>
            <w:r>
              <w:rPr>
                <w:rFonts w:hint="eastAsia" w:ascii="宋体" w:hAnsi="宋体" w:eastAsia="宋体" w:cs="宋体"/>
                <w:color w:val="333333"/>
                <w:spacing w:val="16"/>
                <w:sz w:val="21"/>
              </w:rPr>
              <w:t>支付</w:t>
            </w:r>
            <w:r>
              <w:rPr>
                <w:rFonts w:hint="eastAsia" w:ascii="宋体" w:hAnsi="宋体" w:eastAsia="宋体" w:cs="宋体"/>
                <w:color w:val="333333"/>
                <w:sz w:val="21"/>
              </w:rPr>
              <w:t>其</w:t>
            </w:r>
            <w:r>
              <w:rPr>
                <w:rFonts w:hint="eastAsia" w:ascii="宋体" w:hAnsi="宋体" w:eastAsia="宋体" w:cs="宋体"/>
                <w:color w:val="333333"/>
                <w:spacing w:val="14"/>
                <w:sz w:val="21"/>
              </w:rPr>
              <w:t>工资</w:t>
            </w:r>
            <w:r>
              <w:rPr>
                <w:rFonts w:hint="eastAsia" w:ascii="宋体" w:hAnsi="宋体" w:eastAsia="宋体" w:cs="宋体"/>
                <w:color w:val="333333"/>
                <w:spacing w:val="-34"/>
                <w:sz w:val="21"/>
              </w:rPr>
              <w:t>。</w:t>
            </w:r>
            <w:r>
              <w:rPr>
                <w:rFonts w:hint="eastAsia" w:ascii="宋体" w:hAnsi="宋体" w:eastAsia="宋体" w:cs="宋体"/>
                <w:color w:val="333333"/>
                <w:spacing w:val="14"/>
                <w:sz w:val="21"/>
              </w:rPr>
              <w:t>超过一个工</w:t>
            </w:r>
            <w:r>
              <w:rPr>
                <w:rFonts w:hint="eastAsia" w:ascii="宋体" w:hAnsi="宋体" w:eastAsia="宋体" w:cs="宋体"/>
                <w:color w:val="333333"/>
                <w:spacing w:val="16"/>
                <w:sz w:val="21"/>
              </w:rPr>
              <w:t>资</w:t>
            </w:r>
            <w:r>
              <w:rPr>
                <w:rFonts w:hint="eastAsia" w:ascii="宋体" w:hAnsi="宋体" w:eastAsia="宋体" w:cs="宋体"/>
                <w:color w:val="333333"/>
                <w:spacing w:val="14"/>
                <w:sz w:val="21"/>
              </w:rPr>
              <w:t>支</w:t>
            </w:r>
            <w:r>
              <w:rPr>
                <w:rFonts w:hint="eastAsia" w:ascii="宋体" w:hAnsi="宋体" w:eastAsia="宋体" w:cs="宋体"/>
                <w:color w:val="333333"/>
                <w:spacing w:val="16"/>
                <w:sz w:val="21"/>
              </w:rPr>
              <w:t>付</w:t>
            </w:r>
            <w:r>
              <w:rPr>
                <w:rFonts w:hint="eastAsia" w:ascii="宋体" w:hAnsi="宋体" w:eastAsia="宋体" w:cs="宋体"/>
                <w:color w:val="333333"/>
                <w:spacing w:val="14"/>
                <w:sz w:val="21"/>
              </w:rPr>
              <w:t>周期的</w:t>
            </w:r>
            <w:r>
              <w:rPr>
                <w:rFonts w:hint="eastAsia" w:ascii="宋体" w:hAnsi="宋体" w:eastAsia="宋体" w:cs="宋体"/>
                <w:color w:val="333333"/>
                <w:spacing w:val="-34"/>
                <w:sz w:val="21"/>
              </w:rPr>
              <w:t>，</w:t>
            </w:r>
            <w:r>
              <w:rPr>
                <w:rFonts w:hint="eastAsia" w:ascii="宋体" w:hAnsi="宋体" w:eastAsia="宋体" w:cs="宋体"/>
                <w:color w:val="333333"/>
                <w:spacing w:val="14"/>
                <w:sz w:val="21"/>
              </w:rPr>
              <w:t>可以根据</w:t>
            </w:r>
            <w:r>
              <w:rPr>
                <w:rFonts w:hint="eastAsia" w:ascii="宋体" w:hAnsi="宋体" w:eastAsia="宋体" w:cs="宋体"/>
                <w:color w:val="333333"/>
                <w:spacing w:val="16"/>
                <w:sz w:val="21"/>
              </w:rPr>
              <w:t>劳</w:t>
            </w:r>
            <w:r>
              <w:rPr>
                <w:rFonts w:hint="eastAsia" w:ascii="宋体" w:hAnsi="宋体" w:eastAsia="宋体" w:cs="宋体"/>
                <w:color w:val="333333"/>
                <w:spacing w:val="14"/>
                <w:sz w:val="21"/>
              </w:rPr>
              <w:t>动</w:t>
            </w:r>
            <w:r>
              <w:rPr>
                <w:rFonts w:hint="eastAsia" w:ascii="宋体" w:hAnsi="宋体" w:eastAsia="宋体" w:cs="宋体"/>
                <w:color w:val="333333"/>
                <w:spacing w:val="16"/>
                <w:sz w:val="21"/>
              </w:rPr>
              <w:t>者</w:t>
            </w:r>
            <w:r>
              <w:rPr>
                <w:rFonts w:hint="eastAsia" w:ascii="宋体" w:hAnsi="宋体" w:eastAsia="宋体" w:cs="宋体"/>
                <w:color w:val="333333"/>
                <w:spacing w:val="14"/>
                <w:sz w:val="21"/>
              </w:rPr>
              <w:t>提供的劳动</w:t>
            </w:r>
            <w:r>
              <w:rPr>
                <w:rFonts w:hint="eastAsia" w:ascii="宋体" w:hAnsi="宋体" w:eastAsia="宋体" w:cs="宋体"/>
                <w:color w:val="333333"/>
                <w:spacing w:val="-34"/>
                <w:sz w:val="21"/>
              </w:rPr>
              <w:t>，</w:t>
            </w:r>
            <w:r>
              <w:rPr>
                <w:rFonts w:hint="eastAsia" w:ascii="宋体" w:hAnsi="宋体" w:eastAsia="宋体" w:cs="宋体"/>
                <w:color w:val="333333"/>
                <w:sz w:val="21"/>
              </w:rPr>
              <w:t>按</w:t>
            </w:r>
            <w:r>
              <w:rPr>
                <w:rFonts w:hint="eastAsia" w:ascii="宋体" w:hAnsi="宋体" w:eastAsia="宋体" w:cs="宋体"/>
                <w:color w:val="333333"/>
                <w:spacing w:val="14"/>
                <w:sz w:val="21"/>
              </w:rPr>
              <w:t>照双方新约定的</w:t>
            </w:r>
            <w:r>
              <w:rPr>
                <w:rFonts w:hint="eastAsia" w:ascii="宋体" w:hAnsi="宋体" w:eastAsia="宋体" w:cs="宋体"/>
                <w:color w:val="333333"/>
                <w:spacing w:val="16"/>
                <w:sz w:val="21"/>
              </w:rPr>
              <w:t>标</w:t>
            </w:r>
            <w:r>
              <w:rPr>
                <w:rFonts w:hint="eastAsia" w:ascii="宋体" w:hAnsi="宋体" w:eastAsia="宋体" w:cs="宋体"/>
                <w:color w:val="333333"/>
                <w:spacing w:val="14"/>
                <w:sz w:val="21"/>
              </w:rPr>
              <w:t>准</w:t>
            </w:r>
            <w:r>
              <w:rPr>
                <w:rFonts w:hint="eastAsia" w:ascii="宋体" w:hAnsi="宋体" w:eastAsia="宋体" w:cs="宋体"/>
                <w:color w:val="333333"/>
                <w:spacing w:val="16"/>
                <w:sz w:val="21"/>
              </w:rPr>
              <w:t>支</w:t>
            </w:r>
            <w:r>
              <w:rPr>
                <w:rFonts w:hint="eastAsia" w:ascii="宋体" w:hAnsi="宋体" w:eastAsia="宋体" w:cs="宋体"/>
                <w:color w:val="333333"/>
                <w:spacing w:val="14"/>
                <w:sz w:val="21"/>
              </w:rPr>
              <w:t>付工资</w:t>
            </w:r>
            <w:r>
              <w:rPr>
                <w:rFonts w:hint="eastAsia" w:ascii="宋体" w:hAnsi="宋体" w:eastAsia="宋体" w:cs="宋体"/>
                <w:color w:val="333333"/>
                <w:spacing w:val="-17"/>
                <w:sz w:val="21"/>
              </w:rPr>
              <w:t>；</w:t>
            </w:r>
            <w:r>
              <w:rPr>
                <w:rFonts w:hint="eastAsia" w:ascii="宋体" w:hAnsi="宋体" w:eastAsia="宋体" w:cs="宋体"/>
                <w:color w:val="333333"/>
                <w:spacing w:val="14"/>
                <w:sz w:val="21"/>
              </w:rPr>
              <w:t>用人单位没</w:t>
            </w:r>
            <w:r>
              <w:rPr>
                <w:rFonts w:hint="eastAsia" w:ascii="宋体" w:hAnsi="宋体" w:eastAsia="宋体" w:cs="宋体"/>
                <w:color w:val="333333"/>
                <w:spacing w:val="16"/>
                <w:sz w:val="21"/>
              </w:rPr>
              <w:t>有安</w:t>
            </w:r>
            <w:r>
              <w:rPr>
                <w:rFonts w:hint="eastAsia" w:ascii="宋体" w:hAnsi="宋体" w:eastAsia="宋体" w:cs="宋体"/>
                <w:color w:val="333333"/>
                <w:spacing w:val="14"/>
                <w:sz w:val="21"/>
              </w:rPr>
              <w:t xml:space="preserve">排劳动者工作的， </w:t>
            </w:r>
            <w:r>
              <w:rPr>
                <w:rFonts w:hint="eastAsia" w:ascii="宋体" w:hAnsi="宋体" w:eastAsia="宋体" w:cs="宋体"/>
                <w:color w:val="333333"/>
                <w:spacing w:val="16"/>
                <w:sz w:val="21"/>
              </w:rPr>
              <w:t>应当</w:t>
            </w:r>
            <w:r>
              <w:rPr>
                <w:rFonts w:hint="eastAsia" w:ascii="宋体" w:hAnsi="宋体" w:eastAsia="宋体" w:cs="宋体"/>
                <w:color w:val="333333"/>
                <w:spacing w:val="19"/>
                <w:sz w:val="21"/>
              </w:rPr>
              <w:t>按</w:t>
            </w:r>
            <w:r>
              <w:rPr>
                <w:rFonts w:hint="eastAsia" w:ascii="宋体" w:hAnsi="宋体" w:eastAsia="宋体" w:cs="宋体"/>
                <w:color w:val="333333"/>
                <w:spacing w:val="16"/>
                <w:sz w:val="21"/>
              </w:rPr>
              <w:t>照</w:t>
            </w:r>
            <w:r>
              <w:rPr>
                <w:rFonts w:hint="eastAsia" w:ascii="宋体" w:hAnsi="宋体" w:eastAsia="宋体" w:cs="宋体"/>
                <w:color w:val="333333"/>
                <w:spacing w:val="19"/>
                <w:sz w:val="21"/>
              </w:rPr>
              <w:t>不</w:t>
            </w:r>
            <w:r>
              <w:rPr>
                <w:rFonts w:hint="eastAsia" w:ascii="宋体" w:hAnsi="宋体" w:eastAsia="宋体" w:cs="宋体"/>
                <w:color w:val="333333"/>
                <w:spacing w:val="16"/>
                <w:sz w:val="21"/>
              </w:rPr>
              <w:t>低于</w:t>
            </w:r>
            <w:r>
              <w:rPr>
                <w:rFonts w:hint="eastAsia" w:ascii="宋体" w:hAnsi="宋体" w:eastAsia="宋体" w:cs="宋体"/>
                <w:color w:val="333333"/>
                <w:spacing w:val="19"/>
                <w:sz w:val="21"/>
              </w:rPr>
              <w:t>当</w:t>
            </w:r>
            <w:r>
              <w:rPr>
                <w:rFonts w:hint="eastAsia" w:ascii="宋体" w:hAnsi="宋体" w:eastAsia="宋体" w:cs="宋体"/>
                <w:color w:val="333333"/>
                <w:spacing w:val="16"/>
                <w:sz w:val="21"/>
              </w:rPr>
              <w:t>地</w:t>
            </w:r>
            <w:r>
              <w:rPr>
                <w:rFonts w:hint="eastAsia" w:ascii="宋体" w:hAnsi="宋体" w:eastAsia="宋体" w:cs="宋体"/>
                <w:color w:val="333333"/>
                <w:spacing w:val="19"/>
                <w:sz w:val="21"/>
              </w:rPr>
              <w:t>最</w:t>
            </w:r>
            <w:r>
              <w:rPr>
                <w:rFonts w:hint="eastAsia" w:ascii="宋体" w:hAnsi="宋体" w:eastAsia="宋体" w:cs="宋体"/>
                <w:color w:val="333333"/>
                <w:spacing w:val="16"/>
                <w:sz w:val="21"/>
              </w:rPr>
              <w:t>低工</w:t>
            </w:r>
            <w:r>
              <w:rPr>
                <w:rFonts w:hint="eastAsia" w:ascii="宋体" w:hAnsi="宋体" w:eastAsia="宋体" w:cs="宋体"/>
                <w:color w:val="333333"/>
                <w:spacing w:val="19"/>
                <w:sz w:val="21"/>
              </w:rPr>
              <w:t>资</w:t>
            </w:r>
            <w:r>
              <w:rPr>
                <w:rFonts w:hint="eastAsia" w:ascii="宋体" w:hAnsi="宋体" w:eastAsia="宋体" w:cs="宋体"/>
                <w:color w:val="333333"/>
                <w:spacing w:val="16"/>
                <w:sz w:val="21"/>
              </w:rPr>
              <w:t>标</w:t>
            </w:r>
            <w:r>
              <w:rPr>
                <w:rFonts w:hint="eastAsia" w:ascii="宋体" w:hAnsi="宋体" w:eastAsia="宋体" w:cs="宋体"/>
                <w:color w:val="333333"/>
                <w:spacing w:val="19"/>
                <w:sz w:val="21"/>
              </w:rPr>
              <w:t>准</w:t>
            </w:r>
            <w:r>
              <w:rPr>
                <w:rFonts w:hint="eastAsia" w:ascii="宋体" w:hAnsi="宋体" w:eastAsia="宋体" w:cs="宋体"/>
                <w:color w:val="333333"/>
                <w:spacing w:val="16"/>
                <w:sz w:val="21"/>
              </w:rPr>
              <w:t>的百</w:t>
            </w:r>
            <w:r>
              <w:rPr>
                <w:rFonts w:hint="eastAsia" w:ascii="宋体" w:hAnsi="宋体" w:eastAsia="宋体" w:cs="宋体"/>
                <w:color w:val="333333"/>
                <w:spacing w:val="19"/>
                <w:sz w:val="21"/>
              </w:rPr>
              <w:t>分</w:t>
            </w:r>
            <w:r>
              <w:rPr>
                <w:rFonts w:hint="eastAsia" w:ascii="宋体" w:hAnsi="宋体" w:eastAsia="宋体" w:cs="宋体"/>
                <w:color w:val="333333"/>
                <w:spacing w:val="16"/>
                <w:sz w:val="21"/>
              </w:rPr>
              <w:t>之</w:t>
            </w:r>
            <w:r>
              <w:rPr>
                <w:rFonts w:hint="eastAsia" w:ascii="宋体" w:hAnsi="宋体" w:eastAsia="宋体" w:cs="宋体"/>
                <w:color w:val="333333"/>
                <w:spacing w:val="19"/>
                <w:sz w:val="21"/>
              </w:rPr>
              <w:t>八</w:t>
            </w:r>
            <w:r>
              <w:rPr>
                <w:rFonts w:hint="eastAsia" w:ascii="宋体" w:hAnsi="宋体" w:eastAsia="宋体" w:cs="宋体"/>
                <w:color w:val="333333"/>
                <w:spacing w:val="16"/>
                <w:sz w:val="21"/>
              </w:rPr>
              <w:t>十支</w:t>
            </w:r>
            <w:r>
              <w:rPr>
                <w:rFonts w:hint="eastAsia" w:ascii="宋体" w:hAnsi="宋体" w:eastAsia="宋体" w:cs="宋体"/>
                <w:color w:val="333333"/>
                <w:spacing w:val="19"/>
                <w:sz w:val="21"/>
              </w:rPr>
              <w:t>付</w:t>
            </w:r>
            <w:r>
              <w:rPr>
                <w:rFonts w:hint="eastAsia" w:ascii="宋体" w:hAnsi="宋体" w:eastAsia="宋体" w:cs="宋体"/>
                <w:color w:val="333333"/>
                <w:spacing w:val="16"/>
                <w:sz w:val="21"/>
              </w:rPr>
              <w:t>劳</w:t>
            </w:r>
            <w:r>
              <w:rPr>
                <w:rFonts w:hint="eastAsia" w:ascii="宋体" w:hAnsi="宋体" w:eastAsia="宋体" w:cs="宋体"/>
                <w:color w:val="333333"/>
                <w:spacing w:val="19"/>
                <w:sz w:val="21"/>
              </w:rPr>
              <w:t>动</w:t>
            </w:r>
            <w:r>
              <w:rPr>
                <w:rFonts w:hint="eastAsia" w:ascii="宋体" w:hAnsi="宋体" w:eastAsia="宋体" w:cs="宋体"/>
                <w:color w:val="333333"/>
                <w:spacing w:val="16"/>
                <w:sz w:val="21"/>
              </w:rPr>
              <w:t>者生</w:t>
            </w:r>
            <w:r>
              <w:rPr>
                <w:rFonts w:hint="eastAsia" w:ascii="宋体" w:hAnsi="宋体" w:eastAsia="宋体" w:cs="宋体"/>
                <w:color w:val="333333"/>
                <w:sz w:val="21"/>
              </w:rPr>
              <w:t>活</w:t>
            </w:r>
          </w:p>
          <w:p>
            <w:pPr>
              <w:pStyle w:val="10"/>
              <w:spacing w:before="2"/>
              <w:ind w:left="102"/>
              <w:rPr>
                <w:rFonts w:hint="eastAsia" w:ascii="宋体" w:hAnsi="宋体" w:eastAsia="宋体" w:cs="宋体"/>
                <w:sz w:val="21"/>
              </w:rPr>
            </w:pPr>
            <w:r>
              <w:rPr>
                <w:rFonts w:hint="eastAsia" w:ascii="宋体" w:hAnsi="宋体" w:eastAsia="宋体" w:cs="宋体"/>
                <w:color w:val="333333"/>
                <w:sz w:val="21"/>
              </w:rPr>
              <w:t>费。国家另有规定的，从其规定。</w:t>
            </w:r>
          </w:p>
        </w:tc>
      </w:tr>
    </w:tbl>
    <w:p>
      <w:pPr>
        <w:pStyle w:val="3"/>
        <w:rPr>
          <w:rFonts w:hint="eastAsia" w:ascii="宋体" w:hAnsi="宋体" w:eastAsia="宋体" w:cs="宋体"/>
          <w:sz w:val="4"/>
        </w:rPr>
      </w:pPr>
    </w:p>
    <w:p>
      <w:pPr>
        <w:pStyle w:val="3"/>
        <w:spacing w:line="20" w:lineRule="exact"/>
        <w:ind w:left="1003"/>
        <w:rPr>
          <w:rFonts w:hint="eastAsia" w:ascii="宋体" w:hAnsi="宋体" w:eastAsia="宋体" w:cs="宋体"/>
          <w:sz w:val="2"/>
        </w:rPr>
      </w:pPr>
      <w:r>
        <w:rPr>
          <w:rFonts w:hint="eastAsia" w:ascii="宋体" w:hAnsi="宋体" w:eastAsia="宋体" w:cs="宋体"/>
          <w:sz w:val="2"/>
        </w:rPr>
        <w:pict>
          <v:group id="_x0000_s1153" o:spid="_x0000_s1153" o:spt="203" style="height:0.75pt;width:418.3pt;" coordsize="8366,15">
            <o:lock v:ext="edit"/>
            <v:line id="_x0000_s1154" o:spid="_x0000_s1154" o:spt="20" style="position:absolute;left:0;top:7;height:0;width:8365;" stroked="t" coordsize="21600,21600">
              <v:path arrowok="t"/>
              <v:fill focussize="0,0"/>
              <v:stroke weight="0.72pt" color="#000000"/>
              <v:imagedata o:title=""/>
              <o:lock v:ext="edit"/>
            </v:line>
            <w10:wrap type="none"/>
            <w10:anchorlock/>
          </v:group>
        </w:pict>
      </w:r>
    </w:p>
    <w:p>
      <w:pPr>
        <w:pStyle w:val="3"/>
        <w:spacing w:before="1"/>
        <w:rPr>
          <w:rFonts w:hint="eastAsia" w:ascii="宋体" w:hAnsi="宋体" w:eastAsia="宋体" w:cs="宋体"/>
          <w:sz w:val="26"/>
        </w:rPr>
      </w:pPr>
    </w:p>
    <w:p>
      <w:pPr>
        <w:spacing w:after="0"/>
        <w:rPr>
          <w:rFonts w:hint="eastAsia" w:ascii="宋体" w:hAnsi="宋体" w:eastAsia="宋体" w:cs="宋体"/>
          <w:sz w:val="21"/>
        </w:rPr>
        <w:sectPr>
          <w:pgSz w:w="11910" w:h="16840"/>
          <w:pgMar w:top="1060" w:right="740" w:bottom="280" w:left="760" w:header="867" w:footer="0" w:gutter="0"/>
        </w:sectPr>
      </w:pPr>
    </w:p>
    <w:tbl>
      <w:tblPr>
        <w:tblStyle w:val="6"/>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2269"/>
        <w:gridCol w:w="6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0" w:hRule="atLeast"/>
        </w:trPr>
        <w:tc>
          <w:tcPr>
            <w:tcW w:w="1270" w:type="dxa"/>
            <w:tcBorders>
              <w:top w:val="nil"/>
            </w:tcBorders>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79"/>
              <w:ind w:left="105"/>
              <w:rPr>
                <w:rFonts w:hint="eastAsia" w:ascii="宋体" w:hAnsi="宋体" w:eastAsia="宋体" w:cs="宋体"/>
                <w:b/>
                <w:sz w:val="21"/>
              </w:rPr>
            </w:pPr>
            <w:r>
              <w:rPr>
                <w:rFonts w:hint="eastAsia" w:ascii="宋体" w:hAnsi="宋体" w:eastAsia="宋体" w:cs="宋体"/>
                <w:b/>
                <w:color w:val="333333"/>
                <w:sz w:val="21"/>
              </w:rPr>
              <w:t>江西</w:t>
            </w:r>
          </w:p>
        </w:tc>
        <w:tc>
          <w:tcPr>
            <w:tcW w:w="2269" w:type="dxa"/>
            <w:tcBorders>
              <w:top w:val="nil"/>
            </w:tcBorders>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53" w:line="400" w:lineRule="auto"/>
              <w:ind w:left="102" w:right="89"/>
              <w:jc w:val="both"/>
              <w:rPr>
                <w:rFonts w:hint="eastAsia" w:ascii="宋体" w:hAnsi="宋体" w:eastAsia="宋体" w:cs="宋体"/>
                <w:sz w:val="21"/>
              </w:rPr>
            </w:pPr>
            <w:r>
              <w:rPr>
                <w:rFonts w:hint="eastAsia" w:ascii="宋体" w:hAnsi="宋体" w:eastAsia="宋体" w:cs="宋体"/>
                <w:color w:val="333333"/>
                <w:sz w:val="21"/>
              </w:rPr>
              <w:t>《江西省工资支付规定》施行日期：2007 年 7 月 1 日</w:t>
            </w:r>
          </w:p>
        </w:tc>
        <w:tc>
          <w:tcPr>
            <w:tcW w:w="6621" w:type="dxa"/>
            <w:tcBorders>
              <w:top w:val="nil"/>
            </w:tcBorders>
          </w:tcPr>
          <w:p>
            <w:pPr>
              <w:pStyle w:val="10"/>
              <w:spacing w:before="127" w:line="400" w:lineRule="auto"/>
              <w:ind w:left="102" w:right="112"/>
              <w:jc w:val="both"/>
              <w:rPr>
                <w:rFonts w:hint="eastAsia" w:ascii="宋体" w:hAnsi="宋体" w:eastAsia="宋体" w:cs="宋体"/>
                <w:sz w:val="21"/>
              </w:rPr>
            </w:pPr>
            <w:r>
              <w:rPr>
                <w:rFonts w:hint="eastAsia" w:ascii="宋体" w:hAnsi="宋体" w:eastAsia="宋体" w:cs="宋体"/>
                <w:color w:val="333333"/>
                <w:sz w:val="21"/>
              </w:rPr>
              <w:t>第二十一条 非因劳动者原因造成停工、停产、歇业，未超过一个工资支付周期的， 用人单位应当按照劳动合同约定的工资标准支付工资。超过一个工资支付周期，用人单位安排劳动者工作的，按照双方新约定的工资标准支付工资，但不得低于当地最低工资标</w:t>
            </w:r>
          </w:p>
          <w:p>
            <w:pPr>
              <w:pStyle w:val="10"/>
              <w:spacing w:before="1"/>
              <w:ind w:left="102"/>
              <w:jc w:val="both"/>
              <w:rPr>
                <w:rFonts w:hint="eastAsia" w:ascii="宋体" w:hAnsi="宋体" w:eastAsia="宋体" w:cs="宋体"/>
                <w:sz w:val="21"/>
              </w:rPr>
            </w:pPr>
            <w:r>
              <w:rPr>
                <w:rFonts w:hint="eastAsia" w:ascii="宋体" w:hAnsi="宋体" w:eastAsia="宋体" w:cs="宋体"/>
                <w:color w:val="333333"/>
                <w:sz w:val="21"/>
              </w:rPr>
              <w:t>准；未安排劳动者工作的，按照国家有关规定办理。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9"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79"/>
              <w:ind w:left="105"/>
              <w:rPr>
                <w:rFonts w:hint="eastAsia" w:ascii="宋体" w:hAnsi="宋体" w:eastAsia="宋体" w:cs="宋体"/>
                <w:b/>
                <w:sz w:val="21"/>
              </w:rPr>
            </w:pPr>
            <w:r>
              <w:rPr>
                <w:rFonts w:hint="eastAsia" w:ascii="宋体" w:hAnsi="宋体" w:eastAsia="宋体" w:cs="宋体"/>
                <w:b/>
                <w:color w:val="333333"/>
                <w:sz w:val="21"/>
              </w:rPr>
              <w:t>辽宁</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53" w:line="400" w:lineRule="auto"/>
              <w:ind w:left="102" w:right="89"/>
              <w:jc w:val="both"/>
              <w:rPr>
                <w:rFonts w:hint="eastAsia" w:ascii="宋体" w:hAnsi="宋体" w:eastAsia="宋体" w:cs="宋体"/>
                <w:sz w:val="21"/>
              </w:rPr>
            </w:pPr>
            <w:r>
              <w:rPr>
                <w:rFonts w:hint="eastAsia" w:ascii="宋体" w:hAnsi="宋体" w:eastAsia="宋体" w:cs="宋体"/>
                <w:color w:val="333333"/>
                <w:sz w:val="21"/>
              </w:rPr>
              <w:t>《辽宁省工资支付规定》施行日期：2006 年 10 月 1 日</w:t>
            </w:r>
          </w:p>
        </w:tc>
        <w:tc>
          <w:tcPr>
            <w:tcW w:w="6621" w:type="dxa"/>
          </w:tcPr>
          <w:p>
            <w:pPr>
              <w:pStyle w:val="10"/>
              <w:spacing w:before="126" w:line="400" w:lineRule="auto"/>
              <w:ind w:left="102" w:right="94"/>
              <w:jc w:val="both"/>
              <w:rPr>
                <w:rFonts w:hint="eastAsia" w:ascii="宋体" w:hAnsi="宋体" w:eastAsia="宋体" w:cs="宋体"/>
                <w:sz w:val="21"/>
              </w:rPr>
            </w:pPr>
            <w:r>
              <w:rPr>
                <w:rFonts w:hint="eastAsia" w:ascii="宋体" w:hAnsi="宋体" w:eastAsia="宋体" w:cs="宋体"/>
                <w:color w:val="333333"/>
                <w:sz w:val="21"/>
              </w:rPr>
              <w:t>第三十五条用人单位停工、停业在一个工资支付周期内的，应当按照合同约定的标准支付劳动者工资；超过一个工资支付周期的，可以根据劳动者提供的劳动，按照双方重新约定的标准支付劳动者工资。劳动者提供了正常劳动的，支付的工资不得低于当地最低工</w:t>
            </w:r>
          </w:p>
          <w:p>
            <w:pPr>
              <w:pStyle w:val="10"/>
              <w:spacing w:before="2"/>
              <w:ind w:left="102"/>
              <w:rPr>
                <w:rFonts w:hint="eastAsia" w:ascii="宋体" w:hAnsi="宋体" w:eastAsia="宋体" w:cs="宋体"/>
                <w:sz w:val="21"/>
              </w:rPr>
            </w:pPr>
            <w:r>
              <w:rPr>
                <w:rFonts w:hint="eastAsia" w:ascii="宋体" w:hAnsi="宋体" w:eastAsia="宋体" w:cs="宋体"/>
                <w:color w:val="333333"/>
                <w:sz w:val="21"/>
              </w:rPr>
              <w:t>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3"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92"/>
              <w:ind w:left="105"/>
              <w:rPr>
                <w:rFonts w:hint="eastAsia" w:ascii="宋体" w:hAnsi="宋体" w:eastAsia="宋体" w:cs="宋体"/>
                <w:b/>
                <w:sz w:val="21"/>
              </w:rPr>
            </w:pPr>
            <w:r>
              <w:rPr>
                <w:rFonts w:hint="eastAsia" w:ascii="宋体" w:hAnsi="宋体" w:eastAsia="宋体" w:cs="宋体"/>
                <w:b/>
                <w:color w:val="333333"/>
                <w:sz w:val="21"/>
              </w:rPr>
              <w:t>南京</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5" w:line="400" w:lineRule="auto"/>
              <w:ind w:left="102" w:right="99"/>
              <w:jc w:val="both"/>
              <w:rPr>
                <w:rFonts w:hint="eastAsia" w:ascii="宋体" w:hAnsi="宋体" w:eastAsia="宋体" w:cs="宋体"/>
                <w:sz w:val="21"/>
              </w:rPr>
            </w:pPr>
            <w:r>
              <w:rPr>
                <w:rFonts w:hint="eastAsia" w:ascii="宋体" w:hAnsi="宋体" w:eastAsia="宋体" w:cs="宋体"/>
                <w:color w:val="333333"/>
                <w:sz w:val="21"/>
              </w:rPr>
              <w:t>《南京市企业工资支付办法》施行日期：2 003 年 11 月 1 日</w:t>
            </w:r>
          </w:p>
        </w:tc>
        <w:tc>
          <w:tcPr>
            <w:tcW w:w="6621" w:type="dxa"/>
          </w:tcPr>
          <w:p>
            <w:pPr>
              <w:pStyle w:val="10"/>
              <w:spacing w:before="126" w:line="400" w:lineRule="auto"/>
              <w:ind w:left="102" w:right="94"/>
              <w:jc w:val="both"/>
              <w:rPr>
                <w:rFonts w:hint="eastAsia" w:ascii="宋体" w:hAnsi="宋体" w:eastAsia="宋体" w:cs="宋体"/>
                <w:sz w:val="21"/>
              </w:rPr>
            </w:pPr>
            <w:r>
              <w:rPr>
                <w:rFonts w:hint="eastAsia" w:ascii="宋体" w:hAnsi="宋体" w:eastAsia="宋体" w:cs="宋体"/>
                <w:color w:val="333333"/>
                <w:sz w:val="21"/>
              </w:rPr>
              <w:t>第二十九条 非因劳动者原因造成单位停工、停产在一个工资支付周期内的，企业应当按照劳动合同规定的标准支付劳动者工资。超过一个工资支付周期的，若劳动者提供了正常劳动，则支付给劳动者的劳动报酬不得低于当地企业最低工资标准；企业未安排劳动者工作的，经与企业工会或者劳动者协商一致，可以按照不低于当</w:t>
            </w:r>
          </w:p>
          <w:p>
            <w:pPr>
              <w:pStyle w:val="10"/>
              <w:spacing w:before="2"/>
              <w:ind w:left="102"/>
              <w:jc w:val="both"/>
              <w:rPr>
                <w:rFonts w:hint="eastAsia" w:ascii="宋体" w:hAnsi="宋体" w:eastAsia="宋体" w:cs="宋体"/>
                <w:sz w:val="21"/>
              </w:rPr>
            </w:pPr>
            <w:r>
              <w:rPr>
                <w:rFonts w:hint="eastAsia" w:ascii="宋体" w:hAnsi="宋体" w:eastAsia="宋体" w:cs="宋体"/>
                <w:color w:val="333333"/>
                <w:sz w:val="21"/>
              </w:rPr>
              <w:t>地企业最低工资标准 60%的水平支付生活费。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6"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94"/>
              <w:ind w:left="105"/>
              <w:rPr>
                <w:rFonts w:hint="eastAsia" w:ascii="宋体" w:hAnsi="宋体" w:eastAsia="宋体" w:cs="宋体"/>
                <w:b/>
                <w:sz w:val="21"/>
              </w:rPr>
            </w:pPr>
            <w:r>
              <w:rPr>
                <w:rFonts w:hint="eastAsia" w:ascii="宋体" w:hAnsi="宋体" w:eastAsia="宋体" w:cs="宋体"/>
                <w:b/>
                <w:color w:val="333333"/>
                <w:sz w:val="21"/>
              </w:rPr>
              <w:t>山东</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8" w:line="400" w:lineRule="auto"/>
              <w:ind w:left="102" w:right="99"/>
              <w:jc w:val="both"/>
              <w:rPr>
                <w:rFonts w:hint="eastAsia" w:ascii="宋体" w:hAnsi="宋体" w:eastAsia="宋体" w:cs="宋体"/>
                <w:sz w:val="21"/>
              </w:rPr>
            </w:pPr>
            <w:r>
              <w:rPr>
                <w:rFonts w:hint="eastAsia" w:ascii="宋体" w:hAnsi="宋体" w:eastAsia="宋体" w:cs="宋体"/>
                <w:color w:val="333333"/>
                <w:sz w:val="21"/>
              </w:rPr>
              <w:t>《山东省企业工资支付规定》施行日期：2 006 年 9 月 1 日</w:t>
            </w:r>
          </w:p>
        </w:tc>
        <w:tc>
          <w:tcPr>
            <w:tcW w:w="6621" w:type="dxa"/>
          </w:tcPr>
          <w:p>
            <w:pPr>
              <w:pStyle w:val="10"/>
              <w:spacing w:before="129" w:line="400" w:lineRule="auto"/>
              <w:ind w:left="102" w:right="-15"/>
              <w:rPr>
                <w:rFonts w:hint="eastAsia" w:ascii="宋体" w:hAnsi="宋体" w:eastAsia="宋体" w:cs="宋体"/>
                <w:sz w:val="21"/>
              </w:rPr>
            </w:pPr>
            <w:r>
              <w:rPr>
                <w:rFonts w:hint="eastAsia" w:ascii="宋体" w:hAnsi="宋体" w:eastAsia="宋体" w:cs="宋体"/>
                <w:color w:val="333333"/>
                <w:spacing w:val="6"/>
                <w:sz w:val="21"/>
              </w:rPr>
              <w:t>第三十一条非因劳动者原因造成企业停工、停产、歇业，企业未与</w:t>
            </w:r>
            <w:r>
              <w:rPr>
                <w:rFonts w:hint="eastAsia" w:ascii="宋体" w:hAnsi="宋体" w:eastAsia="宋体" w:cs="宋体"/>
                <w:color w:val="333333"/>
                <w:spacing w:val="-5"/>
                <w:sz w:val="21"/>
              </w:rPr>
              <w:t xml:space="preserve">劳动者解除劳动合同，停工、停产、歇业在一个工资支付周期内的， </w:t>
            </w:r>
            <w:r>
              <w:rPr>
                <w:rFonts w:hint="eastAsia" w:ascii="宋体" w:hAnsi="宋体" w:eastAsia="宋体" w:cs="宋体"/>
                <w:color w:val="333333"/>
                <w:spacing w:val="26"/>
                <w:sz w:val="21"/>
              </w:rPr>
              <w:t>企业应当视同劳动者提供正常劳动并支付该工资支付周期的工</w:t>
            </w:r>
            <w:r>
              <w:rPr>
                <w:rFonts w:hint="eastAsia" w:ascii="宋体" w:hAnsi="宋体" w:eastAsia="宋体" w:cs="宋体"/>
                <w:color w:val="333333"/>
                <w:spacing w:val="1"/>
                <w:sz w:val="21"/>
              </w:rPr>
              <w:t>资；超过一个工资支付周期的，企业安排劳动者工作的，按照双方</w:t>
            </w:r>
            <w:r>
              <w:rPr>
                <w:rFonts w:hint="eastAsia" w:ascii="宋体" w:hAnsi="宋体" w:eastAsia="宋体" w:cs="宋体"/>
                <w:color w:val="333333"/>
                <w:spacing w:val="4"/>
                <w:sz w:val="21"/>
              </w:rPr>
              <w:t>新约定的标准支付工资，但不得低于当地最低工资标准；企业没有</w:t>
            </w:r>
          </w:p>
          <w:p>
            <w:pPr>
              <w:pStyle w:val="10"/>
              <w:spacing w:before="1"/>
              <w:ind w:left="102"/>
              <w:rPr>
                <w:rFonts w:hint="eastAsia" w:ascii="宋体" w:hAnsi="宋体" w:eastAsia="宋体" w:cs="宋体"/>
                <w:sz w:val="21"/>
              </w:rPr>
            </w:pPr>
            <w:r>
              <w:rPr>
                <w:rFonts w:hint="eastAsia" w:ascii="宋体" w:hAnsi="宋体" w:eastAsia="宋体" w:cs="宋体"/>
                <w:color w:val="333333"/>
                <w:spacing w:val="3"/>
                <w:sz w:val="21"/>
              </w:rPr>
              <w:t>安排劳动者工作，劳动者没有到其他单位工作的，应当按照不低于</w:t>
            </w:r>
          </w:p>
        </w:tc>
      </w:tr>
    </w:tbl>
    <w:p>
      <w:pPr>
        <w:pStyle w:val="3"/>
        <w:rPr>
          <w:rFonts w:hint="eastAsia" w:ascii="宋体" w:hAnsi="宋体" w:eastAsia="宋体" w:cs="宋体"/>
          <w:sz w:val="4"/>
        </w:rPr>
      </w:pPr>
    </w:p>
    <w:p>
      <w:pPr>
        <w:pStyle w:val="3"/>
        <w:spacing w:line="20" w:lineRule="exact"/>
        <w:ind w:left="1003"/>
        <w:rPr>
          <w:rFonts w:hint="eastAsia" w:ascii="宋体" w:hAnsi="宋体" w:eastAsia="宋体" w:cs="宋体"/>
          <w:sz w:val="2"/>
        </w:rPr>
      </w:pPr>
      <w:r>
        <w:rPr>
          <w:rFonts w:hint="eastAsia" w:ascii="宋体" w:hAnsi="宋体" w:eastAsia="宋体" w:cs="宋体"/>
          <w:sz w:val="2"/>
        </w:rPr>
        <w:pict>
          <v:group id="_x0000_s1156" o:spid="_x0000_s1156" o:spt="203" style="height:0.75pt;width:418.3pt;" coordsize="8366,15">
            <o:lock v:ext="edit"/>
            <v:line id="_x0000_s1157" o:spid="_x0000_s1157" o:spt="20" style="position:absolute;left:0;top:7;height:0;width:8365;" stroked="t" coordsize="21600,21600">
              <v:path arrowok="t"/>
              <v:fill focussize="0,0"/>
              <v:stroke weight="0.72pt" color="#000000"/>
              <v:imagedata o:title=""/>
              <o:lock v:ext="edit"/>
            </v:line>
            <w10:wrap type="none"/>
            <w10:anchorlock/>
          </v:group>
        </w:pict>
      </w:r>
    </w:p>
    <w:p>
      <w:pPr>
        <w:pStyle w:val="3"/>
        <w:spacing w:before="1"/>
        <w:rPr>
          <w:rFonts w:hint="eastAsia" w:ascii="宋体" w:hAnsi="宋体" w:eastAsia="宋体" w:cs="宋体"/>
          <w:sz w:val="26"/>
        </w:rPr>
      </w:pPr>
    </w:p>
    <w:p>
      <w:pPr>
        <w:spacing w:after="0"/>
        <w:rPr>
          <w:rFonts w:hint="eastAsia" w:ascii="宋体" w:hAnsi="宋体" w:eastAsia="宋体" w:cs="宋体"/>
          <w:sz w:val="21"/>
        </w:rPr>
        <w:sectPr>
          <w:pgSz w:w="11910" w:h="16840"/>
          <w:pgMar w:top="1060" w:right="740" w:bottom="280" w:left="760" w:header="867" w:footer="0" w:gutter="0"/>
        </w:sectPr>
      </w:pPr>
    </w:p>
    <w:tbl>
      <w:tblPr>
        <w:tblStyle w:val="6"/>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2269"/>
        <w:gridCol w:w="6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1270" w:type="dxa"/>
            <w:tcBorders>
              <w:top w:val="nil"/>
            </w:tcBorders>
          </w:tcPr>
          <w:p>
            <w:pPr>
              <w:pStyle w:val="10"/>
              <w:rPr>
                <w:rFonts w:hint="eastAsia" w:ascii="宋体" w:hAnsi="宋体" w:eastAsia="宋体" w:cs="宋体"/>
                <w:sz w:val="20"/>
              </w:rPr>
            </w:pPr>
          </w:p>
        </w:tc>
        <w:tc>
          <w:tcPr>
            <w:tcW w:w="2269" w:type="dxa"/>
            <w:tcBorders>
              <w:top w:val="nil"/>
            </w:tcBorders>
          </w:tcPr>
          <w:p>
            <w:pPr>
              <w:pStyle w:val="10"/>
              <w:rPr>
                <w:rFonts w:hint="eastAsia" w:ascii="宋体" w:hAnsi="宋体" w:eastAsia="宋体" w:cs="宋体"/>
                <w:sz w:val="20"/>
              </w:rPr>
            </w:pPr>
          </w:p>
        </w:tc>
        <w:tc>
          <w:tcPr>
            <w:tcW w:w="6621" w:type="dxa"/>
            <w:tcBorders>
              <w:top w:val="nil"/>
            </w:tcBorders>
          </w:tcPr>
          <w:p>
            <w:pPr>
              <w:pStyle w:val="10"/>
              <w:spacing w:before="127" w:line="400" w:lineRule="auto"/>
              <w:ind w:left="102" w:right="111"/>
              <w:rPr>
                <w:rFonts w:hint="eastAsia" w:ascii="宋体" w:hAnsi="宋体" w:eastAsia="宋体" w:cs="宋体"/>
                <w:sz w:val="21"/>
              </w:rPr>
            </w:pPr>
            <w:r>
              <w:rPr>
                <w:rFonts w:hint="eastAsia" w:ascii="宋体" w:hAnsi="宋体" w:eastAsia="宋体" w:cs="宋体"/>
                <w:color w:val="333333"/>
                <w:sz w:val="21"/>
              </w:rPr>
              <w:t>当地最低工资标准的 70%支付劳动者基本生活费。国家和省另有规定的，依照其规定执行。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0"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78"/>
              <w:ind w:left="105"/>
              <w:rPr>
                <w:rFonts w:hint="eastAsia" w:ascii="宋体" w:hAnsi="宋体" w:eastAsia="宋体" w:cs="宋体"/>
                <w:b/>
                <w:sz w:val="21"/>
              </w:rPr>
            </w:pPr>
            <w:r>
              <w:rPr>
                <w:rFonts w:hint="eastAsia" w:ascii="宋体" w:hAnsi="宋体" w:eastAsia="宋体" w:cs="宋体"/>
                <w:b/>
                <w:color w:val="333333"/>
                <w:sz w:val="21"/>
              </w:rPr>
              <w:t>陕西</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52" w:line="400" w:lineRule="auto"/>
              <w:ind w:left="102" w:right="99"/>
              <w:jc w:val="both"/>
              <w:rPr>
                <w:rFonts w:hint="eastAsia" w:ascii="宋体" w:hAnsi="宋体" w:eastAsia="宋体" w:cs="宋体"/>
                <w:sz w:val="21"/>
              </w:rPr>
            </w:pPr>
            <w:r>
              <w:rPr>
                <w:rFonts w:hint="eastAsia" w:ascii="宋体" w:hAnsi="宋体" w:eastAsia="宋体" w:cs="宋体"/>
                <w:color w:val="333333"/>
                <w:sz w:val="21"/>
              </w:rPr>
              <w:t>《陕西省企业工资支付条例》施行日期：2 004 年 10 月 1 日</w:t>
            </w:r>
          </w:p>
        </w:tc>
        <w:tc>
          <w:tcPr>
            <w:tcW w:w="6621" w:type="dxa"/>
          </w:tcPr>
          <w:p>
            <w:pPr>
              <w:pStyle w:val="10"/>
              <w:spacing w:before="126" w:line="400" w:lineRule="auto"/>
              <w:ind w:left="102" w:right="87"/>
              <w:rPr>
                <w:rFonts w:hint="eastAsia" w:ascii="宋体" w:hAnsi="宋体" w:eastAsia="宋体" w:cs="宋体"/>
                <w:sz w:val="21"/>
              </w:rPr>
            </w:pPr>
            <w:r>
              <w:rPr>
                <w:rFonts w:hint="eastAsia" w:ascii="宋体" w:hAnsi="宋体" w:eastAsia="宋体" w:cs="宋体"/>
                <w:color w:val="333333"/>
                <w:sz w:val="21"/>
              </w:rPr>
              <w:t>第二十五条 用人单位停工停业,未超过一个工资支付周期的,应当按照劳动合同约定的工资标准支付劳动者工资。</w:t>
            </w:r>
          </w:p>
          <w:p>
            <w:pPr>
              <w:pStyle w:val="10"/>
              <w:spacing w:before="1" w:line="400" w:lineRule="auto"/>
              <w:ind w:left="102" w:right="85"/>
              <w:rPr>
                <w:rFonts w:hint="eastAsia" w:ascii="宋体" w:hAnsi="宋体" w:eastAsia="宋体" w:cs="宋体"/>
                <w:sz w:val="21"/>
              </w:rPr>
            </w:pPr>
            <w:r>
              <w:rPr>
                <w:rFonts w:hint="eastAsia" w:ascii="宋体" w:hAnsi="宋体" w:eastAsia="宋体" w:cs="宋体"/>
                <w:color w:val="333333"/>
                <w:sz w:val="21"/>
              </w:rPr>
              <w:t>用人单位停工停业,超过一个工资支付周期的,对没有解除劳动合同,也没有安排工作的劳动者,应当按照不低于当地最低工资标准</w:t>
            </w:r>
          </w:p>
          <w:p>
            <w:pPr>
              <w:pStyle w:val="10"/>
              <w:spacing w:before="1"/>
              <w:ind w:left="102"/>
              <w:rPr>
                <w:rFonts w:hint="eastAsia" w:ascii="宋体" w:hAnsi="宋体" w:eastAsia="宋体" w:cs="宋体"/>
                <w:sz w:val="21"/>
              </w:rPr>
            </w:pPr>
            <w:r>
              <w:rPr>
                <w:rFonts w:hint="eastAsia" w:ascii="宋体" w:hAnsi="宋体" w:eastAsia="宋体" w:cs="宋体"/>
                <w:color w:val="333333"/>
                <w:sz w:val="21"/>
              </w:rPr>
              <w:t>的 75%支付劳动者生活费。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3"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91"/>
              <w:ind w:left="105"/>
              <w:rPr>
                <w:rFonts w:hint="eastAsia" w:ascii="宋体" w:hAnsi="宋体" w:eastAsia="宋体" w:cs="宋体"/>
                <w:b/>
                <w:sz w:val="21"/>
              </w:rPr>
            </w:pPr>
            <w:r>
              <w:rPr>
                <w:rFonts w:hint="eastAsia" w:ascii="宋体" w:hAnsi="宋体" w:eastAsia="宋体" w:cs="宋体"/>
                <w:b/>
                <w:color w:val="333333"/>
                <w:sz w:val="21"/>
              </w:rPr>
              <w:t>天津</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5" w:line="400" w:lineRule="auto"/>
              <w:ind w:left="102" w:right="89"/>
              <w:jc w:val="both"/>
              <w:rPr>
                <w:rFonts w:hint="eastAsia" w:ascii="宋体" w:hAnsi="宋体" w:eastAsia="宋体" w:cs="宋体"/>
                <w:sz w:val="21"/>
              </w:rPr>
            </w:pPr>
            <w:r>
              <w:rPr>
                <w:rFonts w:hint="eastAsia" w:ascii="宋体" w:hAnsi="宋体" w:eastAsia="宋体" w:cs="宋体"/>
                <w:color w:val="333333"/>
                <w:sz w:val="21"/>
              </w:rPr>
              <w:t>《天津市工资支付规定》施行日期：2004 年 1 月 1 日</w:t>
            </w:r>
          </w:p>
        </w:tc>
        <w:tc>
          <w:tcPr>
            <w:tcW w:w="6621" w:type="dxa"/>
          </w:tcPr>
          <w:p>
            <w:pPr>
              <w:pStyle w:val="10"/>
              <w:spacing w:before="126" w:line="400" w:lineRule="auto"/>
              <w:ind w:left="102" w:right="3"/>
              <w:rPr>
                <w:rFonts w:hint="eastAsia" w:ascii="宋体" w:hAnsi="宋体" w:eastAsia="宋体" w:cs="宋体"/>
                <w:sz w:val="21"/>
              </w:rPr>
            </w:pPr>
            <w:r>
              <w:rPr>
                <w:rFonts w:hint="eastAsia" w:ascii="宋体" w:hAnsi="宋体" w:eastAsia="宋体" w:cs="宋体"/>
                <w:color w:val="333333"/>
                <w:sz w:val="21"/>
              </w:rPr>
              <w:t>第二十七条 非因劳动者本人原因造成用人单位停工停产，未超过一个工资支付周期的， 用人单位应当按劳动合同约定的工资标准支付劳动者工资； 超过一个工资支付周期用人单位安排劳动者工作，经与劳动者协商一致，可以变更劳动合同，调整其工资标准， 但不得低于本市最低工资标准。</w:t>
            </w:r>
          </w:p>
          <w:p>
            <w:pPr>
              <w:pStyle w:val="10"/>
              <w:spacing w:before="2"/>
              <w:ind w:left="102"/>
              <w:rPr>
                <w:rFonts w:hint="eastAsia" w:ascii="宋体" w:hAnsi="宋体" w:eastAsia="宋体" w:cs="宋体"/>
                <w:sz w:val="21"/>
              </w:rPr>
            </w:pPr>
            <w:r>
              <w:rPr>
                <w:rFonts w:hint="eastAsia" w:ascii="宋体" w:hAnsi="宋体" w:eastAsia="宋体" w:cs="宋体"/>
                <w:color w:val="333333"/>
                <w:sz w:val="21"/>
              </w:rPr>
              <w:t>因劳动者本人原因造成用人单位停工停产的，不适用前款规定。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1"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81"/>
              <w:ind w:left="105"/>
              <w:rPr>
                <w:rFonts w:hint="eastAsia" w:ascii="宋体" w:hAnsi="宋体" w:eastAsia="宋体" w:cs="宋体"/>
                <w:b/>
                <w:sz w:val="21"/>
              </w:rPr>
            </w:pPr>
            <w:r>
              <w:rPr>
                <w:rFonts w:hint="eastAsia" w:ascii="宋体" w:hAnsi="宋体" w:eastAsia="宋体" w:cs="宋体"/>
                <w:b/>
                <w:color w:val="333333"/>
                <w:sz w:val="21"/>
              </w:rPr>
              <w:t>厦门</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55" w:line="400" w:lineRule="auto"/>
              <w:ind w:left="102" w:right="99"/>
              <w:jc w:val="both"/>
              <w:rPr>
                <w:rFonts w:hint="eastAsia" w:ascii="宋体" w:hAnsi="宋体" w:eastAsia="宋体" w:cs="宋体"/>
                <w:sz w:val="21"/>
              </w:rPr>
            </w:pPr>
            <w:r>
              <w:rPr>
                <w:rFonts w:hint="eastAsia" w:ascii="宋体" w:hAnsi="宋体" w:eastAsia="宋体" w:cs="宋体"/>
                <w:color w:val="333333"/>
                <w:sz w:val="21"/>
              </w:rPr>
              <w:t>《厦门市企业工资支付条例》施行日期：2 005 年 5 月 1 日</w:t>
            </w:r>
          </w:p>
        </w:tc>
        <w:tc>
          <w:tcPr>
            <w:tcW w:w="6621" w:type="dxa"/>
          </w:tcPr>
          <w:p>
            <w:pPr>
              <w:pStyle w:val="10"/>
              <w:spacing w:before="129" w:line="400" w:lineRule="auto"/>
              <w:ind w:left="102" w:right="3"/>
              <w:jc w:val="both"/>
              <w:rPr>
                <w:rFonts w:hint="eastAsia" w:ascii="宋体" w:hAnsi="宋体" w:eastAsia="宋体" w:cs="宋体"/>
                <w:sz w:val="21"/>
              </w:rPr>
            </w:pPr>
            <w:r>
              <w:rPr>
                <w:rFonts w:hint="eastAsia" w:ascii="宋体" w:hAnsi="宋体" w:eastAsia="宋体" w:cs="宋体"/>
                <w:color w:val="333333"/>
                <w:sz w:val="21"/>
              </w:rPr>
              <w:t>第二十四条非因劳动者原因造成用人单位停工、停产未超过一个工资支付周期的， 用人单位应当按照劳动者本人正常劳动的工资标准支付工资。超过一个工资支付周期，用人单位安排劳动者工作的，按照双方新约定的工资标准支付工资；未安排劳动者工作的，</w:t>
            </w:r>
          </w:p>
          <w:p>
            <w:pPr>
              <w:pStyle w:val="10"/>
              <w:ind w:left="102"/>
              <w:jc w:val="both"/>
              <w:rPr>
                <w:rFonts w:hint="eastAsia" w:ascii="宋体" w:hAnsi="宋体" w:eastAsia="宋体" w:cs="宋体"/>
                <w:sz w:val="21"/>
              </w:rPr>
            </w:pPr>
            <w:r>
              <w:rPr>
                <w:rFonts w:hint="eastAsia" w:ascii="宋体" w:hAnsi="宋体" w:eastAsia="宋体" w:cs="宋体"/>
                <w:color w:val="333333"/>
                <w:sz w:val="21"/>
              </w:rPr>
              <w:t>按照不低于本市当年度最低工资标准支付停工津贴。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2"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53"/>
              <w:ind w:left="105"/>
              <w:rPr>
                <w:rFonts w:hint="eastAsia" w:ascii="宋体" w:hAnsi="宋体" w:eastAsia="宋体" w:cs="宋体"/>
                <w:b/>
                <w:sz w:val="21"/>
              </w:rPr>
            </w:pPr>
            <w:r>
              <w:rPr>
                <w:rFonts w:hint="eastAsia" w:ascii="宋体" w:hAnsi="宋体" w:eastAsia="宋体" w:cs="宋体"/>
                <w:b/>
                <w:color w:val="333333"/>
                <w:sz w:val="21"/>
              </w:rPr>
              <w:t>浙江</w:t>
            </w:r>
          </w:p>
        </w:tc>
        <w:tc>
          <w:tcPr>
            <w:tcW w:w="2269" w:type="dxa"/>
          </w:tcPr>
          <w:p>
            <w:pPr>
              <w:pStyle w:val="10"/>
              <w:spacing w:before="2"/>
              <w:rPr>
                <w:rFonts w:hint="eastAsia" w:ascii="宋体" w:hAnsi="宋体" w:eastAsia="宋体" w:cs="宋体"/>
                <w:sz w:val="38"/>
              </w:rPr>
            </w:pPr>
          </w:p>
          <w:p>
            <w:pPr>
              <w:pStyle w:val="10"/>
              <w:spacing w:line="400" w:lineRule="auto"/>
              <w:ind w:left="102" w:right="107"/>
              <w:rPr>
                <w:rFonts w:hint="eastAsia" w:ascii="宋体" w:hAnsi="宋体" w:eastAsia="宋体" w:cs="宋体"/>
                <w:sz w:val="21"/>
              </w:rPr>
            </w:pPr>
            <w:r>
              <w:rPr>
                <w:rFonts w:hint="eastAsia" w:ascii="宋体" w:hAnsi="宋体" w:eastAsia="宋体" w:cs="宋体"/>
                <w:color w:val="333333"/>
                <w:sz w:val="21"/>
              </w:rPr>
              <w:t>《浙江省企业工资支付管理办法》施行日</w:t>
            </w:r>
          </w:p>
        </w:tc>
        <w:tc>
          <w:tcPr>
            <w:tcW w:w="6621" w:type="dxa"/>
          </w:tcPr>
          <w:p>
            <w:pPr>
              <w:pStyle w:val="10"/>
              <w:spacing w:before="127" w:line="400" w:lineRule="auto"/>
              <w:ind w:left="102" w:right="112"/>
              <w:rPr>
                <w:rFonts w:hint="eastAsia" w:ascii="宋体" w:hAnsi="宋体" w:eastAsia="宋体" w:cs="宋体"/>
                <w:sz w:val="21"/>
              </w:rPr>
            </w:pPr>
            <w:r>
              <w:rPr>
                <w:rFonts w:hint="eastAsia" w:ascii="宋体" w:hAnsi="宋体" w:eastAsia="宋体" w:cs="宋体"/>
                <w:color w:val="333333"/>
                <w:sz w:val="21"/>
              </w:rPr>
              <w:t>第十八条 非因劳动者原因造成停工、停产、歇业，时间在一个工资支付周期内的， 企业应当按照国家规定或者劳动合同约定的工</w:t>
            </w:r>
          </w:p>
          <w:p>
            <w:pPr>
              <w:pStyle w:val="10"/>
              <w:ind w:left="102" w:right="-29"/>
              <w:rPr>
                <w:rFonts w:hint="eastAsia" w:ascii="宋体" w:hAnsi="宋体" w:eastAsia="宋体" w:cs="宋体"/>
                <w:sz w:val="21"/>
              </w:rPr>
            </w:pPr>
            <w:r>
              <w:rPr>
                <w:rFonts w:hint="eastAsia" w:ascii="宋体" w:hAnsi="宋体" w:eastAsia="宋体" w:cs="宋体"/>
                <w:color w:val="333333"/>
                <w:spacing w:val="10"/>
                <w:sz w:val="21"/>
              </w:rPr>
              <w:t>资标准支付工资；停工、停产、歇业时间超过一个工资支付周期，</w:t>
            </w:r>
          </w:p>
        </w:tc>
      </w:tr>
    </w:tbl>
    <w:p>
      <w:pPr>
        <w:pStyle w:val="3"/>
        <w:rPr>
          <w:rFonts w:hint="eastAsia" w:ascii="宋体" w:hAnsi="宋体" w:eastAsia="宋体" w:cs="宋体"/>
          <w:sz w:val="4"/>
        </w:rPr>
      </w:pPr>
    </w:p>
    <w:p>
      <w:pPr>
        <w:pStyle w:val="3"/>
        <w:spacing w:line="20" w:lineRule="exact"/>
        <w:ind w:left="1003"/>
        <w:rPr>
          <w:rFonts w:hint="eastAsia" w:ascii="宋体" w:hAnsi="宋体" w:eastAsia="宋体" w:cs="宋体"/>
          <w:sz w:val="2"/>
        </w:rPr>
      </w:pPr>
      <w:r>
        <w:rPr>
          <w:rFonts w:hint="eastAsia" w:ascii="宋体" w:hAnsi="宋体" w:eastAsia="宋体" w:cs="宋体"/>
          <w:sz w:val="2"/>
        </w:rPr>
        <w:pict>
          <v:group id="_x0000_s1159" o:spid="_x0000_s1159" o:spt="203" style="height:0.75pt;width:418.3pt;" coordsize="8366,15">
            <o:lock v:ext="edit"/>
            <v:line id="_x0000_s1160" o:spid="_x0000_s1160" o:spt="20" style="position:absolute;left:0;top:7;height:0;width:8365;" stroked="t" coordsize="21600,21600">
              <v:path arrowok="t"/>
              <v:fill focussize="0,0"/>
              <v:stroke weight="0.72pt" color="#000000"/>
              <v:imagedata o:title=""/>
              <o:lock v:ext="edit"/>
            </v:line>
            <w10:wrap type="none"/>
            <w10:anchorlock/>
          </v:group>
        </w:pict>
      </w:r>
    </w:p>
    <w:p>
      <w:pPr>
        <w:pStyle w:val="3"/>
        <w:spacing w:before="1"/>
        <w:rPr>
          <w:rFonts w:hint="eastAsia" w:ascii="宋体" w:hAnsi="宋体" w:eastAsia="宋体" w:cs="宋体"/>
          <w:sz w:val="26"/>
        </w:rPr>
      </w:pPr>
    </w:p>
    <w:p>
      <w:pPr>
        <w:spacing w:after="0"/>
        <w:rPr>
          <w:rFonts w:hint="eastAsia" w:ascii="宋体" w:hAnsi="宋体" w:eastAsia="宋体" w:cs="宋体"/>
          <w:sz w:val="21"/>
        </w:rPr>
        <w:sectPr>
          <w:pgSz w:w="11910" w:h="16840"/>
          <w:pgMar w:top="1060" w:right="740" w:bottom="280" w:left="760" w:header="867" w:footer="0" w:gutter="0"/>
        </w:sectPr>
      </w:pPr>
    </w:p>
    <w:p>
      <w:pPr>
        <w:pStyle w:val="3"/>
        <w:rPr>
          <w:rFonts w:hint="eastAsia" w:ascii="宋体" w:hAnsi="宋体" w:eastAsia="宋体" w:cs="宋体"/>
          <w:sz w:val="4"/>
        </w:rPr>
      </w:pPr>
    </w:p>
    <w:p>
      <w:pPr>
        <w:pStyle w:val="3"/>
        <w:spacing w:line="20" w:lineRule="exact"/>
        <w:ind w:left="1003"/>
        <w:rPr>
          <w:rFonts w:hint="eastAsia" w:ascii="宋体" w:hAnsi="宋体" w:eastAsia="宋体" w:cs="宋体"/>
          <w:sz w:val="2"/>
        </w:rPr>
      </w:pPr>
      <w:r>
        <w:rPr>
          <w:rFonts w:hint="eastAsia" w:ascii="宋体" w:hAnsi="宋体" w:eastAsia="宋体" w:cs="宋体"/>
          <w:sz w:val="2"/>
        </w:rPr>
        <w:pict>
          <v:group id="_x0000_s1161" o:spid="_x0000_s1161" o:spt="203" style="height:0.75pt;width:418.3pt;" coordsize="8366,15">
            <o:lock v:ext="edit"/>
            <v:line id="_x0000_s1162" o:spid="_x0000_s1162" o:spt="20" style="position:absolute;left:0;top:7;height:0;width:8365;" stroked="t" coordsize="21600,21600">
              <v:path arrowok="t"/>
              <v:fill focussize="0,0"/>
              <v:stroke weight="0.72pt" color="#000000"/>
              <v:imagedata o:title=""/>
              <o:lock v:ext="edit"/>
            </v:line>
            <w10:wrap type="none"/>
            <w10:anchorlock/>
          </v:group>
        </w:pict>
      </w:r>
    </w:p>
    <w:p>
      <w:pPr>
        <w:pStyle w:val="3"/>
        <w:spacing w:before="1"/>
        <w:rPr>
          <w:rFonts w:hint="eastAsia" w:ascii="宋体" w:hAnsi="宋体" w:eastAsia="宋体" w:cs="宋体"/>
          <w:sz w:val="26"/>
        </w:rPr>
      </w:pPr>
    </w:p>
    <w:tbl>
      <w:tblPr>
        <w:tblStyle w:val="6"/>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2269"/>
        <w:gridCol w:w="6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1270" w:type="dxa"/>
            <w:tcBorders>
              <w:top w:val="nil"/>
            </w:tcBorders>
          </w:tcPr>
          <w:p>
            <w:pPr>
              <w:pStyle w:val="10"/>
              <w:rPr>
                <w:rFonts w:hint="eastAsia" w:ascii="宋体" w:hAnsi="宋体" w:eastAsia="宋体" w:cs="宋体"/>
                <w:sz w:val="20"/>
              </w:rPr>
            </w:pPr>
          </w:p>
        </w:tc>
        <w:tc>
          <w:tcPr>
            <w:tcW w:w="2269" w:type="dxa"/>
            <w:tcBorders>
              <w:top w:val="nil"/>
            </w:tcBorders>
          </w:tcPr>
          <w:p>
            <w:pPr>
              <w:pStyle w:val="10"/>
              <w:spacing w:before="127"/>
              <w:ind w:left="102"/>
              <w:rPr>
                <w:rFonts w:hint="eastAsia" w:ascii="宋体" w:hAnsi="宋体" w:eastAsia="宋体" w:cs="宋体"/>
                <w:sz w:val="21"/>
              </w:rPr>
            </w:pPr>
            <w:r>
              <w:rPr>
                <w:rFonts w:hint="eastAsia" w:ascii="宋体" w:hAnsi="宋体" w:eastAsia="宋体" w:cs="宋体"/>
                <w:color w:val="333333"/>
                <w:sz w:val="21"/>
              </w:rPr>
              <w:t>期 ：2002 年 10 月 1</w:t>
            </w:r>
          </w:p>
          <w:p>
            <w:pPr>
              <w:pStyle w:val="10"/>
              <w:spacing w:before="9"/>
              <w:rPr>
                <w:rFonts w:hint="eastAsia" w:ascii="宋体" w:hAnsi="宋体" w:eastAsia="宋体" w:cs="宋体"/>
                <w:sz w:val="21"/>
              </w:rPr>
            </w:pPr>
          </w:p>
          <w:p>
            <w:pPr>
              <w:pStyle w:val="10"/>
              <w:ind w:left="102"/>
              <w:rPr>
                <w:rFonts w:hint="eastAsia" w:ascii="宋体" w:hAnsi="宋体" w:eastAsia="宋体" w:cs="宋体"/>
                <w:sz w:val="21"/>
              </w:rPr>
            </w:pPr>
            <w:r>
              <w:rPr>
                <w:rFonts w:hint="eastAsia" w:ascii="宋体" w:hAnsi="宋体" w:eastAsia="宋体" w:cs="宋体"/>
                <w:color w:val="333333"/>
                <w:w w:val="100"/>
                <w:sz w:val="21"/>
              </w:rPr>
              <w:t>日</w:t>
            </w:r>
          </w:p>
        </w:tc>
        <w:tc>
          <w:tcPr>
            <w:tcW w:w="6621" w:type="dxa"/>
            <w:tcBorders>
              <w:top w:val="nil"/>
            </w:tcBorders>
          </w:tcPr>
          <w:p>
            <w:pPr>
              <w:pStyle w:val="10"/>
              <w:spacing w:before="127"/>
              <w:ind w:left="102"/>
              <w:rPr>
                <w:rFonts w:hint="eastAsia" w:ascii="宋体" w:hAnsi="宋体" w:eastAsia="宋体" w:cs="宋体"/>
                <w:sz w:val="21"/>
              </w:rPr>
            </w:pPr>
            <w:r>
              <w:rPr>
                <w:rFonts w:hint="eastAsia" w:ascii="宋体" w:hAnsi="宋体" w:eastAsia="宋体" w:cs="宋体"/>
                <w:color w:val="333333"/>
                <w:sz w:val="21"/>
              </w:rPr>
              <w:t>劳动者提供了正常劳动的，企业应当按照不低于当地人民政府确</w:t>
            </w:r>
          </w:p>
          <w:p>
            <w:pPr>
              <w:pStyle w:val="10"/>
              <w:spacing w:before="9"/>
              <w:rPr>
                <w:rFonts w:hint="eastAsia" w:ascii="宋体" w:hAnsi="宋体" w:eastAsia="宋体" w:cs="宋体"/>
                <w:sz w:val="21"/>
              </w:rPr>
            </w:pPr>
          </w:p>
          <w:p>
            <w:pPr>
              <w:pStyle w:val="10"/>
              <w:ind w:left="102"/>
              <w:rPr>
                <w:rFonts w:hint="eastAsia" w:ascii="宋体" w:hAnsi="宋体" w:eastAsia="宋体" w:cs="宋体"/>
                <w:sz w:val="21"/>
              </w:rPr>
            </w:pPr>
            <w:r>
              <w:rPr>
                <w:rFonts w:hint="eastAsia" w:ascii="宋体" w:hAnsi="宋体" w:eastAsia="宋体" w:cs="宋体"/>
                <w:color w:val="333333"/>
                <w:sz w:val="21"/>
              </w:rPr>
              <w:t>定的最低工资标准支付工资。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3" w:hRule="atLeast"/>
        </w:trPr>
        <w:tc>
          <w:tcPr>
            <w:tcW w:w="1270"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91"/>
              <w:ind w:left="105"/>
              <w:rPr>
                <w:rFonts w:hint="eastAsia" w:ascii="宋体" w:hAnsi="宋体" w:eastAsia="宋体" w:cs="宋体"/>
                <w:b/>
                <w:sz w:val="21"/>
              </w:rPr>
            </w:pPr>
            <w:r>
              <w:rPr>
                <w:rFonts w:hint="eastAsia" w:ascii="宋体" w:hAnsi="宋体" w:eastAsia="宋体" w:cs="宋体"/>
                <w:b/>
                <w:color w:val="333333"/>
                <w:sz w:val="21"/>
              </w:rPr>
              <w:t>珠海</w:t>
            </w:r>
          </w:p>
        </w:tc>
        <w:tc>
          <w:tcPr>
            <w:tcW w:w="2269" w:type="dxa"/>
          </w:tcPr>
          <w:p>
            <w:pPr>
              <w:pStyle w:val="10"/>
              <w:rPr>
                <w:rFonts w:hint="eastAsia" w:ascii="宋体" w:hAnsi="宋体" w:eastAsia="宋体" w:cs="宋体"/>
                <w:sz w:val="26"/>
              </w:rPr>
            </w:pPr>
          </w:p>
          <w:p>
            <w:pPr>
              <w:pStyle w:val="10"/>
              <w:rPr>
                <w:rFonts w:hint="eastAsia" w:ascii="宋体" w:hAnsi="宋体" w:eastAsia="宋体" w:cs="宋体"/>
                <w:sz w:val="26"/>
              </w:rPr>
            </w:pPr>
          </w:p>
          <w:p>
            <w:pPr>
              <w:pStyle w:val="10"/>
              <w:rPr>
                <w:rFonts w:hint="eastAsia" w:ascii="宋体" w:hAnsi="宋体" w:eastAsia="宋体" w:cs="宋体"/>
                <w:sz w:val="26"/>
              </w:rPr>
            </w:pPr>
          </w:p>
          <w:p>
            <w:pPr>
              <w:pStyle w:val="10"/>
              <w:spacing w:before="165" w:line="400" w:lineRule="auto"/>
              <w:ind w:left="102" w:right="99"/>
              <w:jc w:val="both"/>
              <w:rPr>
                <w:rFonts w:hint="eastAsia" w:ascii="宋体" w:hAnsi="宋体" w:eastAsia="宋体" w:cs="宋体"/>
                <w:sz w:val="21"/>
              </w:rPr>
            </w:pPr>
            <w:r>
              <w:rPr>
                <w:rFonts w:hint="eastAsia" w:ascii="宋体" w:hAnsi="宋体" w:eastAsia="宋体" w:cs="宋体"/>
                <w:color w:val="333333"/>
                <w:sz w:val="21"/>
              </w:rPr>
              <w:t>《珠海市企业工资支付条例》施行日期：2 002 年 1 月 1 日</w:t>
            </w:r>
          </w:p>
        </w:tc>
        <w:tc>
          <w:tcPr>
            <w:tcW w:w="6621" w:type="dxa"/>
          </w:tcPr>
          <w:p>
            <w:pPr>
              <w:pStyle w:val="10"/>
              <w:spacing w:before="126" w:line="400" w:lineRule="auto"/>
              <w:ind w:left="102" w:right="113"/>
              <w:jc w:val="both"/>
              <w:rPr>
                <w:rFonts w:hint="eastAsia" w:ascii="宋体" w:hAnsi="宋体" w:eastAsia="宋体" w:cs="宋体"/>
                <w:sz w:val="21"/>
              </w:rPr>
            </w:pPr>
            <w:r>
              <w:rPr>
                <w:rFonts w:hint="eastAsia" w:ascii="宋体" w:hAnsi="宋体" w:eastAsia="宋体" w:cs="宋体"/>
                <w:color w:val="333333"/>
                <w:sz w:val="21"/>
              </w:rPr>
              <w:t>第二十条 用人单位停工停产，未超过一个工资支付周期的，用人单位应当按劳动合同规定的标准支付劳动者工资。超过一个工资支付周期的，劳动者经与用人单位协商，可以解除劳动合同；未解除劳动合同，用人单位又安排劳动者工作的， 经与劳动者协商一致，可以降低工资支付标准；没有安排劳动者工作的，应当按照不</w:t>
            </w:r>
          </w:p>
          <w:p>
            <w:pPr>
              <w:pStyle w:val="10"/>
              <w:spacing w:before="2"/>
              <w:ind w:left="102"/>
              <w:jc w:val="both"/>
              <w:rPr>
                <w:rFonts w:hint="eastAsia" w:ascii="宋体" w:hAnsi="宋体" w:eastAsia="宋体" w:cs="宋体"/>
                <w:sz w:val="21"/>
              </w:rPr>
            </w:pPr>
            <w:r>
              <w:rPr>
                <w:rFonts w:hint="eastAsia" w:ascii="宋体" w:hAnsi="宋体" w:eastAsia="宋体" w:cs="宋体"/>
                <w:color w:val="333333"/>
                <w:sz w:val="21"/>
              </w:rPr>
              <w:t>低于本市职工最低工资标准支付停工津贴。</w:t>
            </w:r>
          </w:p>
        </w:tc>
      </w:tr>
    </w:tbl>
    <w:p>
      <w:pPr>
        <w:rPr>
          <w:rFonts w:hint="eastAsia" w:ascii="宋体" w:hAnsi="宋体" w:eastAsia="宋体" w:cs="宋体"/>
        </w:rPr>
      </w:pPr>
    </w:p>
    <w:p>
      <w:pPr>
        <w:rPr>
          <w:rFonts w:hint="eastAsia" w:ascii="宋体" w:hAnsi="宋体" w:eastAsia="宋体" w:cs="宋体"/>
        </w:rPr>
      </w:pPr>
    </w:p>
    <w:sectPr>
      <w:headerReference r:id="rId4" w:type="default"/>
      <w:pgSz w:w="11910" w:h="16840"/>
      <w:pgMar w:top="1060" w:right="740" w:bottom="280" w:left="760" w:header="867"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2F175DE1"/>
    <w:rsid w:val="3AE34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YaHei UI" w:hAnsi="Microsoft YaHei UI" w:eastAsia="Microsoft YaHei UI" w:cs="Microsoft YaHei UI"/>
      <w:sz w:val="22"/>
      <w:szCs w:val="22"/>
      <w:lang w:val="zh-CN" w:eastAsia="zh-CN" w:bidi="zh-CN"/>
    </w:rPr>
  </w:style>
  <w:style w:type="paragraph" w:styleId="2">
    <w:name w:val="heading 1"/>
    <w:basedOn w:val="1"/>
    <w:next w:val="1"/>
    <w:qFormat/>
    <w:uiPriority w:val="1"/>
    <w:pPr>
      <w:spacing w:before="48"/>
      <w:ind w:left="221"/>
      <w:outlineLvl w:val="1"/>
    </w:pPr>
    <w:rPr>
      <w:rFonts w:ascii="Microsoft YaHei UI" w:hAnsi="Microsoft YaHei UI" w:eastAsia="Microsoft YaHei UI" w:cs="Microsoft YaHei UI"/>
      <w:b/>
      <w:bCs/>
      <w:sz w:val="21"/>
      <w:szCs w:val="21"/>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Microsoft YaHei UI" w:hAnsi="Microsoft YaHei UI" w:eastAsia="Microsoft YaHei UI" w:cs="Microsoft YaHei UI"/>
      <w:sz w:val="21"/>
      <w:szCs w:val="21"/>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Microsoft YaHei UI" w:hAnsi="Microsoft YaHei UI" w:eastAsia="Microsoft YaHei UI" w:cs="Microsoft YaHei UI"/>
      <w:lang w:val="zh-CN" w:eastAsia="zh-CN" w:bidi="zh-CN"/>
    </w:rPr>
  </w:style>
  <w:style w:type="character" w:customStyle="1" w:styleId="11">
    <w:name w:val="font01"/>
    <w:basedOn w:val="7"/>
    <w:uiPriority w:val="0"/>
    <w:rPr>
      <w:rFonts w:ascii="Arial" w:hAnsi="Arial" w:cs="Arial"/>
      <w:b/>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51"/>
    <customShpInfo spid="_x0000_s1150"/>
    <customShpInfo spid="_x0000_s1154"/>
    <customShpInfo spid="_x0000_s1153"/>
    <customShpInfo spid="_x0000_s1157"/>
    <customShpInfo spid="_x0000_s1156"/>
    <customShpInfo spid="_x0000_s1160"/>
    <customShpInfo spid="_x0000_s1159"/>
    <customShpInfo spid="_x0000_s1162"/>
    <customShpInfo spid="_x0000_s11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2020-02-25T03:05:00Z</dcterms:created>
  <dc:creator>hanyanbo11@outlook.com</dc:creator>
  <cp:lastModifiedBy>^O^珏</cp:lastModifiedBy>
  <dcterms:modified xsi:type="dcterms:W3CDTF">2020-02-25T08:36:07Z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2019</vt:lpwstr>
  </property>
  <property fmtid="{D5CDD505-2E9C-101B-9397-08002B2CF9AE}" pid="4" name="LastSaved">
    <vt:filetime>2020-02-25T00:00:00Z</vt:filetime>
  </property>
  <property fmtid="{D5CDD505-2E9C-101B-9397-08002B2CF9AE}" pid="5" name="KSOProductBuildVer">
    <vt:lpwstr>2052-11.1.0.9513</vt:lpwstr>
  </property>
</Properties>
</file>