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747"/>
        <w:gridCol w:w="2747"/>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747" w:type="dxa"/>
            <w:vAlign w:val="center"/>
          </w:tcPr>
          <w:p>
            <w:pPr>
              <w:rPr>
                <w:rFonts w:hint="eastAsia" w:ascii="宋体" w:hAnsi="宋体" w:eastAsia="宋体" w:cs="宋体"/>
                <w:b/>
                <w:sz w:val="28"/>
                <w:szCs w:val="28"/>
              </w:rPr>
            </w:pPr>
            <w:r>
              <w:rPr>
                <w:rFonts w:hint="eastAsia" w:ascii="宋体" w:hAnsi="宋体" w:eastAsia="宋体" w:cs="宋体"/>
                <w:b/>
                <w:sz w:val="28"/>
                <w:szCs w:val="28"/>
              </w:rPr>
              <w:t>文件名称</w:t>
            </w:r>
          </w:p>
        </w:tc>
        <w:tc>
          <w:tcPr>
            <w:tcW w:w="8241" w:type="dxa"/>
            <w:gridSpan w:val="3"/>
            <w:vAlign w:val="center"/>
          </w:tcPr>
          <w:p>
            <w:pPr>
              <w:rPr>
                <w:rFonts w:hint="eastAsia" w:ascii="宋体" w:hAnsi="宋体" w:eastAsia="宋体" w:cs="宋体"/>
                <w:b/>
                <w:sz w:val="28"/>
                <w:szCs w:val="28"/>
              </w:rPr>
            </w:pPr>
            <w:r>
              <w:rPr>
                <w:rFonts w:hint="eastAsia" w:ascii="宋体" w:hAnsi="宋体" w:eastAsia="宋体" w:cs="宋体"/>
                <w:b/>
                <w:sz w:val="28"/>
                <w:szCs w:val="28"/>
              </w:rPr>
              <w:t>新员工入职培训管理流程细则(总部级)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747" w:type="dxa"/>
            <w:vAlign w:val="center"/>
          </w:tcPr>
          <w:p>
            <w:pPr>
              <w:rPr>
                <w:rFonts w:hint="eastAsia" w:ascii="宋体" w:hAnsi="宋体" w:eastAsia="宋体" w:cs="宋体"/>
                <w:b/>
                <w:sz w:val="28"/>
                <w:szCs w:val="28"/>
              </w:rPr>
            </w:pPr>
            <w:r>
              <w:rPr>
                <w:rFonts w:hint="eastAsia" w:ascii="宋体" w:hAnsi="宋体" w:eastAsia="宋体" w:cs="宋体"/>
                <w:b/>
                <w:sz w:val="28"/>
                <w:szCs w:val="28"/>
              </w:rPr>
              <w:t>业务类别</w:t>
            </w:r>
          </w:p>
        </w:tc>
        <w:tc>
          <w:tcPr>
            <w:tcW w:w="2747" w:type="dxa"/>
            <w:vAlign w:val="center"/>
          </w:tcPr>
          <w:p>
            <w:pPr>
              <w:rPr>
                <w:rFonts w:hint="eastAsia" w:ascii="宋体" w:hAnsi="宋体" w:eastAsia="宋体" w:cs="宋体"/>
                <w:b/>
                <w:sz w:val="28"/>
                <w:szCs w:val="28"/>
              </w:rPr>
            </w:pPr>
            <w:r>
              <w:rPr>
                <w:rFonts w:hint="eastAsia" w:ascii="宋体" w:hAnsi="宋体" w:eastAsia="宋体" w:cs="宋体"/>
                <w:b/>
                <w:sz w:val="28"/>
                <w:szCs w:val="28"/>
              </w:rPr>
              <w:t>新员工入职管理文件</w:t>
            </w:r>
          </w:p>
        </w:tc>
        <w:tc>
          <w:tcPr>
            <w:tcW w:w="2747" w:type="dxa"/>
            <w:vAlign w:val="center"/>
          </w:tcPr>
          <w:p>
            <w:pPr>
              <w:rPr>
                <w:rFonts w:hint="eastAsia" w:ascii="宋体" w:hAnsi="宋体" w:eastAsia="宋体" w:cs="宋体"/>
                <w:b/>
                <w:sz w:val="28"/>
                <w:szCs w:val="28"/>
              </w:rPr>
            </w:pPr>
            <w:r>
              <w:rPr>
                <w:rFonts w:hint="eastAsia" w:ascii="宋体" w:hAnsi="宋体" w:eastAsia="宋体" w:cs="宋体"/>
                <w:b/>
                <w:sz w:val="28"/>
                <w:szCs w:val="28"/>
              </w:rPr>
              <w:t>版本号</w:t>
            </w:r>
          </w:p>
        </w:tc>
        <w:tc>
          <w:tcPr>
            <w:tcW w:w="2747" w:type="dxa"/>
            <w:vAlign w:val="center"/>
          </w:tcPr>
          <w:p>
            <w:pPr>
              <w:rPr>
                <w:rFonts w:hint="eastAsia" w:ascii="宋体" w:hAnsi="宋体" w:eastAsia="宋体" w:cs="宋体"/>
                <w:b/>
                <w:sz w:val="28"/>
                <w:szCs w:val="28"/>
              </w:rPr>
            </w:pPr>
            <w:r>
              <w:rPr>
                <w:rFonts w:hint="eastAsia" w:ascii="宋体" w:hAnsi="宋体" w:eastAsia="宋体" w:cs="宋体"/>
                <w:b/>
                <w:sz w:val="28"/>
                <w:szCs w:val="28"/>
                <w:lang w:eastAsia="zh-CN"/>
              </w:rPr>
              <w:t>2019</w:t>
            </w:r>
            <w:r>
              <w:rPr>
                <w:rFonts w:hint="eastAsia" w:ascii="宋体" w:hAnsi="宋体" w:eastAsia="宋体" w:cs="宋体"/>
                <w:b/>
                <w:sz w:val="28"/>
                <w:szCs w:val="28"/>
              </w:rPr>
              <w:t>年1月版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747" w:type="dxa"/>
            <w:vAlign w:val="center"/>
          </w:tcPr>
          <w:p>
            <w:pPr>
              <w:rPr>
                <w:rFonts w:hint="eastAsia" w:ascii="宋体" w:hAnsi="宋体" w:eastAsia="宋体" w:cs="宋体"/>
                <w:b/>
                <w:sz w:val="28"/>
                <w:szCs w:val="28"/>
              </w:rPr>
            </w:pPr>
            <w:r>
              <w:rPr>
                <w:rFonts w:hint="eastAsia" w:ascii="宋体" w:hAnsi="宋体" w:eastAsia="宋体" w:cs="宋体"/>
                <w:b/>
                <w:sz w:val="28"/>
                <w:szCs w:val="28"/>
              </w:rPr>
              <w:t>生效日期</w:t>
            </w:r>
          </w:p>
        </w:tc>
        <w:tc>
          <w:tcPr>
            <w:tcW w:w="2747" w:type="dxa"/>
            <w:vAlign w:val="center"/>
          </w:tcPr>
          <w:p>
            <w:pPr>
              <w:rPr>
                <w:rFonts w:hint="eastAsia" w:ascii="宋体" w:hAnsi="宋体" w:eastAsia="宋体" w:cs="宋体"/>
                <w:b/>
                <w:sz w:val="28"/>
                <w:szCs w:val="28"/>
              </w:rPr>
            </w:pPr>
            <w:r>
              <w:rPr>
                <w:rFonts w:hint="eastAsia" w:ascii="宋体" w:hAnsi="宋体" w:eastAsia="宋体" w:cs="宋体"/>
                <w:b/>
                <w:sz w:val="28"/>
                <w:szCs w:val="28"/>
                <w:lang w:eastAsia="zh-CN"/>
              </w:rPr>
              <w:t>2019</w:t>
            </w:r>
            <w:r>
              <w:rPr>
                <w:rFonts w:hint="eastAsia" w:ascii="宋体" w:hAnsi="宋体" w:eastAsia="宋体" w:cs="宋体"/>
                <w:b/>
                <w:sz w:val="28"/>
                <w:szCs w:val="28"/>
              </w:rPr>
              <w:t>年1月</w:t>
            </w:r>
          </w:p>
        </w:tc>
        <w:tc>
          <w:tcPr>
            <w:tcW w:w="2747" w:type="dxa"/>
            <w:vAlign w:val="center"/>
          </w:tcPr>
          <w:p>
            <w:pPr>
              <w:rPr>
                <w:rFonts w:hint="eastAsia" w:ascii="宋体" w:hAnsi="宋体" w:eastAsia="宋体" w:cs="宋体"/>
                <w:b/>
                <w:sz w:val="28"/>
                <w:szCs w:val="28"/>
              </w:rPr>
            </w:pPr>
            <w:r>
              <w:rPr>
                <w:rFonts w:hint="eastAsia" w:ascii="宋体" w:hAnsi="宋体" w:eastAsia="宋体" w:cs="宋体"/>
                <w:b/>
                <w:sz w:val="28"/>
                <w:szCs w:val="28"/>
              </w:rPr>
              <w:t>业务模块</w:t>
            </w:r>
          </w:p>
        </w:tc>
        <w:tc>
          <w:tcPr>
            <w:tcW w:w="2747" w:type="dxa"/>
            <w:vAlign w:val="center"/>
          </w:tcPr>
          <w:p>
            <w:pPr>
              <w:rPr>
                <w:rFonts w:hint="eastAsia" w:ascii="宋体" w:hAnsi="宋体" w:eastAsia="宋体" w:cs="宋体"/>
                <w:b/>
                <w:sz w:val="28"/>
                <w:szCs w:val="28"/>
              </w:rPr>
            </w:pPr>
            <w:r>
              <w:rPr>
                <w:rFonts w:hint="eastAsia" w:ascii="宋体" w:hAnsi="宋体" w:eastAsia="宋体" w:cs="宋体"/>
                <w:b/>
                <w:sz w:val="28"/>
                <w:szCs w:val="28"/>
              </w:rPr>
              <w:t>制度流程控制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747" w:type="dxa"/>
            <w:vAlign w:val="center"/>
          </w:tcPr>
          <w:p>
            <w:pPr>
              <w:rPr>
                <w:rFonts w:hint="eastAsia" w:ascii="宋体" w:hAnsi="宋体" w:eastAsia="宋体" w:cs="宋体"/>
                <w:b/>
                <w:sz w:val="28"/>
                <w:szCs w:val="28"/>
              </w:rPr>
            </w:pPr>
            <w:r>
              <w:rPr>
                <w:rFonts w:hint="eastAsia" w:ascii="宋体" w:hAnsi="宋体" w:eastAsia="宋体" w:cs="宋体"/>
                <w:b/>
                <w:sz w:val="28"/>
                <w:szCs w:val="28"/>
              </w:rPr>
              <w:t>拟制责任人</w:t>
            </w:r>
          </w:p>
        </w:tc>
        <w:tc>
          <w:tcPr>
            <w:tcW w:w="2747" w:type="dxa"/>
            <w:vAlign w:val="center"/>
          </w:tcPr>
          <w:p>
            <w:pPr>
              <w:rPr>
                <w:rFonts w:hint="eastAsia" w:ascii="宋体" w:hAnsi="宋体" w:eastAsia="宋体" w:cs="宋体"/>
                <w:b/>
                <w:sz w:val="28"/>
                <w:szCs w:val="28"/>
              </w:rPr>
            </w:pPr>
            <w:r>
              <w:rPr>
                <w:rFonts w:hint="eastAsia" w:ascii="宋体" w:hAnsi="宋体" w:eastAsia="宋体" w:cs="宋体"/>
                <w:b/>
                <w:sz w:val="28"/>
                <w:szCs w:val="28"/>
              </w:rPr>
              <w:t>XXX</w:t>
            </w:r>
          </w:p>
        </w:tc>
        <w:tc>
          <w:tcPr>
            <w:tcW w:w="2747" w:type="dxa"/>
            <w:vAlign w:val="center"/>
          </w:tcPr>
          <w:p>
            <w:pPr>
              <w:rPr>
                <w:rFonts w:hint="eastAsia" w:ascii="宋体" w:hAnsi="宋体" w:eastAsia="宋体" w:cs="宋体"/>
                <w:b/>
                <w:sz w:val="28"/>
                <w:szCs w:val="28"/>
              </w:rPr>
            </w:pPr>
            <w:r>
              <w:rPr>
                <w:rFonts w:hint="eastAsia" w:ascii="宋体" w:hAnsi="宋体" w:eastAsia="宋体" w:cs="宋体"/>
                <w:b/>
                <w:sz w:val="28"/>
                <w:szCs w:val="28"/>
              </w:rPr>
              <w:t>文件审核人</w:t>
            </w:r>
          </w:p>
        </w:tc>
        <w:tc>
          <w:tcPr>
            <w:tcW w:w="2747" w:type="dxa"/>
            <w:vAlign w:val="center"/>
          </w:tcPr>
          <w:p>
            <w:pPr>
              <w:rPr>
                <w:rFonts w:hint="eastAsia" w:ascii="宋体" w:hAnsi="宋体" w:eastAsia="宋体" w:cs="宋体"/>
                <w:b/>
                <w:sz w:val="28"/>
                <w:szCs w:val="28"/>
              </w:rPr>
            </w:pPr>
            <w:r>
              <w:rPr>
                <w:rFonts w:hint="eastAsia" w:ascii="宋体" w:hAnsi="宋体" w:eastAsia="宋体" w:cs="宋体"/>
                <w:b/>
                <w:sz w:val="28"/>
                <w:szCs w:val="28"/>
              </w:rPr>
              <w:t>XXX</w:t>
            </w:r>
          </w:p>
        </w:tc>
      </w:tr>
    </w:tbl>
    <w:p>
      <w:pPr>
        <w:rPr>
          <w:rFonts w:hint="eastAsia" w:ascii="宋体" w:hAnsi="宋体" w:eastAsia="宋体" w:cs="宋体"/>
        </w:rPr>
      </w:pPr>
    </w:p>
    <w:p>
      <w:pPr>
        <w:spacing w:before="156" w:beforeLines="50" w:after="312" w:afterLines="100" w:line="360" w:lineRule="auto"/>
        <w:jc w:val="center"/>
        <w:rPr>
          <w:rFonts w:hint="eastAsia" w:ascii="宋体" w:hAnsi="宋体" w:eastAsia="宋体" w:cs="宋体"/>
          <w:b/>
          <w:sz w:val="24"/>
          <w:szCs w:val="24"/>
        </w:rPr>
      </w:pPr>
      <w:r>
        <w:rPr>
          <w:rFonts w:hint="eastAsia" w:ascii="宋体" w:hAnsi="宋体" w:eastAsia="宋体" w:cs="宋体"/>
          <w:b/>
          <w:sz w:val="24"/>
          <w:szCs w:val="24"/>
        </w:rPr>
        <w:t>XXX公司新员工入职培训管理流程细则（总部级）</w:t>
      </w:r>
    </w:p>
    <w:p>
      <w:pPr>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1、目的：</w:t>
      </w:r>
      <w:r>
        <w:rPr>
          <w:rFonts w:hint="eastAsia" w:ascii="宋体" w:hAnsi="宋体" w:eastAsia="宋体" w:cs="宋体"/>
          <w:sz w:val="24"/>
          <w:szCs w:val="24"/>
        </w:rPr>
        <w:t>使新员工全面了解公司基本情况，知晓公司规章制度；使新员工克服初入公司以后各种各样疑惑、焦虑的心理，完成从新员工角色的转换，尽快适应工作岗</w:t>
      </w:r>
      <w:bookmarkStart w:id="0" w:name="_GoBack"/>
      <w:bookmarkEnd w:id="0"/>
      <w:r>
        <w:rPr>
          <w:rFonts w:hint="eastAsia" w:ascii="宋体" w:hAnsi="宋体" w:eastAsia="宋体" w:cs="宋体"/>
          <w:sz w:val="24"/>
          <w:szCs w:val="24"/>
        </w:rPr>
        <w:t>位要求。</w:t>
      </w:r>
    </w:p>
    <w:p>
      <w:pPr>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2、适用范围：</w:t>
      </w:r>
      <w:r>
        <w:rPr>
          <w:rFonts w:hint="eastAsia" w:ascii="宋体" w:hAnsi="宋体" w:eastAsia="宋体" w:cs="宋体"/>
          <w:sz w:val="24"/>
          <w:szCs w:val="24"/>
        </w:rPr>
        <w:t>所有分/子公司的新入职员工。</w:t>
      </w:r>
    </w:p>
    <w:p>
      <w:pPr>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3、培训讲师：</w:t>
      </w:r>
      <w:r>
        <w:rPr>
          <w:rFonts w:hint="eastAsia" w:ascii="宋体" w:hAnsi="宋体" w:eastAsia="宋体" w:cs="宋体"/>
          <w:sz w:val="24"/>
          <w:szCs w:val="24"/>
        </w:rPr>
        <w:t>人力资源部经理、培训部讲师或相关人员。</w:t>
      </w:r>
    </w:p>
    <w:p>
      <w:pPr>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4、培训工具：</w:t>
      </w:r>
      <w:r>
        <w:rPr>
          <w:rFonts w:hint="eastAsia" w:ascii="宋体" w:hAnsi="宋体" w:eastAsia="宋体" w:cs="宋体"/>
          <w:sz w:val="24"/>
          <w:szCs w:val="24"/>
        </w:rPr>
        <w:t>利用PPT、WORD、EXCEL、视频短片等多种形式工具，编写结合实际的简练易懂的教材。</w:t>
      </w:r>
    </w:p>
    <w:p>
      <w:pPr>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5、主要内容：</w:t>
      </w:r>
      <w:r>
        <w:rPr>
          <w:rFonts w:hint="eastAsia" w:ascii="宋体" w:hAnsi="宋体" w:eastAsia="宋体" w:cs="宋体"/>
          <w:sz w:val="24"/>
          <w:szCs w:val="24"/>
        </w:rPr>
        <w:t>此文件主要为总部级教育的新员工入职培训管理流程细则。（注：新员工实行三级教育：总部级教育、分公司级教育、岗位级教育三部分内容。）</w:t>
      </w:r>
    </w:p>
    <w:p>
      <w:pPr>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6、流程说明：</w:t>
      </w:r>
    </w:p>
    <w:p>
      <w:pPr>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6.1、流程图：</w:t>
      </w:r>
    </w:p>
    <w:p>
      <w:pPr>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drawing>
          <wp:inline distT="0" distB="0" distL="0" distR="0">
            <wp:extent cx="4032885" cy="4152900"/>
            <wp:effectExtent l="0" t="0" r="5715" b="0"/>
            <wp:docPr id="1" name="图片 1" descr="D:\JANICE笔电文件2016年台电待更新\2、人力资源学习文件\2016年HR经理学习文件\刘秋丽的作业汇总\1月13日作业：【五步骤进行流程开发与优化】＋新员工入职培训管理流程（总部级）\新员工入职培训管理流程（excel、visio、word格式文件）\新员工入职培训管理流程图--（总部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JANICE笔电文件2016年台电待更新\2、人力资源学习文件\2016年HR经理学习文件\刘秋丽的作业汇总\1月13日作业：【五步骤进行流程开发与优化】＋新员工入职培训管理流程（总部级）\新员工入职培训管理流程（excel、visio、word格式文件）\新员工入职培训管理流程图--（总部级）.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50931" cy="4171133"/>
                    </a:xfrm>
                    <a:prstGeom prst="rect">
                      <a:avLst/>
                    </a:prstGeom>
                    <a:noFill/>
                    <a:ln>
                      <a:noFill/>
                    </a:ln>
                  </pic:spPr>
                </pic:pic>
              </a:graphicData>
            </a:graphic>
          </wp:inline>
        </w:drawing>
      </w:r>
    </w:p>
    <w:p>
      <w:pPr>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6.2、说明:</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由各分/子公司将新入职员工的名单汇总交给总部人资部,再由总部人资部根据各分公司的新员工人数及岗位情况安排好培训的时间、地点后告知分/子公司，由分/子公司HR协助通知当地新员工准时参加培训。</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培训的主要内容是公司的基本运营与组织体系、相关规章制度、简单的产品知识等（详见以下的课程安排表），培训后还进行课堂测试（书面考试，实行总分100分制，60分及格分），并且要求学员填写培训效果评估表，从而更好地了解新员工的培训效果。对于测试达到60分以上的，视为完成了总部级的培训目标，可以继续下一级的培训。对于测试未达到60分的新员工，再安排时间继续培训指导，直到他们达标为止。</w:t>
      </w:r>
    </w:p>
    <w:p>
      <w:pPr>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7、课程安排：</w:t>
      </w:r>
    </w:p>
    <w:tbl>
      <w:tblPr>
        <w:tblStyle w:val="5"/>
        <w:tblW w:w="10348" w:type="dxa"/>
        <w:tblInd w:w="108" w:type="dxa"/>
        <w:tblLayout w:type="fixed"/>
        <w:tblCellMar>
          <w:top w:w="0" w:type="dxa"/>
          <w:left w:w="108" w:type="dxa"/>
          <w:bottom w:w="0" w:type="dxa"/>
          <w:right w:w="108" w:type="dxa"/>
        </w:tblCellMar>
      </w:tblPr>
      <w:tblGrid>
        <w:gridCol w:w="576"/>
        <w:gridCol w:w="1551"/>
        <w:gridCol w:w="83"/>
        <w:gridCol w:w="4169"/>
        <w:gridCol w:w="2255"/>
        <w:gridCol w:w="1714"/>
      </w:tblGrid>
      <w:tr>
        <w:tblPrEx>
          <w:tblCellMar>
            <w:top w:w="0" w:type="dxa"/>
            <w:left w:w="108" w:type="dxa"/>
            <w:bottom w:w="0" w:type="dxa"/>
            <w:right w:w="108" w:type="dxa"/>
          </w:tblCellMar>
        </w:tblPrEx>
        <w:trPr>
          <w:trHeight w:val="20" w:hRule="atLeast"/>
        </w:trPr>
        <w:tc>
          <w:tcPr>
            <w:tcW w:w="10348" w:type="dxa"/>
            <w:gridSpan w:val="6"/>
            <w:tcBorders>
              <w:top w:val="nil"/>
              <w:left w:val="nil"/>
              <w:bottom w:val="nil"/>
              <w:right w:val="nil"/>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新员工入职培训课程安排表（总部级）</w:t>
            </w:r>
          </w:p>
        </w:tc>
      </w:tr>
      <w:tr>
        <w:tblPrEx>
          <w:tblCellMar>
            <w:top w:w="0" w:type="dxa"/>
            <w:left w:w="108" w:type="dxa"/>
            <w:bottom w:w="0" w:type="dxa"/>
            <w:right w:w="108" w:type="dxa"/>
          </w:tblCellMar>
        </w:tblPrEx>
        <w:trPr>
          <w:trHeight w:val="20" w:hRule="atLeast"/>
        </w:trPr>
        <w:tc>
          <w:tcPr>
            <w:tcW w:w="2210" w:type="dxa"/>
            <w:gridSpan w:val="3"/>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时间</w:t>
            </w:r>
          </w:p>
        </w:tc>
        <w:tc>
          <w:tcPr>
            <w:tcW w:w="8138" w:type="dxa"/>
            <w:gridSpan w:val="3"/>
            <w:tcBorders>
              <w:top w:val="single" w:color="auto" w:sz="8" w:space="0"/>
              <w:left w:val="nil"/>
              <w:bottom w:val="single" w:color="auto" w:sz="4" w:space="0"/>
              <w:right w:val="single" w:color="000000" w:sz="8"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年   月   日   时   分至   时   分</w:t>
            </w:r>
          </w:p>
        </w:tc>
      </w:tr>
      <w:tr>
        <w:tblPrEx>
          <w:tblCellMar>
            <w:top w:w="0" w:type="dxa"/>
            <w:left w:w="108" w:type="dxa"/>
            <w:bottom w:w="0" w:type="dxa"/>
            <w:right w:w="108" w:type="dxa"/>
          </w:tblCellMar>
        </w:tblPrEx>
        <w:trPr>
          <w:trHeight w:val="20" w:hRule="atLeast"/>
        </w:trPr>
        <w:tc>
          <w:tcPr>
            <w:tcW w:w="2210" w:type="dxa"/>
            <w:gridSpan w:val="3"/>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地点</w:t>
            </w:r>
          </w:p>
        </w:tc>
        <w:tc>
          <w:tcPr>
            <w:tcW w:w="8138" w:type="dxa"/>
            <w:gridSpan w:val="3"/>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10348" w:type="dxa"/>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具体课程安排</w:t>
            </w: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序号</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培训时间</w:t>
            </w:r>
          </w:p>
        </w:tc>
        <w:tc>
          <w:tcPr>
            <w:tcW w:w="4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课程</w:t>
            </w:r>
          </w:p>
        </w:tc>
        <w:tc>
          <w:tcPr>
            <w:tcW w:w="22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讲师</w:t>
            </w:r>
          </w:p>
        </w:tc>
        <w:tc>
          <w:tcPr>
            <w:tcW w:w="1714"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备注</w:t>
            </w: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09:00－09:20</w:t>
            </w:r>
          </w:p>
        </w:tc>
        <w:tc>
          <w:tcPr>
            <w:tcW w:w="425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开课致辞</w:t>
            </w:r>
          </w:p>
        </w:tc>
        <w:tc>
          <w:tcPr>
            <w:tcW w:w="22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总经理或人资总监</w:t>
            </w:r>
          </w:p>
        </w:tc>
        <w:tc>
          <w:tcPr>
            <w:tcW w:w="1714"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09:20－10:00</w:t>
            </w:r>
          </w:p>
        </w:tc>
        <w:tc>
          <w:tcPr>
            <w:tcW w:w="4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公司简介                                             （基本运营、组织体系、主要领导等）</w:t>
            </w:r>
          </w:p>
        </w:tc>
        <w:tc>
          <w:tcPr>
            <w:tcW w:w="22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人资经理</w:t>
            </w:r>
          </w:p>
        </w:tc>
        <w:tc>
          <w:tcPr>
            <w:tcW w:w="1714"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播放10分钟视频</w:t>
            </w: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1551" w:type="dxa"/>
            <w:tcBorders>
              <w:top w:val="nil"/>
              <w:left w:val="nil"/>
              <w:bottom w:val="single" w:color="auto" w:sz="4" w:space="0"/>
              <w:right w:val="single" w:color="auto" w:sz="4" w:space="0"/>
            </w:tcBorders>
            <w:shd w:val="clear" w:color="000000" w:fill="D8E4BC"/>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10:00－10:10</w:t>
            </w:r>
          </w:p>
        </w:tc>
        <w:tc>
          <w:tcPr>
            <w:tcW w:w="4252" w:type="dxa"/>
            <w:gridSpan w:val="2"/>
            <w:tcBorders>
              <w:top w:val="nil"/>
              <w:left w:val="nil"/>
              <w:bottom w:val="single" w:color="auto" w:sz="4" w:space="0"/>
              <w:right w:val="single" w:color="auto" w:sz="4" w:space="0"/>
            </w:tcBorders>
            <w:shd w:val="clear" w:color="000000" w:fill="D8E4BC"/>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课间休息</w:t>
            </w:r>
          </w:p>
        </w:tc>
        <w:tc>
          <w:tcPr>
            <w:tcW w:w="2255" w:type="dxa"/>
            <w:tcBorders>
              <w:top w:val="nil"/>
              <w:left w:val="nil"/>
              <w:bottom w:val="single" w:color="auto" w:sz="4" w:space="0"/>
              <w:right w:val="single" w:color="auto" w:sz="4" w:space="0"/>
            </w:tcBorders>
            <w:shd w:val="clear" w:color="000000" w:fill="D8E4BC"/>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c>
          <w:tcPr>
            <w:tcW w:w="1714" w:type="dxa"/>
            <w:tcBorders>
              <w:top w:val="nil"/>
              <w:left w:val="nil"/>
              <w:bottom w:val="single" w:color="auto" w:sz="4" w:space="0"/>
              <w:right w:val="single" w:color="auto" w:sz="8" w:space="0"/>
            </w:tcBorders>
            <w:shd w:val="clear" w:color="000000" w:fill="D8E4BC"/>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10:10－11:00</w:t>
            </w:r>
          </w:p>
        </w:tc>
        <w:tc>
          <w:tcPr>
            <w:tcW w:w="4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公司相关规章制度介绍</w:t>
            </w:r>
          </w:p>
        </w:tc>
        <w:tc>
          <w:tcPr>
            <w:tcW w:w="22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人资经理</w:t>
            </w:r>
          </w:p>
        </w:tc>
        <w:tc>
          <w:tcPr>
            <w:tcW w:w="1714"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1551" w:type="dxa"/>
            <w:tcBorders>
              <w:top w:val="nil"/>
              <w:left w:val="nil"/>
              <w:bottom w:val="single" w:color="auto" w:sz="4" w:space="0"/>
              <w:right w:val="single" w:color="auto" w:sz="4" w:space="0"/>
            </w:tcBorders>
            <w:shd w:val="clear" w:color="000000" w:fill="D8E4BC"/>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11:00－11:10</w:t>
            </w:r>
          </w:p>
        </w:tc>
        <w:tc>
          <w:tcPr>
            <w:tcW w:w="4252" w:type="dxa"/>
            <w:gridSpan w:val="2"/>
            <w:tcBorders>
              <w:top w:val="nil"/>
              <w:left w:val="nil"/>
              <w:bottom w:val="single" w:color="auto" w:sz="4" w:space="0"/>
              <w:right w:val="single" w:color="auto" w:sz="4" w:space="0"/>
            </w:tcBorders>
            <w:shd w:val="clear" w:color="000000" w:fill="D8E4BC"/>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课间休息</w:t>
            </w:r>
          </w:p>
        </w:tc>
        <w:tc>
          <w:tcPr>
            <w:tcW w:w="2255" w:type="dxa"/>
            <w:tcBorders>
              <w:top w:val="nil"/>
              <w:left w:val="nil"/>
              <w:bottom w:val="single" w:color="auto" w:sz="4" w:space="0"/>
              <w:right w:val="single" w:color="auto" w:sz="4" w:space="0"/>
            </w:tcBorders>
            <w:shd w:val="clear" w:color="000000" w:fill="D8E4BC"/>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c>
          <w:tcPr>
            <w:tcW w:w="1714" w:type="dxa"/>
            <w:tcBorders>
              <w:top w:val="nil"/>
              <w:left w:val="nil"/>
              <w:bottom w:val="single" w:color="auto" w:sz="4" w:space="0"/>
              <w:right w:val="single" w:color="auto" w:sz="8" w:space="0"/>
            </w:tcBorders>
            <w:shd w:val="clear" w:color="000000" w:fill="D8E4BC"/>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11:10－12:00</w:t>
            </w:r>
          </w:p>
        </w:tc>
        <w:tc>
          <w:tcPr>
            <w:tcW w:w="4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5S管理/商务礼仪知识</w:t>
            </w:r>
          </w:p>
        </w:tc>
        <w:tc>
          <w:tcPr>
            <w:tcW w:w="22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人资经理</w:t>
            </w:r>
          </w:p>
        </w:tc>
        <w:tc>
          <w:tcPr>
            <w:tcW w:w="1714"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1551" w:type="dxa"/>
            <w:tcBorders>
              <w:top w:val="nil"/>
              <w:left w:val="nil"/>
              <w:bottom w:val="single" w:color="auto" w:sz="4" w:space="0"/>
              <w:right w:val="single" w:color="auto" w:sz="4" w:space="0"/>
            </w:tcBorders>
            <w:shd w:val="clear" w:color="000000" w:fill="FFFF0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12:00－13:30</w:t>
            </w:r>
          </w:p>
        </w:tc>
        <w:tc>
          <w:tcPr>
            <w:tcW w:w="4252" w:type="dxa"/>
            <w:gridSpan w:val="2"/>
            <w:tcBorders>
              <w:top w:val="nil"/>
              <w:left w:val="nil"/>
              <w:bottom w:val="single" w:color="auto" w:sz="4" w:space="0"/>
              <w:right w:val="single" w:color="auto" w:sz="4" w:space="0"/>
            </w:tcBorders>
            <w:shd w:val="clear" w:color="000000" w:fill="FFFF0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午餐休息时间</w:t>
            </w:r>
          </w:p>
        </w:tc>
        <w:tc>
          <w:tcPr>
            <w:tcW w:w="2255"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c>
          <w:tcPr>
            <w:tcW w:w="1714" w:type="dxa"/>
            <w:tcBorders>
              <w:top w:val="nil"/>
              <w:left w:val="nil"/>
              <w:bottom w:val="single" w:color="auto" w:sz="4" w:space="0"/>
              <w:right w:val="single" w:color="auto" w:sz="8" w:space="0"/>
            </w:tcBorders>
            <w:shd w:val="clear" w:color="000000" w:fill="FFFF00"/>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13:30－14:20</w:t>
            </w:r>
          </w:p>
        </w:tc>
        <w:tc>
          <w:tcPr>
            <w:tcW w:w="4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时间管理/心态管理知识</w:t>
            </w:r>
          </w:p>
        </w:tc>
        <w:tc>
          <w:tcPr>
            <w:tcW w:w="22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人资经理</w:t>
            </w:r>
          </w:p>
        </w:tc>
        <w:tc>
          <w:tcPr>
            <w:tcW w:w="1714"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1551" w:type="dxa"/>
            <w:tcBorders>
              <w:top w:val="nil"/>
              <w:left w:val="nil"/>
              <w:bottom w:val="single" w:color="auto" w:sz="4" w:space="0"/>
              <w:right w:val="single" w:color="auto" w:sz="4" w:space="0"/>
            </w:tcBorders>
            <w:shd w:val="clear" w:color="000000" w:fill="D8E4BC"/>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14:20－14:30</w:t>
            </w:r>
          </w:p>
        </w:tc>
        <w:tc>
          <w:tcPr>
            <w:tcW w:w="4252" w:type="dxa"/>
            <w:gridSpan w:val="2"/>
            <w:tcBorders>
              <w:top w:val="nil"/>
              <w:left w:val="nil"/>
              <w:bottom w:val="single" w:color="auto" w:sz="4" w:space="0"/>
              <w:right w:val="single" w:color="auto" w:sz="4" w:space="0"/>
            </w:tcBorders>
            <w:shd w:val="clear" w:color="000000" w:fill="D8E4BC"/>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课间休息</w:t>
            </w:r>
          </w:p>
        </w:tc>
        <w:tc>
          <w:tcPr>
            <w:tcW w:w="2255" w:type="dxa"/>
            <w:tcBorders>
              <w:top w:val="nil"/>
              <w:left w:val="nil"/>
              <w:bottom w:val="single" w:color="auto" w:sz="4" w:space="0"/>
              <w:right w:val="single" w:color="auto" w:sz="4" w:space="0"/>
            </w:tcBorders>
            <w:shd w:val="clear" w:color="000000" w:fill="D8E4BC"/>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c>
          <w:tcPr>
            <w:tcW w:w="1714"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14:30－15:20</w:t>
            </w:r>
          </w:p>
        </w:tc>
        <w:tc>
          <w:tcPr>
            <w:tcW w:w="4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代理品牌公司介绍及产品相关知识介绍</w:t>
            </w:r>
          </w:p>
        </w:tc>
        <w:tc>
          <w:tcPr>
            <w:tcW w:w="22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培训经理</w:t>
            </w:r>
          </w:p>
        </w:tc>
        <w:tc>
          <w:tcPr>
            <w:tcW w:w="1714"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w:t>
            </w:r>
          </w:p>
        </w:tc>
        <w:tc>
          <w:tcPr>
            <w:tcW w:w="1551" w:type="dxa"/>
            <w:tcBorders>
              <w:top w:val="nil"/>
              <w:left w:val="nil"/>
              <w:bottom w:val="single" w:color="auto" w:sz="4" w:space="0"/>
              <w:right w:val="single" w:color="auto" w:sz="4" w:space="0"/>
            </w:tcBorders>
            <w:shd w:val="clear" w:color="000000" w:fill="D8E4BC"/>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15:20－15:30</w:t>
            </w:r>
          </w:p>
        </w:tc>
        <w:tc>
          <w:tcPr>
            <w:tcW w:w="4252" w:type="dxa"/>
            <w:gridSpan w:val="2"/>
            <w:tcBorders>
              <w:top w:val="nil"/>
              <w:left w:val="nil"/>
              <w:bottom w:val="single" w:color="auto" w:sz="4" w:space="0"/>
              <w:right w:val="single" w:color="auto" w:sz="4" w:space="0"/>
            </w:tcBorders>
            <w:shd w:val="clear" w:color="000000" w:fill="D8E4BC"/>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课间休息</w:t>
            </w:r>
          </w:p>
        </w:tc>
        <w:tc>
          <w:tcPr>
            <w:tcW w:w="2255" w:type="dxa"/>
            <w:tcBorders>
              <w:top w:val="nil"/>
              <w:left w:val="nil"/>
              <w:bottom w:val="single" w:color="auto" w:sz="4" w:space="0"/>
              <w:right w:val="single" w:color="auto" w:sz="4" w:space="0"/>
            </w:tcBorders>
            <w:shd w:val="clear" w:color="000000" w:fill="D8E4BC"/>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c>
          <w:tcPr>
            <w:tcW w:w="1714"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15:30－15:50</w:t>
            </w:r>
          </w:p>
        </w:tc>
        <w:tc>
          <w:tcPr>
            <w:tcW w:w="4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课程重点回顾及答疑安排</w:t>
            </w:r>
          </w:p>
        </w:tc>
        <w:tc>
          <w:tcPr>
            <w:tcW w:w="22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培训经理</w:t>
            </w:r>
          </w:p>
        </w:tc>
        <w:tc>
          <w:tcPr>
            <w:tcW w:w="1714"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15:50－16:10</w:t>
            </w:r>
          </w:p>
        </w:tc>
        <w:tc>
          <w:tcPr>
            <w:tcW w:w="4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培训课堂测试</w:t>
            </w:r>
          </w:p>
        </w:tc>
        <w:tc>
          <w:tcPr>
            <w:tcW w:w="22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人资经理/培训经理</w:t>
            </w:r>
          </w:p>
        </w:tc>
        <w:tc>
          <w:tcPr>
            <w:tcW w:w="1714"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57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16:10－16:20</w:t>
            </w:r>
          </w:p>
        </w:tc>
        <w:tc>
          <w:tcPr>
            <w:tcW w:w="425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填写培训效果评估表</w:t>
            </w:r>
          </w:p>
        </w:tc>
        <w:tc>
          <w:tcPr>
            <w:tcW w:w="22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人资经理/培训经理</w:t>
            </w:r>
          </w:p>
        </w:tc>
        <w:tc>
          <w:tcPr>
            <w:tcW w:w="1714"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20" w:hRule="atLeast"/>
        </w:trPr>
        <w:tc>
          <w:tcPr>
            <w:tcW w:w="10348" w:type="dxa"/>
            <w:gridSpan w:val="6"/>
            <w:tcBorders>
              <w:top w:val="single" w:color="auto" w:sz="4" w:space="0"/>
              <w:left w:val="single" w:color="auto" w:sz="8" w:space="0"/>
              <w:bottom w:val="single" w:color="auto" w:sz="8" w:space="0"/>
              <w:right w:val="single" w:color="000000" w:sz="8"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培训结束，讲师批改课堂测试卷</w:t>
            </w:r>
          </w:p>
        </w:tc>
      </w:tr>
    </w:tbl>
    <w:p>
      <w:pPr>
        <w:tabs>
          <w:tab w:val="left" w:pos="1680"/>
        </w:tabs>
        <w:spacing w:line="360" w:lineRule="auto"/>
        <w:rPr>
          <w:rFonts w:hint="eastAsia" w:ascii="宋体" w:hAnsi="宋体" w:eastAsia="宋体" w:cs="宋体"/>
          <w:b/>
          <w:sz w:val="24"/>
          <w:szCs w:val="24"/>
        </w:rPr>
      </w:pPr>
      <w:r>
        <w:rPr>
          <w:rFonts w:hint="eastAsia" w:ascii="宋体" w:hAnsi="宋体" w:eastAsia="宋体" w:cs="宋体"/>
          <w:b/>
          <w:sz w:val="24"/>
          <w:szCs w:val="24"/>
        </w:rPr>
        <w:t>8、相关表单:</w:t>
      </w:r>
    </w:p>
    <w:p>
      <w:pPr>
        <w:tabs>
          <w:tab w:val="left" w:pos="1680"/>
        </w:tabs>
        <w:spacing w:line="360" w:lineRule="auto"/>
        <w:rPr>
          <w:rFonts w:hint="eastAsia" w:ascii="宋体" w:hAnsi="宋体" w:eastAsia="宋体" w:cs="宋体"/>
          <w:sz w:val="24"/>
          <w:szCs w:val="24"/>
        </w:rPr>
      </w:pPr>
      <w:r>
        <w:rPr>
          <w:rFonts w:hint="eastAsia" w:ascii="宋体" w:hAnsi="宋体" w:eastAsia="宋体" w:cs="宋体"/>
          <w:sz w:val="24"/>
          <w:szCs w:val="24"/>
        </w:rPr>
        <w:t>8.1、《新员工名单汇总表》</w:t>
      </w:r>
    </w:p>
    <w:p>
      <w:pPr>
        <w:tabs>
          <w:tab w:val="left" w:pos="1680"/>
        </w:tabs>
        <w:spacing w:line="360" w:lineRule="auto"/>
        <w:rPr>
          <w:rFonts w:hint="eastAsia" w:ascii="宋体" w:hAnsi="宋体" w:eastAsia="宋体" w:cs="宋体"/>
          <w:sz w:val="24"/>
          <w:szCs w:val="24"/>
        </w:rPr>
      </w:pPr>
      <w:r>
        <w:rPr>
          <w:rFonts w:hint="eastAsia" w:ascii="宋体" w:hAnsi="宋体" w:eastAsia="宋体" w:cs="宋体"/>
          <w:sz w:val="24"/>
          <w:szCs w:val="24"/>
        </w:rPr>
        <w:t>8.2、《新员工入职培训签到表》</w:t>
      </w:r>
    </w:p>
    <w:p>
      <w:pPr>
        <w:tabs>
          <w:tab w:val="left" w:pos="1680"/>
        </w:tabs>
        <w:spacing w:line="360" w:lineRule="auto"/>
        <w:rPr>
          <w:rFonts w:hint="eastAsia" w:ascii="宋体" w:hAnsi="宋体" w:eastAsia="宋体" w:cs="宋体"/>
          <w:sz w:val="24"/>
          <w:szCs w:val="24"/>
        </w:rPr>
      </w:pPr>
      <w:r>
        <w:rPr>
          <w:rFonts w:hint="eastAsia" w:ascii="宋体" w:hAnsi="宋体" w:eastAsia="宋体" w:cs="宋体"/>
          <w:sz w:val="24"/>
          <w:szCs w:val="24"/>
        </w:rPr>
        <w:t>8.3、《新员工入职培训课程安排表》</w:t>
      </w:r>
    </w:p>
    <w:p>
      <w:pPr>
        <w:tabs>
          <w:tab w:val="left" w:pos="1680"/>
        </w:tabs>
        <w:spacing w:line="360" w:lineRule="auto"/>
        <w:rPr>
          <w:rFonts w:hint="eastAsia" w:ascii="宋体" w:hAnsi="宋体" w:eastAsia="宋体" w:cs="宋体"/>
          <w:sz w:val="24"/>
          <w:szCs w:val="24"/>
        </w:rPr>
      </w:pPr>
      <w:r>
        <w:rPr>
          <w:rFonts w:hint="eastAsia" w:ascii="宋体" w:hAnsi="宋体" w:eastAsia="宋体" w:cs="宋体"/>
          <w:sz w:val="24"/>
          <w:szCs w:val="24"/>
        </w:rPr>
        <w:t>8.4、《新员工入职培训效果评估表》</w:t>
      </w:r>
    </w:p>
    <w:p>
      <w:pPr>
        <w:spacing w:line="360" w:lineRule="auto"/>
        <w:ind w:firstLine="6480" w:firstLineChars="2700"/>
        <w:rPr>
          <w:rFonts w:hint="eastAsia" w:ascii="宋体" w:hAnsi="宋体" w:eastAsia="宋体" w:cs="宋体"/>
          <w:sz w:val="24"/>
          <w:szCs w:val="24"/>
        </w:rPr>
      </w:pPr>
    </w:p>
    <w:p>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rPr>
        <w:t>人力资源部</w:t>
      </w:r>
    </w:p>
    <w:p>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rPr>
        <w:t>XXX有限公司</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EC"/>
    <w:rsid w:val="00016C47"/>
    <w:rsid w:val="00027059"/>
    <w:rsid w:val="000274E2"/>
    <w:rsid w:val="000438C5"/>
    <w:rsid w:val="00050DA3"/>
    <w:rsid w:val="000623DD"/>
    <w:rsid w:val="00071900"/>
    <w:rsid w:val="0007706D"/>
    <w:rsid w:val="00077521"/>
    <w:rsid w:val="000A3B45"/>
    <w:rsid w:val="000A570C"/>
    <w:rsid w:val="000C05BB"/>
    <w:rsid w:val="000F371D"/>
    <w:rsid w:val="00104353"/>
    <w:rsid w:val="00107073"/>
    <w:rsid w:val="00107972"/>
    <w:rsid w:val="00111F12"/>
    <w:rsid w:val="00120EA9"/>
    <w:rsid w:val="001239E5"/>
    <w:rsid w:val="0013170E"/>
    <w:rsid w:val="00131F21"/>
    <w:rsid w:val="00150CEA"/>
    <w:rsid w:val="00150D9D"/>
    <w:rsid w:val="00154E35"/>
    <w:rsid w:val="001779B3"/>
    <w:rsid w:val="00182504"/>
    <w:rsid w:val="00186B5A"/>
    <w:rsid w:val="0019312C"/>
    <w:rsid w:val="00194449"/>
    <w:rsid w:val="001D2C0A"/>
    <w:rsid w:val="001F08A5"/>
    <w:rsid w:val="001F6B1D"/>
    <w:rsid w:val="002152CE"/>
    <w:rsid w:val="002154A3"/>
    <w:rsid w:val="00217165"/>
    <w:rsid w:val="002431CE"/>
    <w:rsid w:val="00255459"/>
    <w:rsid w:val="002632E3"/>
    <w:rsid w:val="00265622"/>
    <w:rsid w:val="002A1C1A"/>
    <w:rsid w:val="002A3725"/>
    <w:rsid w:val="002B3375"/>
    <w:rsid w:val="002B42D1"/>
    <w:rsid w:val="002C4ED2"/>
    <w:rsid w:val="002C5FEC"/>
    <w:rsid w:val="002F10D4"/>
    <w:rsid w:val="00321B7F"/>
    <w:rsid w:val="003221D5"/>
    <w:rsid w:val="003300C4"/>
    <w:rsid w:val="00336584"/>
    <w:rsid w:val="0035360B"/>
    <w:rsid w:val="00382C76"/>
    <w:rsid w:val="00382FA1"/>
    <w:rsid w:val="003830FE"/>
    <w:rsid w:val="00391EA5"/>
    <w:rsid w:val="0039562F"/>
    <w:rsid w:val="003A1DFD"/>
    <w:rsid w:val="003A371A"/>
    <w:rsid w:val="003C08CB"/>
    <w:rsid w:val="003C0A49"/>
    <w:rsid w:val="003C5801"/>
    <w:rsid w:val="003F0D7F"/>
    <w:rsid w:val="00410C4E"/>
    <w:rsid w:val="00417E0A"/>
    <w:rsid w:val="00423175"/>
    <w:rsid w:val="00433887"/>
    <w:rsid w:val="004704FF"/>
    <w:rsid w:val="004901C1"/>
    <w:rsid w:val="004D280B"/>
    <w:rsid w:val="004E05C8"/>
    <w:rsid w:val="004E44C8"/>
    <w:rsid w:val="004E47B3"/>
    <w:rsid w:val="004E6F39"/>
    <w:rsid w:val="004F4FA1"/>
    <w:rsid w:val="00501E53"/>
    <w:rsid w:val="00503954"/>
    <w:rsid w:val="00506C4F"/>
    <w:rsid w:val="00540523"/>
    <w:rsid w:val="0054719A"/>
    <w:rsid w:val="005611CD"/>
    <w:rsid w:val="00562772"/>
    <w:rsid w:val="0058081B"/>
    <w:rsid w:val="005B0EBB"/>
    <w:rsid w:val="005D5D53"/>
    <w:rsid w:val="005F77F2"/>
    <w:rsid w:val="0061574D"/>
    <w:rsid w:val="006208C6"/>
    <w:rsid w:val="006356BA"/>
    <w:rsid w:val="00655061"/>
    <w:rsid w:val="00677266"/>
    <w:rsid w:val="00684396"/>
    <w:rsid w:val="00685E47"/>
    <w:rsid w:val="006C0E09"/>
    <w:rsid w:val="006F6AE5"/>
    <w:rsid w:val="0071013D"/>
    <w:rsid w:val="00711121"/>
    <w:rsid w:val="0071547A"/>
    <w:rsid w:val="00720496"/>
    <w:rsid w:val="007412D8"/>
    <w:rsid w:val="00743CBA"/>
    <w:rsid w:val="00766DEC"/>
    <w:rsid w:val="00772CD1"/>
    <w:rsid w:val="007731F2"/>
    <w:rsid w:val="00777569"/>
    <w:rsid w:val="00787770"/>
    <w:rsid w:val="007B2DDA"/>
    <w:rsid w:val="007E4BA4"/>
    <w:rsid w:val="007F0BBD"/>
    <w:rsid w:val="00812847"/>
    <w:rsid w:val="00826B13"/>
    <w:rsid w:val="00844877"/>
    <w:rsid w:val="008773A9"/>
    <w:rsid w:val="008814B6"/>
    <w:rsid w:val="008A6913"/>
    <w:rsid w:val="008C28A6"/>
    <w:rsid w:val="008E0875"/>
    <w:rsid w:val="0090191B"/>
    <w:rsid w:val="0091488D"/>
    <w:rsid w:val="00921AA6"/>
    <w:rsid w:val="00930023"/>
    <w:rsid w:val="00935282"/>
    <w:rsid w:val="00956C74"/>
    <w:rsid w:val="0099538D"/>
    <w:rsid w:val="009F085A"/>
    <w:rsid w:val="009F687E"/>
    <w:rsid w:val="00A003C3"/>
    <w:rsid w:val="00A10A12"/>
    <w:rsid w:val="00A178E5"/>
    <w:rsid w:val="00A21B2D"/>
    <w:rsid w:val="00A44643"/>
    <w:rsid w:val="00A53A5B"/>
    <w:rsid w:val="00A5583E"/>
    <w:rsid w:val="00A5607C"/>
    <w:rsid w:val="00A83ECE"/>
    <w:rsid w:val="00A87336"/>
    <w:rsid w:val="00A91E22"/>
    <w:rsid w:val="00AA13AC"/>
    <w:rsid w:val="00AA141A"/>
    <w:rsid w:val="00AB6F7A"/>
    <w:rsid w:val="00B11C09"/>
    <w:rsid w:val="00B132FA"/>
    <w:rsid w:val="00B16B91"/>
    <w:rsid w:val="00B20AC4"/>
    <w:rsid w:val="00B236BB"/>
    <w:rsid w:val="00B37393"/>
    <w:rsid w:val="00B430AA"/>
    <w:rsid w:val="00B549BE"/>
    <w:rsid w:val="00B54CA8"/>
    <w:rsid w:val="00B55201"/>
    <w:rsid w:val="00B61188"/>
    <w:rsid w:val="00B6502E"/>
    <w:rsid w:val="00B77A35"/>
    <w:rsid w:val="00BA4076"/>
    <w:rsid w:val="00BC2BDB"/>
    <w:rsid w:val="00BD59CE"/>
    <w:rsid w:val="00BE28E5"/>
    <w:rsid w:val="00BF478C"/>
    <w:rsid w:val="00C141A9"/>
    <w:rsid w:val="00C166D3"/>
    <w:rsid w:val="00C5059C"/>
    <w:rsid w:val="00C571EE"/>
    <w:rsid w:val="00C57DEC"/>
    <w:rsid w:val="00C65BE5"/>
    <w:rsid w:val="00C72C4A"/>
    <w:rsid w:val="00CA385F"/>
    <w:rsid w:val="00CC0BEB"/>
    <w:rsid w:val="00CC16D0"/>
    <w:rsid w:val="00CC1B00"/>
    <w:rsid w:val="00CE2DAB"/>
    <w:rsid w:val="00D1305C"/>
    <w:rsid w:val="00D672A3"/>
    <w:rsid w:val="00D674E7"/>
    <w:rsid w:val="00D80A46"/>
    <w:rsid w:val="00DA017B"/>
    <w:rsid w:val="00DA4996"/>
    <w:rsid w:val="00DB76AD"/>
    <w:rsid w:val="00DC14C8"/>
    <w:rsid w:val="00E27FC1"/>
    <w:rsid w:val="00E3667A"/>
    <w:rsid w:val="00E4054E"/>
    <w:rsid w:val="00E410BD"/>
    <w:rsid w:val="00E4733B"/>
    <w:rsid w:val="00E75771"/>
    <w:rsid w:val="00E84C4C"/>
    <w:rsid w:val="00E93B91"/>
    <w:rsid w:val="00E96B0E"/>
    <w:rsid w:val="00EB12F9"/>
    <w:rsid w:val="00EB28D1"/>
    <w:rsid w:val="00EC1607"/>
    <w:rsid w:val="00EC2ADE"/>
    <w:rsid w:val="00EE76CD"/>
    <w:rsid w:val="00EF2236"/>
    <w:rsid w:val="00F1458F"/>
    <w:rsid w:val="00F236F1"/>
    <w:rsid w:val="00F31213"/>
    <w:rsid w:val="00F42D25"/>
    <w:rsid w:val="00F55C4B"/>
    <w:rsid w:val="00F63B85"/>
    <w:rsid w:val="00F64CCE"/>
    <w:rsid w:val="00FA1825"/>
    <w:rsid w:val="00FC151D"/>
    <w:rsid w:val="00FE2C53"/>
    <w:rsid w:val="00FE5B76"/>
    <w:rsid w:val="00FE75B2"/>
    <w:rsid w:val="00FF1F71"/>
    <w:rsid w:val="00FF40F1"/>
    <w:rsid w:val="0E3A5045"/>
    <w:rsid w:val="550B4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2</Pages>
  <Words>205</Words>
  <Characters>1169</Characters>
  <Lines>9</Lines>
  <Paragraphs>2</Paragraphs>
  <TotalTime>204</TotalTime>
  <ScaleCrop>false</ScaleCrop>
  <LinksUpToDate>false</LinksUpToDate>
  <CharactersWithSpaces>1372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2016-01-28T23:02:00Z</dcterms:created>
  <dc:creator>SkyUN.Org</dc:creator>
  <cp:lastModifiedBy>^O^珏</cp:lastModifiedBy>
  <dcterms:modified xsi:type="dcterms:W3CDTF">2019-11-05T07:20:13Z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