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8" w:line="36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黑龙江省人民政府办公厅《关于延迟全省企业复工复业的紧急通知》（黑政办明传〔2020〕5 号）</w:t>
      </w:r>
    </w:p>
    <w:p>
      <w:pPr>
        <w:spacing w:before="196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29 日</w:t>
      </w:r>
      <w:bookmarkStart w:id="2" w:name="_GoBack"/>
      <w:bookmarkEnd w:id="2"/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各市（地）、县（市）人民政府（行署），省政府各直属单位：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为切实加强新型冠状病毒感染的肺炎疫情防控工作，有效减少人</w:t>
      </w:r>
      <w:r>
        <w:rPr>
          <w:rFonts w:hint="eastAsia" w:ascii="宋体" w:hAnsi="宋体" w:eastAsia="宋体" w:cs="宋体"/>
          <w:color w:val="000007"/>
          <w:spacing w:val="-12"/>
        </w:rPr>
        <w:t>员聚集，坚决有力阻断疫情传播，更好保障人民群众生命安全和身体</w:t>
      </w:r>
      <w:r>
        <w:rPr>
          <w:rFonts w:hint="eastAsia" w:ascii="宋体" w:hAnsi="宋体" w:eastAsia="宋体" w:cs="宋体"/>
          <w:color w:val="000007"/>
          <w:spacing w:val="-11"/>
        </w:rPr>
        <w:t>健康，按照党中央、国务院工作部署，根据《中华人民共和国突发事件应对法》《中华人民共和国传染病防治法》和我省重大突发公共卫</w:t>
      </w:r>
      <w:r>
        <w:rPr>
          <w:rFonts w:hint="eastAsia" w:ascii="宋体" w:hAnsi="宋体" w:eastAsia="宋体" w:cs="宋体"/>
          <w:color w:val="000007"/>
          <w:spacing w:val="-10"/>
        </w:rPr>
        <w:t>生事件一级响应机制的有关规定，经省政府同意，现就延迟全省企业</w:t>
      </w:r>
      <w:r>
        <w:rPr>
          <w:rFonts w:hint="eastAsia" w:ascii="宋体" w:hAnsi="宋体" w:eastAsia="宋体" w:cs="宋体"/>
          <w:color w:val="000007"/>
          <w:spacing w:val="-4"/>
        </w:rPr>
        <w:t>复工复业等事宜紧急通知如下：</w:t>
      </w:r>
    </w:p>
    <w:p>
      <w:pPr>
        <w:pStyle w:val="3"/>
        <w:spacing w:line="417" w:lineRule="auto"/>
        <w:ind w:left="180" w:right="19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63"/>
        </w:rPr>
        <w:t>一、</w:t>
      </w:r>
      <w:r>
        <w:rPr>
          <w:rFonts w:hint="eastAsia" w:ascii="宋体" w:hAnsi="宋体" w:eastAsia="宋体" w:cs="宋体"/>
          <w:b/>
          <w:color w:val="000007"/>
          <w:spacing w:val="-4"/>
        </w:rPr>
        <w:t xml:space="preserve">本行政区域内各类企业复工复业时间不早于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49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9</w:t>
      </w:r>
      <w:r>
        <w:rPr>
          <w:rFonts w:hint="eastAsia" w:ascii="宋体" w:hAnsi="宋体" w:eastAsia="宋体" w:cs="宋体"/>
          <w:b/>
          <w:color w:val="000007"/>
          <w:spacing w:val="-48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37"/>
        </w:rPr>
        <w:t xml:space="preserve"> 时</w:t>
      </w:r>
      <w:r>
        <w:rPr>
          <w:rFonts w:hint="eastAsia" w:ascii="宋体" w:hAnsi="宋体" w:eastAsia="宋体" w:cs="宋体"/>
          <w:color w:val="000007"/>
        </w:rPr>
        <w:t xml:space="preserve">， </w:t>
      </w:r>
      <w:r>
        <w:rPr>
          <w:rFonts w:hint="eastAsia" w:ascii="宋体" w:hAnsi="宋体" w:eastAsia="宋体" w:cs="宋体"/>
          <w:color w:val="000007"/>
          <w:spacing w:val="-5"/>
        </w:rPr>
        <w:t>涉及保障城乡运转必需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10"/>
        </w:rPr>
        <w:t>如供水、供电、供气、供热、通信、公共交</w:t>
      </w:r>
      <w:r>
        <w:rPr>
          <w:rFonts w:hint="eastAsia" w:ascii="宋体" w:hAnsi="宋体" w:eastAsia="宋体" w:cs="宋体"/>
          <w:color w:val="000007"/>
          <w:spacing w:val="-4"/>
        </w:rPr>
        <w:t>通、环保、市政环卫等行业</w:t>
      </w:r>
      <w:r>
        <w:rPr>
          <w:rFonts w:hint="eastAsia" w:ascii="宋体" w:hAnsi="宋体" w:eastAsia="宋体" w:cs="宋体"/>
          <w:color w:val="000007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、疫情防控必需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3"/>
        </w:rPr>
        <w:t>如医疗器械、药品、</w:t>
      </w:r>
      <w:r>
        <w:rPr>
          <w:rFonts w:hint="eastAsia" w:ascii="宋体" w:hAnsi="宋体" w:eastAsia="宋体" w:cs="宋体"/>
          <w:color w:val="000007"/>
          <w:spacing w:val="-11"/>
        </w:rPr>
        <w:t>防护用品、消杀用品生产运输和销售等行业</w:t>
      </w:r>
      <w:r>
        <w:rPr>
          <w:rFonts w:hint="eastAsia" w:ascii="宋体" w:hAnsi="宋体" w:eastAsia="宋体" w:cs="宋体"/>
          <w:color w:val="000007"/>
          <w:spacing w:val="-99"/>
        </w:rPr>
        <w:t>）</w:t>
      </w:r>
      <w:r>
        <w:rPr>
          <w:rFonts w:hint="eastAsia" w:ascii="宋体" w:hAnsi="宋体" w:eastAsia="宋体" w:cs="宋体"/>
          <w:color w:val="000007"/>
          <w:spacing w:val="-23"/>
        </w:rPr>
        <w:t>、群众基本生活必需</w:t>
      </w:r>
      <w:r>
        <w:rPr>
          <w:rFonts w:hint="eastAsia" w:ascii="宋体" w:hAnsi="宋体" w:eastAsia="宋体" w:cs="宋体"/>
          <w:color w:val="000007"/>
        </w:rPr>
        <w:t>（如</w:t>
      </w:r>
      <w:r>
        <w:rPr>
          <w:rFonts w:hint="eastAsia" w:ascii="宋体" w:hAnsi="宋体" w:eastAsia="宋体" w:cs="宋体"/>
          <w:color w:val="000007"/>
          <w:spacing w:val="-10"/>
        </w:rPr>
        <w:t>食品生产、物流运输、超市卖场等行业</w:t>
      </w:r>
      <w:r>
        <w:rPr>
          <w:rFonts w:hint="eastAsia" w:ascii="宋体" w:hAnsi="宋体" w:eastAsia="宋体" w:cs="宋体"/>
          <w:color w:val="000007"/>
          <w:spacing w:val="-32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和其他涉及重要国计民生的相关企业除外。</w:t>
      </w:r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二、企业复工复业前要根据疫情防控情况，实施检疫查验和健康</w:t>
      </w:r>
      <w:r>
        <w:rPr>
          <w:rFonts w:hint="eastAsia" w:ascii="宋体" w:hAnsi="宋体" w:eastAsia="宋体" w:cs="宋体"/>
          <w:color w:val="000007"/>
          <w:spacing w:val="-5"/>
        </w:rPr>
        <w:t>防护，确保安全复工复业。对确因工作需要返回本省的人员，各地、</w:t>
      </w:r>
      <w:r>
        <w:rPr>
          <w:rFonts w:hint="eastAsia" w:ascii="宋体" w:hAnsi="宋体" w:eastAsia="宋体" w:cs="宋体"/>
          <w:color w:val="000007"/>
          <w:spacing w:val="-8"/>
        </w:rPr>
        <w:t>各部门及所在企业要加强检疫查验和健康防护，所在企业要及时报告</w:t>
      </w:r>
      <w:r>
        <w:rPr>
          <w:rFonts w:hint="eastAsia" w:ascii="宋体" w:hAnsi="宋体" w:eastAsia="宋体" w:cs="宋体"/>
          <w:color w:val="000007"/>
          <w:spacing w:val="-3"/>
        </w:rPr>
        <w:t xml:space="preserve">相关信息；对来自或去过疫情重点地区的本省人员及其密切接触者， </w:t>
      </w:r>
      <w:r>
        <w:rPr>
          <w:rFonts w:hint="eastAsia" w:ascii="宋体" w:hAnsi="宋体" w:eastAsia="宋体" w:cs="宋体"/>
          <w:color w:val="000007"/>
          <w:spacing w:val="-18"/>
        </w:rPr>
        <w:t>按照规定严格落实医学观察、隔离等措施，确保做到疫情防控全覆盖、</w:t>
      </w:r>
    </w:p>
    <w:p>
      <w:pPr>
        <w:spacing w:after="0" w:line="417" w:lineRule="auto"/>
        <w:rPr>
          <w:rFonts w:hint="eastAsia" w:ascii="宋体" w:hAnsi="宋体" w:eastAsia="宋体" w:cs="宋体"/>
        </w:rPr>
        <w:sectPr>
          <w:pgSz w:w="11910" w:h="16840"/>
          <w:pgMar w:top="1420" w:right="1460" w:bottom="1200" w:left="1620" w:header="0" w:footer="1007" w:gutter="0"/>
        </w:sectPr>
      </w:pPr>
    </w:p>
    <w:p>
      <w:pPr>
        <w:pStyle w:val="3"/>
        <w:spacing w:before="35"/>
        <w:ind w:left="180"/>
        <w:rPr>
          <w:rFonts w:hint="eastAsia" w:ascii="宋体" w:hAnsi="宋体" w:eastAsia="宋体" w:cs="宋体"/>
        </w:rPr>
      </w:pPr>
      <w:bookmarkStart w:id="0" w:name="_bookmark15"/>
      <w:bookmarkEnd w:id="0"/>
      <w:bookmarkStart w:id="1" w:name="黑龙江省绥化市新型冠状病毒感染肺炎疫情防控工作指挥部《关于延迟绥化域内企业复工和"/>
      <w:bookmarkEnd w:id="1"/>
      <w:r>
        <w:rPr>
          <w:rFonts w:hint="eastAsia" w:ascii="宋体" w:hAnsi="宋体" w:eastAsia="宋体" w:cs="宋体"/>
          <w:color w:val="000007"/>
        </w:rPr>
        <w:t>不遗漏。同时应当依法保障员工合法权益。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2"/>
        </w:rPr>
        <w:t>三、旅游、文化娱乐、九小场所等其他行业要依据国家及我省相</w:t>
      </w:r>
      <w:r>
        <w:rPr>
          <w:rFonts w:hint="eastAsia" w:ascii="宋体" w:hAnsi="宋体" w:eastAsia="宋体" w:cs="宋体"/>
          <w:color w:val="000007"/>
          <w:spacing w:val="-5"/>
        </w:rPr>
        <w:t>关部门的有关通知要求执行。</w:t>
      </w:r>
    </w:p>
    <w:p>
      <w:pPr>
        <w:pStyle w:val="3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 xml:space="preserve">各地、各部门要坚特稳字当头，落实属地责任，强化分类指导， </w:t>
      </w:r>
      <w:r>
        <w:rPr>
          <w:rFonts w:hint="eastAsia" w:ascii="宋体" w:hAnsi="宋体" w:eastAsia="宋体" w:cs="宋体"/>
          <w:color w:val="000007"/>
          <w:spacing w:val="-10"/>
        </w:rPr>
        <w:t>督促企业落实主体责任，采取有效防控和服务保障措施，确保社会平</w:t>
      </w:r>
      <w:r>
        <w:rPr>
          <w:rFonts w:hint="eastAsia" w:ascii="宋体" w:hAnsi="宋体" w:eastAsia="宋体" w:cs="宋体"/>
          <w:color w:val="000007"/>
          <w:spacing w:val="-4"/>
        </w:rPr>
        <w:t>稳有序运转。</w:t>
      </w:r>
    </w:p>
    <w:p>
      <w:pPr>
        <w:pStyle w:val="3"/>
        <w:spacing w:line="417" w:lineRule="auto"/>
        <w:ind w:left="6316" w:right="337" w:hanging="91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黑龙江省人民政府办公厅2020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29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7CF8"/>
    <w:rsid w:val="35092621"/>
    <w:rsid w:val="7D83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2020-02-01T05:42:00Z</dcterms:created>
  <dc:creator>^O^珏</dc:creator>
  <cp:lastModifiedBy>^O^珏</cp:lastModifiedBy>
  <dcterms:modified xsi:type="dcterms:W3CDTF">2020-02-01T06:20:08Z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