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sz w:val="20"/>
        </w:rPr>
      </w:pPr>
    </w:p>
    <w:p>
      <w:pPr>
        <w:spacing w:before="127"/>
        <w:ind w:left="413" w:right="594" w:firstLine="0"/>
        <w:jc w:val="center"/>
        <w:rPr>
          <w:rFonts w:hint="eastAsia" w:ascii="宋体" w:hAnsi="宋体" w:eastAsia="宋体" w:cs="宋体"/>
          <w:b/>
          <w:sz w:val="36"/>
        </w:rPr>
      </w:pPr>
      <w:r>
        <w:rPr>
          <w:rFonts w:hint="eastAsia" w:ascii="宋体" w:hAnsi="宋体" w:eastAsia="宋体" w:cs="宋体"/>
          <w:b/>
          <w:sz w:val="36"/>
        </w:rPr>
        <w:t>年度股权激励计划协议书</w:t>
      </w:r>
    </w:p>
    <w:p>
      <w:pPr>
        <w:tabs>
          <w:tab w:val="left" w:pos="2479"/>
        </w:tabs>
        <w:spacing w:before="190"/>
        <w:ind w:left="540" w:right="0" w:firstLine="0"/>
        <w:jc w:val="left"/>
        <w:rPr>
          <w:rFonts w:hint="eastAsia" w:ascii="宋体" w:hAnsi="宋体" w:eastAsia="宋体" w:cs="宋体"/>
          <w:sz w:val="21"/>
        </w:rPr>
      </w:pPr>
      <w:r>
        <w:rPr>
          <w:rFonts w:hint="eastAsia" w:ascii="宋体" w:hAnsi="宋体" w:eastAsia="宋体" w:cs="宋体"/>
          <w:b/>
          <w:w w:val="95"/>
          <w:sz w:val="21"/>
        </w:rPr>
        <w:t>甲方：</w:t>
      </w:r>
      <w:r>
        <w:rPr>
          <w:rFonts w:hint="eastAsia" w:ascii="宋体" w:hAnsi="宋体" w:eastAsia="宋体" w:cs="宋体"/>
          <w:w w:val="95"/>
          <w:sz w:val="21"/>
          <w:u w:val="single"/>
        </w:rPr>
        <w:t xml:space="preserve"> </w:t>
      </w:r>
      <w:r>
        <w:rPr>
          <w:rFonts w:hint="eastAsia" w:ascii="宋体" w:hAnsi="宋体" w:eastAsia="宋体" w:cs="宋体"/>
          <w:sz w:val="21"/>
          <w:u w:val="single"/>
        </w:rPr>
        <w:tab/>
      </w:r>
    </w:p>
    <w:p>
      <w:pPr>
        <w:pStyle w:val="3"/>
        <w:spacing w:before="5"/>
        <w:rPr>
          <w:rFonts w:hint="eastAsia" w:ascii="宋体" w:hAnsi="宋体" w:eastAsia="宋体" w:cs="宋体"/>
          <w:sz w:val="24"/>
        </w:rPr>
      </w:pPr>
    </w:p>
    <w:p>
      <w:pPr>
        <w:pStyle w:val="3"/>
        <w:spacing w:before="44"/>
        <w:ind w:left="540"/>
        <w:rPr>
          <w:rFonts w:hint="eastAsia" w:ascii="宋体" w:hAnsi="宋体" w:eastAsia="宋体" w:cs="宋体"/>
        </w:rPr>
      </w:pPr>
      <w:r>
        <w:rPr>
          <w:rFonts w:hint="eastAsia" w:ascii="宋体" w:hAnsi="宋体" w:eastAsia="宋体" w:cs="宋体"/>
        </w:rPr>
        <w:t>佛山电器照明股份有限公司</w:t>
      </w:r>
    </w:p>
    <w:p>
      <w:pPr>
        <w:pStyle w:val="3"/>
        <w:spacing w:before="15"/>
        <w:rPr>
          <w:rFonts w:hint="eastAsia" w:ascii="宋体" w:hAnsi="宋体" w:eastAsia="宋体" w:cs="宋体"/>
          <w:sz w:val="17"/>
        </w:rPr>
      </w:pPr>
    </w:p>
    <w:p>
      <w:pPr>
        <w:tabs>
          <w:tab w:val="left" w:pos="2899"/>
        </w:tabs>
        <w:spacing w:before="0"/>
        <w:ind w:left="540" w:right="0" w:firstLine="0"/>
        <w:jc w:val="left"/>
        <w:rPr>
          <w:rFonts w:hint="eastAsia" w:ascii="宋体" w:hAnsi="宋体" w:eastAsia="宋体" w:cs="宋体"/>
          <w:sz w:val="21"/>
        </w:rPr>
      </w:pPr>
      <w:r>
        <w:rPr>
          <w:rFonts w:hint="eastAsia" w:ascii="宋体" w:hAnsi="宋体" w:eastAsia="宋体" w:cs="宋体"/>
          <w:b/>
          <w:w w:val="95"/>
          <w:sz w:val="21"/>
        </w:rPr>
        <w:t>乙方：</w:t>
      </w:r>
      <w:r>
        <w:rPr>
          <w:rFonts w:hint="eastAsia" w:ascii="宋体" w:hAnsi="宋体" w:eastAsia="宋体" w:cs="宋体"/>
          <w:b/>
          <w:sz w:val="21"/>
        </w:rPr>
        <w:t xml:space="preserve"> </w:t>
      </w:r>
      <w:r>
        <w:rPr>
          <w:rFonts w:hint="eastAsia" w:ascii="宋体" w:hAnsi="宋体" w:eastAsia="宋体" w:cs="宋体"/>
          <w:b/>
          <w:spacing w:val="-21"/>
          <w:sz w:val="21"/>
        </w:rPr>
        <w:t xml:space="preserve"> </w:t>
      </w:r>
      <w:r>
        <w:rPr>
          <w:rFonts w:hint="eastAsia" w:ascii="宋体" w:hAnsi="宋体" w:eastAsia="宋体" w:cs="宋体"/>
          <w:w w:val="99"/>
          <w:sz w:val="21"/>
          <w:u w:val="single"/>
        </w:rPr>
        <w:t xml:space="preserve"> </w:t>
      </w:r>
      <w:r>
        <w:rPr>
          <w:rFonts w:hint="eastAsia" w:ascii="宋体" w:hAnsi="宋体" w:eastAsia="宋体" w:cs="宋体"/>
          <w:sz w:val="21"/>
          <w:u w:val="single"/>
        </w:rPr>
        <w:tab/>
      </w:r>
    </w:p>
    <w:p>
      <w:pPr>
        <w:pStyle w:val="3"/>
        <w:spacing w:before="6"/>
        <w:rPr>
          <w:rFonts w:hint="eastAsia" w:ascii="宋体" w:hAnsi="宋体" w:eastAsia="宋体" w:cs="宋体"/>
          <w:sz w:val="24"/>
        </w:rPr>
      </w:pPr>
    </w:p>
    <w:p>
      <w:pPr>
        <w:pStyle w:val="3"/>
        <w:tabs>
          <w:tab w:val="left" w:pos="2899"/>
        </w:tabs>
        <w:spacing w:before="44"/>
        <w:ind w:left="540"/>
        <w:rPr>
          <w:rFonts w:hint="eastAsia" w:ascii="宋体" w:hAnsi="宋体" w:eastAsia="宋体" w:cs="宋体"/>
        </w:rPr>
      </w:pPr>
      <w:r>
        <w:rPr>
          <w:rFonts w:hint="eastAsia" w:ascii="宋体" w:hAnsi="宋体" w:eastAsia="宋体" w:cs="宋体"/>
          <w:w w:val="95"/>
        </w:rPr>
        <w:t>姓名：</w:t>
      </w:r>
      <w:r>
        <w:rPr>
          <w:rFonts w:hint="eastAsia" w:ascii="宋体" w:hAnsi="宋体" w:eastAsia="宋体" w:cs="宋体"/>
        </w:rPr>
        <w:t xml:space="preserve"> </w:t>
      </w:r>
      <w:r>
        <w:rPr>
          <w:rFonts w:hint="eastAsia" w:ascii="宋体" w:hAnsi="宋体" w:eastAsia="宋体" w:cs="宋体"/>
          <w:spacing w:val="-20"/>
        </w:rPr>
        <w:t xml:space="preserve"> </w:t>
      </w:r>
      <w:r>
        <w:rPr>
          <w:rFonts w:hint="eastAsia" w:ascii="宋体" w:hAnsi="宋体" w:eastAsia="宋体" w:cs="宋体"/>
          <w:w w:val="99"/>
          <w:u w:val="single"/>
        </w:rPr>
        <w:t xml:space="preserve"> </w:t>
      </w:r>
      <w:r>
        <w:rPr>
          <w:rFonts w:hint="eastAsia" w:ascii="宋体" w:hAnsi="宋体" w:eastAsia="宋体" w:cs="宋体"/>
          <w:u w:val="single"/>
        </w:rPr>
        <w:tab/>
      </w:r>
    </w:p>
    <w:p>
      <w:pPr>
        <w:pStyle w:val="3"/>
        <w:spacing w:before="8"/>
        <w:rPr>
          <w:rFonts w:hint="eastAsia" w:ascii="宋体" w:hAnsi="宋体" w:eastAsia="宋体" w:cs="宋体"/>
          <w:sz w:val="24"/>
        </w:rPr>
      </w:pPr>
    </w:p>
    <w:p>
      <w:pPr>
        <w:pStyle w:val="3"/>
        <w:tabs>
          <w:tab w:val="left" w:pos="7311"/>
        </w:tabs>
        <w:spacing w:before="44"/>
        <w:ind w:left="540"/>
        <w:rPr>
          <w:rFonts w:hint="eastAsia" w:ascii="宋体" w:hAnsi="宋体" w:eastAsia="宋体" w:cs="宋体"/>
        </w:rPr>
      </w:pPr>
      <w:r>
        <w:rPr>
          <w:rFonts w:hint="eastAsia" w:ascii="宋体" w:hAnsi="宋体" w:eastAsia="宋体" w:cs="宋体"/>
          <w:w w:val="95"/>
        </w:rPr>
        <w:t>身份证号码：</w:t>
      </w:r>
      <w:r>
        <w:rPr>
          <w:rFonts w:hint="eastAsia" w:ascii="宋体" w:hAnsi="宋体" w:eastAsia="宋体" w:cs="宋体"/>
        </w:rPr>
        <w:t xml:space="preserve"> </w:t>
      </w:r>
      <w:r>
        <w:rPr>
          <w:rFonts w:hint="eastAsia" w:ascii="宋体" w:hAnsi="宋体" w:eastAsia="宋体" w:cs="宋体"/>
          <w:spacing w:val="-18"/>
        </w:rPr>
        <w:t xml:space="preserve"> </w:t>
      </w:r>
      <w:r>
        <w:rPr>
          <w:rFonts w:hint="eastAsia" w:ascii="宋体" w:hAnsi="宋体" w:eastAsia="宋体" w:cs="宋体"/>
          <w:w w:val="99"/>
          <w:u w:val="single"/>
        </w:rPr>
        <w:t xml:space="preserve"> </w:t>
      </w:r>
      <w:r>
        <w:rPr>
          <w:rFonts w:hint="eastAsia" w:ascii="宋体" w:hAnsi="宋体" w:eastAsia="宋体" w:cs="宋体"/>
          <w:u w:val="single"/>
        </w:rPr>
        <w:tab/>
      </w:r>
    </w:p>
    <w:p>
      <w:pPr>
        <w:pStyle w:val="3"/>
        <w:spacing w:before="5"/>
        <w:rPr>
          <w:rFonts w:hint="eastAsia" w:ascii="宋体" w:hAnsi="宋体" w:eastAsia="宋体" w:cs="宋体"/>
          <w:sz w:val="24"/>
        </w:rPr>
      </w:pPr>
    </w:p>
    <w:p>
      <w:pPr>
        <w:pStyle w:val="3"/>
        <w:tabs>
          <w:tab w:val="left" w:pos="5419"/>
        </w:tabs>
        <w:spacing w:before="45"/>
        <w:ind w:left="540"/>
        <w:rPr>
          <w:rFonts w:hint="eastAsia" w:ascii="宋体" w:hAnsi="宋体" w:eastAsia="宋体" w:cs="宋体"/>
        </w:rPr>
      </w:pPr>
      <w:r>
        <w:rPr>
          <w:rFonts w:hint="eastAsia" w:ascii="宋体" w:hAnsi="宋体" w:eastAsia="宋体" w:cs="宋体"/>
          <w:w w:val="95"/>
        </w:rPr>
        <w:t>联系方式：</w:t>
      </w:r>
      <w:r>
        <w:rPr>
          <w:rFonts w:hint="eastAsia" w:ascii="宋体" w:hAnsi="宋体" w:eastAsia="宋体" w:cs="宋体"/>
          <w:w w:val="95"/>
          <w:u w:val="single"/>
        </w:rPr>
        <w:t xml:space="preserve"> </w:t>
      </w:r>
      <w:r>
        <w:rPr>
          <w:rFonts w:hint="eastAsia" w:ascii="宋体" w:hAnsi="宋体" w:eastAsia="宋体" w:cs="宋体"/>
          <w:u w:val="single"/>
        </w:rPr>
        <w:tab/>
      </w:r>
    </w:p>
    <w:p>
      <w:pPr>
        <w:pStyle w:val="3"/>
        <w:spacing w:before="8"/>
        <w:rPr>
          <w:rFonts w:hint="eastAsia" w:ascii="宋体" w:hAnsi="宋体" w:eastAsia="宋体" w:cs="宋体"/>
          <w:sz w:val="24"/>
        </w:rPr>
      </w:pPr>
    </w:p>
    <w:p>
      <w:pPr>
        <w:pStyle w:val="3"/>
        <w:tabs>
          <w:tab w:val="left" w:pos="7205"/>
        </w:tabs>
        <w:spacing w:before="44"/>
        <w:ind w:left="540"/>
        <w:rPr>
          <w:rFonts w:hint="eastAsia" w:ascii="宋体" w:hAnsi="宋体" w:eastAsia="宋体" w:cs="宋体"/>
        </w:rPr>
      </w:pPr>
      <w:r>
        <w:rPr>
          <w:rFonts w:hint="eastAsia" w:ascii="宋体" w:hAnsi="宋体" w:eastAsia="宋体" w:cs="宋体"/>
          <w:w w:val="95"/>
        </w:rPr>
        <w:t>住所：</w:t>
      </w:r>
      <w:r>
        <w:rPr>
          <w:rFonts w:hint="eastAsia" w:ascii="宋体" w:hAnsi="宋体" w:eastAsia="宋体" w:cs="宋体"/>
          <w:w w:val="95"/>
          <w:u w:val="single"/>
        </w:rPr>
        <w:t xml:space="preserve"> </w:t>
      </w:r>
      <w:r>
        <w:rPr>
          <w:rFonts w:hint="eastAsia" w:ascii="宋体" w:hAnsi="宋体" w:eastAsia="宋体" w:cs="宋体"/>
          <w:u w:val="single"/>
        </w:rPr>
        <w:tab/>
      </w:r>
    </w:p>
    <w:p>
      <w:pPr>
        <w:pStyle w:val="3"/>
        <w:spacing w:before="5"/>
        <w:rPr>
          <w:rFonts w:hint="eastAsia" w:ascii="宋体" w:hAnsi="宋体" w:eastAsia="宋体" w:cs="宋体"/>
          <w:sz w:val="24"/>
        </w:rPr>
      </w:pPr>
    </w:p>
    <w:p>
      <w:pPr>
        <w:pStyle w:val="3"/>
        <w:spacing w:before="45"/>
        <w:ind w:left="540"/>
        <w:rPr>
          <w:rFonts w:hint="eastAsia" w:ascii="宋体" w:hAnsi="宋体" w:eastAsia="宋体" w:cs="宋体"/>
        </w:rPr>
      </w:pPr>
      <w:r>
        <w:rPr>
          <w:rFonts w:hint="eastAsia" w:ascii="宋体" w:hAnsi="宋体" w:eastAsia="宋体" w:cs="宋体"/>
        </w:rPr>
        <w:t>根据《佛山电器照明股份有限公司股权激励制度实施细则》（以下简称《实施细则》）、</w:t>
      </w:r>
    </w:p>
    <w:p>
      <w:pPr>
        <w:pStyle w:val="3"/>
        <w:spacing w:before="236" w:line="386" w:lineRule="auto"/>
        <w:ind w:left="120" w:right="299"/>
        <w:jc w:val="both"/>
        <w:rPr>
          <w:rFonts w:hint="eastAsia" w:ascii="宋体" w:hAnsi="宋体" w:eastAsia="宋体" w:cs="宋体"/>
        </w:rPr>
      </w:pPr>
      <w:r>
        <w:rPr>
          <w:rFonts w:hint="eastAsia" w:ascii="宋体" w:hAnsi="宋体" w:eastAsia="宋体" w:cs="宋体"/>
          <w:spacing w:val="-2"/>
        </w:rPr>
        <w:t>《佛山电器照明股份有限公司   年度股权激励计划》、《佛山电器照明股份有限公司公司</w:t>
      </w:r>
      <w:r>
        <w:rPr>
          <w:rFonts w:hint="eastAsia" w:ascii="宋体" w:hAnsi="宋体" w:eastAsia="宋体" w:cs="宋体"/>
          <w:spacing w:val="-3"/>
        </w:rPr>
        <w:t>章程》的有关规定，按照甲方股东大会和董事会的有关决议，就乙方参与甲方   年度股权激励计划订立如下协议：</w:t>
      </w:r>
    </w:p>
    <w:p>
      <w:pPr>
        <w:spacing w:before="94"/>
        <w:ind w:left="540" w:right="0" w:firstLine="0"/>
        <w:jc w:val="both"/>
        <w:rPr>
          <w:rFonts w:hint="eastAsia" w:ascii="宋体" w:hAnsi="宋体" w:eastAsia="宋体" w:cs="宋体"/>
          <w:b/>
          <w:sz w:val="21"/>
        </w:rPr>
      </w:pPr>
      <w:r>
        <w:rPr>
          <w:rFonts w:hint="eastAsia" w:ascii="宋体" w:hAnsi="宋体" w:eastAsia="宋体" w:cs="宋体"/>
          <w:sz w:val="21"/>
        </w:rPr>
        <w:t xml:space="preserve">一、 </w:t>
      </w:r>
      <w:r>
        <w:rPr>
          <w:rFonts w:hint="eastAsia" w:ascii="宋体" w:hAnsi="宋体" w:eastAsia="宋体" w:cs="宋体"/>
          <w:b/>
          <w:sz w:val="21"/>
        </w:rPr>
        <w:t>资格</w:t>
      </w:r>
    </w:p>
    <w:p>
      <w:pPr>
        <w:pStyle w:val="3"/>
        <w:spacing w:before="12"/>
        <w:rPr>
          <w:rFonts w:hint="eastAsia" w:ascii="宋体" w:hAnsi="宋体" w:eastAsia="宋体" w:cs="宋体"/>
          <w:b/>
          <w:sz w:val="17"/>
        </w:rPr>
      </w:pPr>
    </w:p>
    <w:p>
      <w:pPr>
        <w:pStyle w:val="3"/>
        <w:tabs>
          <w:tab w:val="left" w:pos="1504"/>
          <w:tab w:val="left" w:pos="2047"/>
          <w:tab w:val="left" w:pos="2591"/>
          <w:tab w:val="left" w:pos="5527"/>
        </w:tabs>
        <w:spacing w:line="386" w:lineRule="auto"/>
        <w:ind w:left="120" w:right="299" w:firstLine="420"/>
        <w:rPr>
          <w:rFonts w:hint="eastAsia" w:ascii="宋体" w:hAnsi="宋体" w:eastAsia="宋体" w:cs="宋体"/>
        </w:rPr>
      </w:pPr>
      <w:r>
        <w:rPr>
          <w:rFonts w:hint="eastAsia" w:ascii="宋体" w:hAnsi="宋体" w:eastAsia="宋体" w:cs="宋体"/>
        </w:rPr>
        <w:t>乙方自</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日起在甲方服务</w:t>
      </w:r>
      <w:r>
        <w:rPr>
          <w:rFonts w:hint="eastAsia" w:ascii="宋体" w:hAnsi="宋体" w:eastAsia="宋体" w:cs="宋体"/>
          <w:spacing w:val="-41"/>
        </w:rPr>
        <w:t>，</w:t>
      </w:r>
      <w:r>
        <w:rPr>
          <w:rFonts w:hint="eastAsia" w:ascii="宋体" w:hAnsi="宋体" w:eastAsia="宋体" w:cs="宋体"/>
        </w:rPr>
        <w:t>现担任</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一职</w:t>
      </w:r>
      <w:r>
        <w:rPr>
          <w:rFonts w:hint="eastAsia" w:ascii="宋体" w:hAnsi="宋体" w:eastAsia="宋体" w:cs="宋体"/>
          <w:spacing w:val="-41"/>
        </w:rPr>
        <w:t>，</w:t>
      </w:r>
      <w:r>
        <w:rPr>
          <w:rFonts w:hint="eastAsia" w:ascii="宋体" w:hAnsi="宋体" w:eastAsia="宋体" w:cs="宋体"/>
        </w:rPr>
        <w:t>经甲方薪酬管理委员会</w:t>
      </w:r>
      <w:r>
        <w:rPr>
          <w:rFonts w:hint="eastAsia" w:ascii="宋体" w:hAnsi="宋体" w:eastAsia="宋体" w:cs="宋体"/>
          <w:spacing w:val="-11"/>
        </w:rPr>
        <w:t>按</w:t>
      </w:r>
      <w:r>
        <w:rPr>
          <w:rFonts w:hint="eastAsia" w:ascii="宋体" w:hAnsi="宋体" w:eastAsia="宋体" w:cs="宋体"/>
        </w:rPr>
        <w:t>照甲方股权激励计划的有关规定进行评定，确认乙方具有参与该计划的资格。</w:t>
      </w:r>
      <w:bookmarkStart w:id="0" w:name="_GoBack"/>
      <w:bookmarkEnd w:id="0"/>
    </w:p>
    <w:p>
      <w:pPr>
        <w:spacing w:before="93"/>
        <w:ind w:left="540" w:right="0" w:firstLine="0"/>
        <w:jc w:val="left"/>
        <w:rPr>
          <w:rFonts w:hint="eastAsia" w:ascii="宋体" w:hAnsi="宋体" w:eastAsia="宋体" w:cs="宋体"/>
          <w:b/>
          <w:sz w:val="21"/>
        </w:rPr>
      </w:pPr>
      <w:r>
        <w:rPr>
          <w:rFonts w:hint="eastAsia" w:ascii="宋体" w:hAnsi="宋体" w:eastAsia="宋体" w:cs="宋体"/>
          <w:sz w:val="21"/>
        </w:rPr>
        <w:t xml:space="preserve">二、 </w:t>
      </w:r>
      <w:r>
        <w:rPr>
          <w:rFonts w:hint="eastAsia" w:ascii="宋体" w:hAnsi="宋体" w:eastAsia="宋体" w:cs="宋体"/>
          <w:b/>
          <w:sz w:val="21"/>
        </w:rPr>
        <w:t>激励基金的授予</w:t>
      </w:r>
    </w:p>
    <w:p>
      <w:pPr>
        <w:pStyle w:val="3"/>
        <w:spacing w:before="12"/>
        <w:rPr>
          <w:rFonts w:hint="eastAsia" w:ascii="宋体" w:hAnsi="宋体" w:eastAsia="宋体" w:cs="宋体"/>
          <w:b/>
          <w:sz w:val="17"/>
        </w:rPr>
      </w:pPr>
    </w:p>
    <w:p>
      <w:pPr>
        <w:pStyle w:val="3"/>
        <w:tabs>
          <w:tab w:val="left" w:pos="1317"/>
          <w:tab w:val="left" w:pos="5752"/>
        </w:tabs>
        <w:spacing w:before="1" w:line="386" w:lineRule="auto"/>
        <w:ind w:left="120" w:right="835" w:firstLine="420"/>
        <w:rPr>
          <w:rFonts w:hint="eastAsia" w:ascii="宋体" w:hAnsi="宋体" w:eastAsia="宋体" w:cs="宋体"/>
        </w:rPr>
      </w:pPr>
      <w:r>
        <w:rPr>
          <w:rFonts w:hint="eastAsia" w:ascii="宋体" w:hAnsi="宋体" w:eastAsia="宋体" w:cs="宋体"/>
          <w:w w:val="95"/>
        </w:rPr>
        <w:t>在本协议签署时，甲方授予乙方佛山电器照明股份有限公司股权激励基金，总额</w:t>
      </w:r>
      <w:r>
        <w:rPr>
          <w:rFonts w:hint="eastAsia" w:ascii="宋体" w:hAnsi="宋体" w:eastAsia="宋体" w:cs="宋体"/>
        </w:rPr>
        <w:t>(</w:t>
      </w:r>
      <w:r>
        <w:rPr>
          <w:rFonts w:hint="eastAsia" w:ascii="宋体" w:hAnsi="宋体" w:eastAsia="宋体" w:cs="宋体"/>
          <w:b/>
        </w:rPr>
        <w:t>Fi</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元。乙方税后实得激励基金（</w:t>
      </w:r>
      <w:r>
        <w:rPr>
          <w:rFonts w:hint="eastAsia" w:ascii="宋体" w:hAnsi="宋体" w:eastAsia="宋体" w:cs="宋体"/>
          <w:b/>
        </w:rPr>
        <w:t>FAT</w:t>
      </w:r>
      <w:r>
        <w:rPr>
          <w:rFonts w:hint="eastAsia" w:ascii="宋体" w:hAnsi="宋体" w:eastAsia="宋体" w:cs="宋体"/>
        </w:rPr>
        <w:t>）数：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元。</w:t>
      </w:r>
    </w:p>
    <w:p>
      <w:pPr>
        <w:spacing w:after="0" w:line="386" w:lineRule="auto"/>
        <w:rPr>
          <w:rFonts w:hint="eastAsia" w:ascii="宋体" w:hAnsi="宋体" w:eastAsia="宋体" w:cs="宋体"/>
        </w:rPr>
        <w:sectPr>
          <w:headerReference r:id="rId3" w:type="default"/>
          <w:footerReference r:id="rId4" w:type="default"/>
          <w:type w:val="continuous"/>
          <w:pgSz w:w="11910" w:h="16840"/>
          <w:pgMar w:top="1860" w:right="1500" w:bottom="2100" w:left="1680" w:header="871" w:footer="1902" w:gutter="0"/>
        </w:sectPr>
      </w:pPr>
    </w:p>
    <w:p>
      <w:pPr>
        <w:pStyle w:val="3"/>
        <w:spacing w:before="12"/>
        <w:rPr>
          <w:rFonts w:hint="eastAsia" w:ascii="宋体" w:hAnsi="宋体" w:eastAsia="宋体" w:cs="宋体"/>
          <w:sz w:val="19"/>
        </w:rPr>
      </w:pPr>
    </w:p>
    <w:p>
      <w:pPr>
        <w:pStyle w:val="3"/>
        <w:tabs>
          <w:tab w:val="left" w:pos="5603"/>
        </w:tabs>
        <w:spacing w:before="44" w:line="386" w:lineRule="auto"/>
        <w:ind w:left="120" w:right="299" w:firstLine="420"/>
        <w:jc w:val="both"/>
        <w:rPr>
          <w:rFonts w:hint="eastAsia" w:ascii="宋体" w:hAnsi="宋体" w:eastAsia="宋体" w:cs="宋体"/>
        </w:rPr>
      </w:pPr>
      <w:r>
        <w:rPr>
          <w:rFonts w:hint="eastAsia" w:ascii="宋体" w:hAnsi="宋体" w:eastAsia="宋体" w:cs="宋体"/>
        </w:rPr>
        <w:t>其中激励基金（</w:t>
      </w:r>
      <w:r>
        <w:rPr>
          <w:rFonts w:hint="eastAsia" w:ascii="宋体" w:hAnsi="宋体" w:eastAsia="宋体" w:cs="宋体"/>
          <w:b/>
        </w:rPr>
        <w:t>FAT</w:t>
      </w:r>
      <w:r>
        <w:rPr>
          <w:rFonts w:hint="eastAsia" w:ascii="宋体" w:hAnsi="宋体" w:eastAsia="宋体" w:cs="宋体"/>
        </w:rPr>
        <w:t>）中转化为股票的激励基金</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元，若乙方为高管人员，则以</w:t>
      </w:r>
      <w:r>
        <w:rPr>
          <w:rFonts w:hint="eastAsia" w:ascii="宋体" w:hAnsi="宋体" w:eastAsia="宋体" w:cs="宋体"/>
          <w:w w:val="95"/>
        </w:rPr>
        <w:t>个人名义购买股票并依法锁定</w:t>
      </w:r>
      <w:r>
        <w:rPr>
          <w:rFonts w:hint="eastAsia" w:ascii="宋体" w:hAnsi="宋体" w:eastAsia="宋体" w:cs="宋体"/>
          <w:spacing w:val="-46"/>
          <w:w w:val="95"/>
        </w:rPr>
        <w:t>，</w:t>
      </w:r>
      <w:r>
        <w:rPr>
          <w:rFonts w:hint="eastAsia" w:ascii="宋体" w:hAnsi="宋体" w:eastAsia="宋体" w:cs="宋体"/>
          <w:w w:val="95"/>
        </w:rPr>
        <w:t>若乙方为非高管人员</w:t>
      </w:r>
      <w:r>
        <w:rPr>
          <w:rFonts w:hint="eastAsia" w:ascii="宋体" w:hAnsi="宋体" w:eastAsia="宋体" w:cs="宋体"/>
          <w:spacing w:val="-46"/>
          <w:w w:val="95"/>
        </w:rPr>
        <w:t>，</w:t>
      </w:r>
      <w:r>
        <w:rPr>
          <w:rFonts w:hint="eastAsia" w:ascii="宋体" w:hAnsi="宋体" w:eastAsia="宋体" w:cs="宋体"/>
          <w:w w:val="95"/>
        </w:rPr>
        <w:t xml:space="preserve">则购买股票并约定一段时间后逐步兑    </w:t>
      </w:r>
      <w:r>
        <w:rPr>
          <w:rFonts w:hint="eastAsia" w:ascii="宋体" w:hAnsi="宋体" w:eastAsia="宋体" w:cs="宋体"/>
        </w:rPr>
        <w:t>现。</w:t>
      </w:r>
    </w:p>
    <w:p>
      <w:pPr>
        <w:spacing w:before="91"/>
        <w:ind w:left="540" w:right="0" w:firstLine="0"/>
        <w:jc w:val="both"/>
        <w:rPr>
          <w:rFonts w:hint="eastAsia" w:ascii="宋体" w:hAnsi="宋体" w:eastAsia="宋体" w:cs="宋体"/>
          <w:b/>
          <w:sz w:val="21"/>
        </w:rPr>
      </w:pPr>
      <w:r>
        <w:rPr>
          <w:rFonts w:hint="eastAsia" w:ascii="宋体" w:hAnsi="宋体" w:eastAsia="宋体" w:cs="宋体"/>
          <w:sz w:val="21"/>
        </w:rPr>
        <w:t xml:space="preserve">三、 </w:t>
      </w:r>
      <w:r>
        <w:rPr>
          <w:rFonts w:hint="eastAsia" w:ascii="宋体" w:hAnsi="宋体" w:eastAsia="宋体" w:cs="宋体"/>
          <w:b/>
          <w:sz w:val="21"/>
        </w:rPr>
        <w:t>持股管理</w:t>
      </w:r>
    </w:p>
    <w:p>
      <w:pPr>
        <w:pStyle w:val="3"/>
        <w:spacing w:before="15"/>
        <w:rPr>
          <w:rFonts w:hint="eastAsia" w:ascii="宋体" w:hAnsi="宋体" w:eastAsia="宋体" w:cs="宋体"/>
          <w:b/>
          <w:sz w:val="17"/>
        </w:rPr>
      </w:pPr>
    </w:p>
    <w:p>
      <w:pPr>
        <w:pStyle w:val="7"/>
        <w:numPr>
          <w:ilvl w:val="1"/>
          <w:numId w:val="1"/>
        </w:numPr>
        <w:tabs>
          <w:tab w:val="left" w:pos="941"/>
        </w:tabs>
        <w:spacing w:before="0" w:after="0" w:line="240" w:lineRule="auto"/>
        <w:ind w:left="940" w:right="0" w:hanging="401"/>
        <w:jc w:val="left"/>
        <w:rPr>
          <w:rFonts w:hint="eastAsia" w:ascii="宋体" w:hAnsi="宋体" w:eastAsia="宋体" w:cs="宋体"/>
          <w:sz w:val="21"/>
        </w:rPr>
      </w:pPr>
      <w:r>
        <w:rPr>
          <w:rFonts w:hint="eastAsia" w:ascii="宋体" w:hAnsi="宋体" w:eastAsia="宋体" w:cs="宋体"/>
          <w:sz w:val="21"/>
        </w:rPr>
        <w:t>若乙方为高管人员：</w:t>
      </w:r>
    </w:p>
    <w:p>
      <w:pPr>
        <w:pStyle w:val="3"/>
        <w:spacing w:before="12"/>
        <w:rPr>
          <w:rFonts w:hint="eastAsia" w:ascii="宋体" w:hAnsi="宋体" w:eastAsia="宋体" w:cs="宋体"/>
          <w:sz w:val="17"/>
        </w:rPr>
      </w:pPr>
    </w:p>
    <w:p>
      <w:pPr>
        <w:pStyle w:val="7"/>
        <w:numPr>
          <w:ilvl w:val="0"/>
          <w:numId w:val="2"/>
        </w:numPr>
        <w:tabs>
          <w:tab w:val="left" w:pos="1160"/>
        </w:tabs>
        <w:spacing w:before="0" w:after="0" w:line="386" w:lineRule="auto"/>
        <w:ind w:left="120" w:right="239" w:firstLine="405"/>
        <w:jc w:val="both"/>
        <w:rPr>
          <w:rFonts w:hint="eastAsia" w:ascii="宋体" w:hAnsi="宋体" w:eastAsia="宋体" w:cs="宋体"/>
          <w:sz w:val="21"/>
        </w:rPr>
      </w:pPr>
      <w:r>
        <w:rPr>
          <w:rFonts w:hint="eastAsia" w:ascii="宋体" w:hAnsi="宋体" w:eastAsia="宋体" w:cs="宋体"/>
          <w:spacing w:val="-3"/>
          <w:sz w:val="21"/>
        </w:rPr>
        <w:t xml:space="preserve">高管人员获得激励基金后，应在年报公布后的 </w:t>
      </w:r>
      <w:r>
        <w:rPr>
          <w:rFonts w:hint="eastAsia" w:ascii="宋体" w:hAnsi="宋体" w:eastAsia="宋体" w:cs="宋体"/>
          <w:sz w:val="21"/>
        </w:rPr>
        <w:t>90</w:t>
      </w:r>
      <w:r>
        <w:rPr>
          <w:rFonts w:hint="eastAsia" w:ascii="宋体" w:hAnsi="宋体" w:eastAsia="宋体" w:cs="宋体"/>
          <w:spacing w:val="-4"/>
          <w:sz w:val="21"/>
        </w:rPr>
        <w:t xml:space="preserve"> 日内用激励基金择机从二级市</w:t>
      </w:r>
      <w:r>
        <w:rPr>
          <w:rFonts w:hint="eastAsia" w:ascii="宋体" w:hAnsi="宋体" w:eastAsia="宋体" w:cs="宋体"/>
          <w:spacing w:val="-10"/>
          <w:sz w:val="21"/>
        </w:rPr>
        <w:t>场购买公司股票。高管人员购买公司的股票必须依法向深圳证券交易所申报并锁定，并向薪酬管理委员会递交《购买激励股票说明书》（</w:t>
      </w:r>
      <w:r>
        <w:rPr>
          <w:rFonts w:hint="eastAsia" w:ascii="宋体" w:hAnsi="宋体" w:eastAsia="宋体" w:cs="宋体"/>
          <w:spacing w:val="-14"/>
          <w:sz w:val="21"/>
        </w:rPr>
        <w:t xml:space="preserve">见附件 </w:t>
      </w:r>
      <w:r>
        <w:rPr>
          <w:rFonts w:hint="eastAsia" w:ascii="宋体" w:hAnsi="宋体" w:eastAsia="宋体" w:cs="宋体"/>
          <w:sz w:val="21"/>
        </w:rPr>
        <w:t>5），说明股票购买时间、购买价格、购买数量。</w:t>
      </w:r>
    </w:p>
    <w:p>
      <w:pPr>
        <w:pStyle w:val="7"/>
        <w:numPr>
          <w:ilvl w:val="0"/>
          <w:numId w:val="2"/>
        </w:numPr>
        <w:tabs>
          <w:tab w:val="left" w:pos="1188"/>
        </w:tabs>
        <w:spacing w:before="95" w:after="0" w:line="240" w:lineRule="auto"/>
        <w:ind w:left="1188" w:right="0" w:hanging="648"/>
        <w:jc w:val="both"/>
        <w:rPr>
          <w:rFonts w:hint="eastAsia" w:ascii="宋体" w:hAnsi="宋体" w:eastAsia="宋体" w:cs="宋体"/>
          <w:sz w:val="21"/>
        </w:rPr>
      </w:pPr>
      <w:r>
        <w:rPr>
          <w:rFonts w:hint="eastAsia" w:ascii="宋体" w:hAnsi="宋体" w:eastAsia="宋体" w:cs="宋体"/>
          <w:spacing w:val="-1"/>
          <w:sz w:val="21"/>
        </w:rPr>
        <w:t xml:space="preserve">由于股票购买的最小单位是 </w:t>
      </w:r>
      <w:r>
        <w:rPr>
          <w:rFonts w:hint="eastAsia" w:ascii="宋体" w:hAnsi="宋体" w:eastAsia="宋体" w:cs="宋体"/>
          <w:sz w:val="21"/>
        </w:rPr>
        <w:t>1</w:t>
      </w:r>
      <w:r>
        <w:rPr>
          <w:rFonts w:hint="eastAsia" w:ascii="宋体" w:hAnsi="宋体" w:eastAsia="宋体" w:cs="宋体"/>
          <w:spacing w:val="-3"/>
          <w:sz w:val="21"/>
        </w:rPr>
        <w:t xml:space="preserve"> 手，会有资金余额，资金余额归激励对象。</w:t>
      </w:r>
    </w:p>
    <w:p>
      <w:pPr>
        <w:pStyle w:val="3"/>
        <w:spacing w:before="12"/>
        <w:rPr>
          <w:rFonts w:hint="eastAsia" w:ascii="宋体" w:hAnsi="宋体" w:eastAsia="宋体" w:cs="宋体"/>
          <w:sz w:val="17"/>
        </w:rPr>
      </w:pPr>
    </w:p>
    <w:p>
      <w:pPr>
        <w:pStyle w:val="7"/>
        <w:numPr>
          <w:ilvl w:val="0"/>
          <w:numId w:val="2"/>
        </w:numPr>
        <w:tabs>
          <w:tab w:val="left" w:pos="1188"/>
        </w:tabs>
        <w:spacing w:before="0" w:after="0" w:line="386" w:lineRule="auto"/>
        <w:ind w:left="120" w:right="273" w:firstLine="420"/>
        <w:jc w:val="both"/>
        <w:rPr>
          <w:rFonts w:hint="eastAsia" w:ascii="宋体" w:hAnsi="宋体" w:eastAsia="宋体" w:cs="宋体"/>
          <w:sz w:val="21"/>
        </w:rPr>
      </w:pPr>
      <w:r>
        <w:rPr>
          <w:rFonts w:hint="eastAsia" w:ascii="宋体" w:hAnsi="宋体" w:eastAsia="宋体" w:cs="宋体"/>
          <w:sz w:val="21"/>
        </w:rPr>
        <w:t>高管人员购买股票后，自行处理分红、送红股、配股等事项，并向薪酬管理委员会递交《激励股票分红说明书》（</w:t>
      </w:r>
      <w:r>
        <w:rPr>
          <w:rFonts w:hint="eastAsia" w:ascii="宋体" w:hAnsi="宋体" w:eastAsia="宋体" w:cs="宋体"/>
          <w:spacing w:val="-5"/>
          <w:sz w:val="21"/>
        </w:rPr>
        <w:t xml:space="preserve">见附件 </w:t>
      </w:r>
      <w:r>
        <w:rPr>
          <w:rFonts w:hint="eastAsia" w:ascii="宋体" w:hAnsi="宋体" w:eastAsia="宋体" w:cs="宋体"/>
          <w:sz w:val="21"/>
        </w:rPr>
        <w:t>6）、《激励股票送股说明书》（</w:t>
      </w:r>
      <w:r>
        <w:rPr>
          <w:rFonts w:hint="eastAsia" w:ascii="宋体" w:hAnsi="宋体" w:eastAsia="宋体" w:cs="宋体"/>
          <w:spacing w:val="-5"/>
          <w:sz w:val="21"/>
        </w:rPr>
        <w:t xml:space="preserve">见附件 </w:t>
      </w:r>
      <w:r>
        <w:rPr>
          <w:rFonts w:hint="eastAsia" w:ascii="宋体" w:hAnsi="宋体" w:eastAsia="宋体" w:cs="宋体"/>
          <w:sz w:val="21"/>
        </w:rPr>
        <w:t>7）、</w:t>
      </w:r>
    </w:p>
    <w:p>
      <w:pPr>
        <w:pStyle w:val="3"/>
        <w:spacing w:before="2"/>
        <w:ind w:left="120"/>
        <w:rPr>
          <w:rFonts w:hint="eastAsia" w:ascii="宋体" w:hAnsi="宋体" w:eastAsia="宋体" w:cs="宋体"/>
        </w:rPr>
      </w:pPr>
      <w:r>
        <w:rPr>
          <w:rFonts w:hint="eastAsia" w:ascii="宋体" w:hAnsi="宋体" w:eastAsia="宋体" w:cs="宋体"/>
        </w:rPr>
        <w:t>《激励股票配股说明书》（见附件 8），说明有关分红、送红股、配股等情况。</w:t>
      </w:r>
    </w:p>
    <w:p>
      <w:pPr>
        <w:pStyle w:val="3"/>
        <w:spacing w:before="14"/>
        <w:rPr>
          <w:rFonts w:hint="eastAsia" w:ascii="宋体" w:hAnsi="宋体" w:eastAsia="宋体" w:cs="宋体"/>
          <w:sz w:val="17"/>
        </w:rPr>
      </w:pPr>
    </w:p>
    <w:p>
      <w:pPr>
        <w:pStyle w:val="7"/>
        <w:numPr>
          <w:ilvl w:val="0"/>
          <w:numId w:val="2"/>
        </w:numPr>
        <w:tabs>
          <w:tab w:val="left" w:pos="1188"/>
        </w:tabs>
        <w:spacing w:before="0" w:after="0" w:line="386" w:lineRule="auto"/>
        <w:ind w:left="120" w:right="398" w:firstLine="420"/>
        <w:jc w:val="left"/>
        <w:rPr>
          <w:rFonts w:hint="eastAsia" w:ascii="宋体" w:hAnsi="宋体" w:eastAsia="宋体" w:cs="宋体"/>
          <w:sz w:val="21"/>
        </w:rPr>
      </w:pPr>
      <w:r>
        <w:rPr>
          <w:rFonts w:hint="eastAsia" w:ascii="宋体" w:hAnsi="宋体" w:eastAsia="宋体" w:cs="宋体"/>
          <w:w w:val="95"/>
          <w:sz w:val="21"/>
        </w:rPr>
        <w:t xml:space="preserve">高管人员用激励基金购买公司股票涉及的申报、锁定、信息披露、流通等事项   </w:t>
      </w:r>
      <w:r>
        <w:rPr>
          <w:rFonts w:hint="eastAsia" w:ascii="宋体" w:hAnsi="宋体" w:eastAsia="宋体" w:cs="宋体"/>
          <w:sz w:val="21"/>
        </w:rPr>
        <w:t>应当遵守《公司法》、中国证监会和深圳证券交易所的有关规定。</w:t>
      </w:r>
    </w:p>
    <w:p>
      <w:pPr>
        <w:pStyle w:val="7"/>
        <w:numPr>
          <w:ilvl w:val="1"/>
          <w:numId w:val="1"/>
        </w:numPr>
        <w:tabs>
          <w:tab w:val="left" w:pos="941"/>
        </w:tabs>
        <w:spacing w:before="91" w:after="0" w:line="240" w:lineRule="auto"/>
        <w:ind w:left="940" w:right="0" w:hanging="401"/>
        <w:jc w:val="left"/>
        <w:rPr>
          <w:rFonts w:hint="eastAsia" w:ascii="宋体" w:hAnsi="宋体" w:eastAsia="宋体" w:cs="宋体"/>
          <w:sz w:val="21"/>
        </w:rPr>
      </w:pPr>
      <w:r>
        <w:rPr>
          <w:rFonts w:hint="eastAsia" w:ascii="宋体" w:hAnsi="宋体" w:eastAsia="宋体" w:cs="宋体"/>
          <w:sz w:val="21"/>
        </w:rPr>
        <w:t>若乙方为非高管人员：</w:t>
      </w:r>
    </w:p>
    <w:p>
      <w:pPr>
        <w:pStyle w:val="7"/>
        <w:numPr>
          <w:ilvl w:val="0"/>
          <w:numId w:val="3"/>
        </w:numPr>
        <w:tabs>
          <w:tab w:val="left" w:pos="1160"/>
        </w:tabs>
        <w:spacing w:before="95" w:after="0" w:line="620" w:lineRule="atLeast"/>
        <w:ind w:left="120" w:right="194" w:firstLine="405"/>
        <w:jc w:val="left"/>
        <w:rPr>
          <w:rFonts w:hint="eastAsia" w:ascii="宋体" w:hAnsi="宋体" w:eastAsia="宋体" w:cs="宋体"/>
          <w:sz w:val="21"/>
        </w:rPr>
      </w:pPr>
      <w:r>
        <w:rPr>
          <w:rFonts w:hint="eastAsia" w:ascii="宋体" w:hAnsi="宋体" w:eastAsia="宋体" w:cs="宋体"/>
          <w:spacing w:val="-3"/>
          <w:sz w:val="21"/>
        </w:rPr>
        <w:t xml:space="preserve">非高管人员获得激励基金后，应在年报公布后的 </w:t>
      </w:r>
      <w:r>
        <w:rPr>
          <w:rFonts w:hint="eastAsia" w:ascii="宋体" w:hAnsi="宋体" w:eastAsia="宋体" w:cs="宋体"/>
          <w:sz w:val="21"/>
        </w:rPr>
        <w:t>90</w:t>
      </w:r>
      <w:r>
        <w:rPr>
          <w:rFonts w:hint="eastAsia" w:ascii="宋体" w:hAnsi="宋体" w:eastAsia="宋体" w:cs="宋体"/>
          <w:spacing w:val="-4"/>
          <w:sz w:val="21"/>
        </w:rPr>
        <w:t xml:space="preserve"> 日内用激励基金择机从二级</w:t>
      </w:r>
      <w:r>
        <w:rPr>
          <w:rFonts w:hint="eastAsia" w:ascii="宋体" w:hAnsi="宋体" w:eastAsia="宋体" w:cs="宋体"/>
          <w:spacing w:val="-15"/>
          <w:w w:val="95"/>
          <w:sz w:val="21"/>
        </w:rPr>
        <w:t xml:space="preserve">市场购买公司股票。并向薪酬管理委员会递交《购买激励股票说明书》，说明股票购买时间、    </w:t>
      </w:r>
      <w:r>
        <w:rPr>
          <w:rFonts w:hint="eastAsia" w:ascii="宋体" w:hAnsi="宋体" w:eastAsia="宋体" w:cs="宋体"/>
          <w:spacing w:val="-15"/>
          <w:sz w:val="21"/>
        </w:rPr>
        <w:t>购买价格、购买数量。</w:t>
      </w:r>
    </w:p>
    <w:p>
      <w:pPr>
        <w:spacing w:after="0" w:line="620" w:lineRule="atLeast"/>
        <w:jc w:val="left"/>
        <w:rPr>
          <w:rFonts w:hint="eastAsia" w:ascii="宋体" w:hAnsi="宋体" w:eastAsia="宋体" w:cs="宋体"/>
          <w:sz w:val="21"/>
        </w:rPr>
        <w:sectPr>
          <w:pgSz w:w="11910" w:h="16840"/>
          <w:pgMar w:top="1860" w:right="1500" w:bottom="2100" w:left="1680" w:header="871" w:footer="1902" w:gutter="0"/>
        </w:sectPr>
      </w:pPr>
    </w:p>
    <w:p>
      <w:pPr>
        <w:pStyle w:val="3"/>
        <w:spacing w:before="12"/>
        <w:rPr>
          <w:rFonts w:hint="eastAsia" w:ascii="宋体" w:hAnsi="宋体" w:eastAsia="宋体" w:cs="宋体"/>
          <w:sz w:val="19"/>
        </w:rPr>
      </w:pPr>
    </w:p>
    <w:p>
      <w:pPr>
        <w:pStyle w:val="7"/>
        <w:numPr>
          <w:ilvl w:val="0"/>
          <w:numId w:val="3"/>
        </w:numPr>
        <w:tabs>
          <w:tab w:val="left" w:pos="1188"/>
        </w:tabs>
        <w:spacing w:before="44" w:after="0" w:line="240" w:lineRule="auto"/>
        <w:ind w:left="1188" w:right="0" w:hanging="648"/>
        <w:jc w:val="left"/>
        <w:rPr>
          <w:rFonts w:hint="eastAsia" w:ascii="宋体" w:hAnsi="宋体" w:eastAsia="宋体" w:cs="宋体"/>
          <w:sz w:val="21"/>
        </w:rPr>
      </w:pPr>
      <w:r>
        <w:rPr>
          <w:rFonts w:hint="eastAsia" w:ascii="宋体" w:hAnsi="宋体" w:eastAsia="宋体" w:cs="宋体"/>
          <w:spacing w:val="-1"/>
          <w:sz w:val="21"/>
        </w:rPr>
        <w:t xml:space="preserve">非高管人员购买公司的股票必须锁定 </w:t>
      </w:r>
      <w:r>
        <w:rPr>
          <w:rFonts w:hint="eastAsia" w:ascii="宋体" w:hAnsi="宋体" w:eastAsia="宋体" w:cs="宋体"/>
          <w:sz w:val="21"/>
        </w:rPr>
        <w:t>2</w:t>
      </w:r>
      <w:r>
        <w:rPr>
          <w:rFonts w:hint="eastAsia" w:ascii="宋体" w:hAnsi="宋体" w:eastAsia="宋体" w:cs="宋体"/>
          <w:spacing w:val="-3"/>
          <w:sz w:val="21"/>
        </w:rPr>
        <w:t xml:space="preserve"> 年以后才能兑现。</w:t>
      </w:r>
    </w:p>
    <w:p>
      <w:pPr>
        <w:pStyle w:val="3"/>
        <w:spacing w:before="12"/>
        <w:rPr>
          <w:rFonts w:hint="eastAsia" w:ascii="宋体" w:hAnsi="宋体" w:eastAsia="宋体" w:cs="宋体"/>
          <w:sz w:val="17"/>
        </w:rPr>
      </w:pPr>
    </w:p>
    <w:p>
      <w:pPr>
        <w:pStyle w:val="7"/>
        <w:numPr>
          <w:ilvl w:val="0"/>
          <w:numId w:val="3"/>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非高管人员购买股票后，自行处理分红、送红股、配股等事项，并向薪酬管理</w:t>
      </w:r>
    </w:p>
    <w:p>
      <w:pPr>
        <w:pStyle w:val="3"/>
        <w:spacing w:before="237" w:line="386" w:lineRule="auto"/>
        <w:ind w:left="120" w:right="100"/>
        <w:rPr>
          <w:rFonts w:hint="eastAsia" w:ascii="宋体" w:hAnsi="宋体" w:eastAsia="宋体" w:cs="宋体"/>
        </w:rPr>
      </w:pPr>
      <w:r>
        <w:rPr>
          <w:rFonts w:hint="eastAsia" w:ascii="宋体" w:hAnsi="宋体" w:eastAsia="宋体" w:cs="宋体"/>
          <w:spacing w:val="-9"/>
          <w:w w:val="95"/>
        </w:rPr>
        <w:t xml:space="preserve">委员会递交《激励股票分红说明书》、《激励股票送股说明书》、《激励股票配股说明书》，    </w:t>
      </w:r>
      <w:r>
        <w:rPr>
          <w:rFonts w:hint="eastAsia" w:ascii="宋体" w:hAnsi="宋体" w:eastAsia="宋体" w:cs="宋体"/>
          <w:spacing w:val="-9"/>
        </w:rPr>
        <w:t>说明有关分红、送红股、配股等情况。</w:t>
      </w:r>
    </w:p>
    <w:p>
      <w:pPr>
        <w:spacing w:before="93"/>
        <w:ind w:left="540" w:right="0" w:firstLine="0"/>
        <w:jc w:val="left"/>
        <w:rPr>
          <w:rFonts w:hint="eastAsia" w:ascii="宋体" w:hAnsi="宋体" w:eastAsia="宋体" w:cs="宋体"/>
          <w:b/>
          <w:sz w:val="21"/>
        </w:rPr>
      </w:pPr>
      <w:r>
        <w:rPr>
          <w:rFonts w:hint="eastAsia" w:ascii="宋体" w:hAnsi="宋体" w:eastAsia="宋体" w:cs="宋体"/>
          <w:sz w:val="21"/>
        </w:rPr>
        <w:t xml:space="preserve">四、 </w:t>
      </w:r>
      <w:r>
        <w:rPr>
          <w:rFonts w:hint="eastAsia" w:ascii="宋体" w:hAnsi="宋体" w:eastAsia="宋体" w:cs="宋体"/>
          <w:b/>
          <w:sz w:val="21"/>
        </w:rPr>
        <w:t>信息通报及记录</w:t>
      </w:r>
    </w:p>
    <w:p>
      <w:pPr>
        <w:pStyle w:val="3"/>
        <w:spacing w:before="12"/>
        <w:rPr>
          <w:rFonts w:hint="eastAsia" w:ascii="宋体" w:hAnsi="宋体" w:eastAsia="宋体" w:cs="宋体"/>
          <w:b/>
          <w:sz w:val="17"/>
        </w:rPr>
      </w:pPr>
    </w:p>
    <w:p>
      <w:pPr>
        <w:pStyle w:val="3"/>
        <w:spacing w:line="386" w:lineRule="auto"/>
        <w:ind w:left="120" w:right="299" w:firstLine="420"/>
        <w:jc w:val="both"/>
        <w:rPr>
          <w:rFonts w:hint="eastAsia" w:ascii="宋体" w:hAnsi="宋体" w:eastAsia="宋体" w:cs="宋体"/>
        </w:rPr>
      </w:pPr>
      <w:r>
        <w:rPr>
          <w:rFonts w:hint="eastAsia" w:ascii="宋体" w:hAnsi="宋体" w:eastAsia="宋体" w:cs="宋体"/>
        </w:rPr>
        <w:t>4.1</w:t>
      </w:r>
      <w:r>
        <w:rPr>
          <w:rFonts w:hint="eastAsia" w:ascii="宋体" w:hAnsi="宋体" w:eastAsia="宋体" w:cs="宋体"/>
          <w:spacing w:val="-5"/>
        </w:rPr>
        <w:t xml:space="preserve"> 薪酬管理委员会工作小组在《股权激励计划参与者名册》中为乙方记录有关激励基金、股票、红利、红股、配股及其变动等信息。</w:t>
      </w:r>
    </w:p>
    <w:p>
      <w:pPr>
        <w:pStyle w:val="2"/>
        <w:spacing w:before="93"/>
        <w:rPr>
          <w:rFonts w:hint="eastAsia" w:ascii="宋体" w:hAnsi="宋体" w:eastAsia="宋体" w:cs="宋体"/>
        </w:rPr>
      </w:pPr>
      <w:r>
        <w:rPr>
          <w:rFonts w:hint="eastAsia" w:ascii="宋体" w:hAnsi="宋体" w:eastAsia="宋体" w:cs="宋体"/>
          <w:b w:val="0"/>
        </w:rPr>
        <w:t xml:space="preserve">五、 </w:t>
      </w:r>
      <w:r>
        <w:rPr>
          <w:rFonts w:hint="eastAsia" w:ascii="宋体" w:hAnsi="宋体" w:eastAsia="宋体" w:cs="宋体"/>
        </w:rPr>
        <w:t>特殊情况下股权激励制度的管理</w:t>
      </w:r>
    </w:p>
    <w:p>
      <w:pPr>
        <w:pStyle w:val="3"/>
        <w:spacing w:before="12"/>
        <w:rPr>
          <w:rFonts w:hint="eastAsia" w:ascii="宋体" w:hAnsi="宋体" w:eastAsia="宋体" w:cs="宋体"/>
          <w:b/>
          <w:sz w:val="17"/>
        </w:rPr>
      </w:pPr>
    </w:p>
    <w:p>
      <w:pPr>
        <w:pStyle w:val="7"/>
        <w:numPr>
          <w:ilvl w:val="1"/>
          <w:numId w:val="4"/>
        </w:numPr>
        <w:tabs>
          <w:tab w:val="left" w:pos="941"/>
        </w:tabs>
        <w:spacing w:before="0" w:after="0" w:line="240" w:lineRule="auto"/>
        <w:ind w:left="940" w:right="0" w:hanging="401"/>
        <w:jc w:val="both"/>
        <w:rPr>
          <w:rFonts w:hint="eastAsia" w:ascii="宋体" w:hAnsi="宋体" w:eastAsia="宋体" w:cs="宋体"/>
          <w:sz w:val="21"/>
        </w:rPr>
      </w:pPr>
      <w:r>
        <w:rPr>
          <w:rFonts w:hint="eastAsia" w:ascii="宋体" w:hAnsi="宋体" w:eastAsia="宋体" w:cs="宋体"/>
          <w:sz w:val="21"/>
        </w:rPr>
        <w:t>出现下列情况之一，转化为股票的激励基金仍可按照既定的限制性条款运作。</w:t>
      </w:r>
    </w:p>
    <w:p>
      <w:pPr>
        <w:pStyle w:val="3"/>
        <w:spacing w:before="15"/>
        <w:rPr>
          <w:rFonts w:hint="eastAsia" w:ascii="宋体" w:hAnsi="宋体" w:eastAsia="宋体" w:cs="宋体"/>
          <w:sz w:val="17"/>
        </w:rPr>
      </w:pPr>
    </w:p>
    <w:p>
      <w:pPr>
        <w:pStyle w:val="7"/>
        <w:numPr>
          <w:ilvl w:val="0"/>
          <w:numId w:val="5"/>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劳动合同期未满，乙方申请离职，公司同意时；</w:t>
      </w:r>
    </w:p>
    <w:p>
      <w:pPr>
        <w:pStyle w:val="3"/>
        <w:spacing w:before="12"/>
        <w:rPr>
          <w:rFonts w:hint="eastAsia" w:ascii="宋体" w:hAnsi="宋体" w:eastAsia="宋体" w:cs="宋体"/>
          <w:sz w:val="17"/>
        </w:rPr>
      </w:pPr>
    </w:p>
    <w:p>
      <w:pPr>
        <w:pStyle w:val="7"/>
        <w:numPr>
          <w:ilvl w:val="0"/>
          <w:numId w:val="5"/>
        </w:numPr>
        <w:tabs>
          <w:tab w:val="left" w:pos="1188"/>
        </w:tabs>
        <w:spacing w:before="1"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劳动合同期未满，乙方因公司裁员而解聘时；</w:t>
      </w:r>
    </w:p>
    <w:p>
      <w:pPr>
        <w:pStyle w:val="3"/>
        <w:spacing w:before="14"/>
        <w:rPr>
          <w:rFonts w:hint="eastAsia" w:ascii="宋体" w:hAnsi="宋体" w:eastAsia="宋体" w:cs="宋体"/>
          <w:sz w:val="17"/>
        </w:rPr>
      </w:pPr>
    </w:p>
    <w:p>
      <w:pPr>
        <w:pStyle w:val="7"/>
        <w:numPr>
          <w:ilvl w:val="0"/>
          <w:numId w:val="5"/>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劳动合同期满，若公司提出不再签约时；</w:t>
      </w:r>
    </w:p>
    <w:p>
      <w:pPr>
        <w:pStyle w:val="3"/>
        <w:spacing w:before="13"/>
        <w:rPr>
          <w:rFonts w:hint="eastAsia" w:ascii="宋体" w:hAnsi="宋体" w:eastAsia="宋体" w:cs="宋体"/>
          <w:sz w:val="17"/>
        </w:rPr>
      </w:pPr>
    </w:p>
    <w:p>
      <w:pPr>
        <w:pStyle w:val="7"/>
        <w:numPr>
          <w:ilvl w:val="0"/>
          <w:numId w:val="5"/>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乙方退休时；</w:t>
      </w:r>
    </w:p>
    <w:p>
      <w:pPr>
        <w:pStyle w:val="3"/>
        <w:spacing w:before="14"/>
        <w:rPr>
          <w:rFonts w:hint="eastAsia" w:ascii="宋体" w:hAnsi="宋体" w:eastAsia="宋体" w:cs="宋体"/>
          <w:sz w:val="17"/>
        </w:rPr>
      </w:pPr>
    </w:p>
    <w:p>
      <w:pPr>
        <w:pStyle w:val="7"/>
        <w:numPr>
          <w:ilvl w:val="0"/>
          <w:numId w:val="5"/>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乙方因工作需要调离公司时。</w:t>
      </w:r>
    </w:p>
    <w:p>
      <w:pPr>
        <w:pStyle w:val="3"/>
        <w:spacing w:before="13"/>
        <w:rPr>
          <w:rFonts w:hint="eastAsia" w:ascii="宋体" w:hAnsi="宋体" w:eastAsia="宋体" w:cs="宋体"/>
          <w:sz w:val="17"/>
        </w:rPr>
      </w:pPr>
    </w:p>
    <w:p>
      <w:pPr>
        <w:pStyle w:val="7"/>
        <w:numPr>
          <w:ilvl w:val="1"/>
          <w:numId w:val="4"/>
        </w:numPr>
        <w:tabs>
          <w:tab w:val="left" w:pos="941"/>
        </w:tabs>
        <w:spacing w:before="0" w:after="0" w:line="386" w:lineRule="auto"/>
        <w:ind w:left="120" w:right="299" w:firstLine="420"/>
        <w:jc w:val="both"/>
        <w:rPr>
          <w:rFonts w:hint="eastAsia" w:ascii="宋体" w:hAnsi="宋体" w:eastAsia="宋体" w:cs="宋体"/>
          <w:sz w:val="21"/>
        </w:rPr>
      </w:pPr>
      <w:r>
        <w:rPr>
          <w:rFonts w:hint="eastAsia" w:ascii="宋体" w:hAnsi="宋体" w:eastAsia="宋体" w:cs="宋体"/>
          <w:spacing w:val="-5"/>
          <w:w w:val="95"/>
          <w:sz w:val="21"/>
        </w:rPr>
        <w:t xml:space="preserve">乙方在任期内丧失行为能力或死亡时，薪酬管理委员会工作小组在《股权激励计划    </w:t>
      </w:r>
      <w:r>
        <w:rPr>
          <w:rFonts w:hint="eastAsia" w:ascii="宋体" w:hAnsi="宋体" w:eastAsia="宋体" w:cs="宋体"/>
          <w:spacing w:val="-11"/>
          <w:w w:val="95"/>
          <w:sz w:val="21"/>
        </w:rPr>
        <w:t xml:space="preserve">参与者名册》上作相应记录，乙方持有的激励股票可立即兑现，乙方的代理人、监护人或其    </w:t>
      </w:r>
      <w:r>
        <w:rPr>
          <w:rFonts w:hint="eastAsia" w:ascii="宋体" w:hAnsi="宋体" w:eastAsia="宋体" w:cs="宋体"/>
          <w:spacing w:val="-11"/>
          <w:sz w:val="21"/>
        </w:rPr>
        <w:t>继承人按国家有关法律、法规的相关条款处理。</w:t>
      </w:r>
    </w:p>
    <w:p>
      <w:pPr>
        <w:pStyle w:val="7"/>
        <w:numPr>
          <w:ilvl w:val="1"/>
          <w:numId w:val="4"/>
        </w:numPr>
        <w:tabs>
          <w:tab w:val="left" w:pos="941"/>
        </w:tabs>
        <w:spacing w:before="93" w:after="0" w:line="240" w:lineRule="auto"/>
        <w:ind w:left="940" w:right="0" w:hanging="401"/>
        <w:jc w:val="both"/>
        <w:rPr>
          <w:rFonts w:hint="eastAsia" w:ascii="宋体" w:hAnsi="宋体" w:eastAsia="宋体" w:cs="宋体"/>
          <w:sz w:val="21"/>
        </w:rPr>
      </w:pPr>
      <w:r>
        <w:rPr>
          <w:rFonts w:hint="eastAsia" w:ascii="宋体" w:hAnsi="宋体" w:eastAsia="宋体" w:cs="宋体"/>
          <w:sz w:val="21"/>
        </w:rPr>
        <w:t>当公司被并购时处理原则如下：</w:t>
      </w:r>
    </w:p>
    <w:p>
      <w:pPr>
        <w:spacing w:after="0" w:line="240" w:lineRule="auto"/>
        <w:jc w:val="both"/>
        <w:rPr>
          <w:rFonts w:hint="eastAsia" w:ascii="宋体" w:hAnsi="宋体" w:eastAsia="宋体" w:cs="宋体"/>
          <w:sz w:val="21"/>
        </w:rPr>
        <w:sectPr>
          <w:pgSz w:w="11910" w:h="16840"/>
          <w:pgMar w:top="1860" w:right="1500" w:bottom="2100" w:left="1680" w:header="871" w:footer="1902" w:gutter="0"/>
        </w:sectPr>
      </w:pPr>
    </w:p>
    <w:p>
      <w:pPr>
        <w:pStyle w:val="3"/>
        <w:spacing w:before="12"/>
        <w:rPr>
          <w:rFonts w:hint="eastAsia" w:ascii="宋体" w:hAnsi="宋体" w:eastAsia="宋体" w:cs="宋体"/>
          <w:sz w:val="19"/>
        </w:rPr>
      </w:pPr>
    </w:p>
    <w:p>
      <w:pPr>
        <w:pStyle w:val="7"/>
        <w:numPr>
          <w:ilvl w:val="0"/>
          <w:numId w:val="6"/>
        </w:numPr>
        <w:tabs>
          <w:tab w:val="left" w:pos="1184"/>
        </w:tabs>
        <w:spacing w:before="44" w:after="0" w:line="240" w:lineRule="auto"/>
        <w:ind w:left="1183" w:right="0" w:hanging="647"/>
        <w:jc w:val="left"/>
        <w:rPr>
          <w:rFonts w:hint="eastAsia" w:ascii="宋体" w:hAnsi="宋体" w:eastAsia="宋体" w:cs="宋体"/>
          <w:sz w:val="21"/>
        </w:rPr>
      </w:pPr>
      <w:r>
        <w:rPr>
          <w:rFonts w:hint="eastAsia" w:ascii="宋体" w:hAnsi="宋体" w:eastAsia="宋体" w:cs="宋体"/>
          <w:sz w:val="21"/>
        </w:rPr>
        <w:t>公司新的股东大会同意承担本计划，则本计划将按照原有的程序和时间表进行；</w:t>
      </w:r>
    </w:p>
    <w:p>
      <w:pPr>
        <w:pStyle w:val="3"/>
        <w:spacing w:before="12"/>
        <w:rPr>
          <w:rFonts w:hint="eastAsia" w:ascii="宋体" w:hAnsi="宋体" w:eastAsia="宋体" w:cs="宋体"/>
          <w:sz w:val="17"/>
        </w:rPr>
      </w:pPr>
    </w:p>
    <w:p>
      <w:pPr>
        <w:pStyle w:val="7"/>
        <w:numPr>
          <w:ilvl w:val="0"/>
          <w:numId w:val="6"/>
        </w:numPr>
        <w:tabs>
          <w:tab w:val="left" w:pos="1188"/>
        </w:tabs>
        <w:spacing w:before="0" w:after="0" w:line="386" w:lineRule="auto"/>
        <w:ind w:left="120" w:right="299" w:firstLine="420"/>
        <w:jc w:val="left"/>
        <w:rPr>
          <w:rFonts w:hint="eastAsia" w:ascii="宋体" w:hAnsi="宋体" w:eastAsia="宋体" w:cs="宋体"/>
          <w:sz w:val="21"/>
        </w:rPr>
      </w:pPr>
      <w:r>
        <w:rPr>
          <w:rFonts w:hint="eastAsia" w:ascii="宋体" w:hAnsi="宋体" w:eastAsia="宋体" w:cs="宋体"/>
          <w:sz w:val="21"/>
        </w:rPr>
        <w:t>公司新的股东大会不同意承担本计划，非高管人员锁定的激励股票立即解除限</w:t>
      </w:r>
      <w:r>
        <w:rPr>
          <w:rFonts w:hint="eastAsia" w:ascii="宋体" w:hAnsi="宋体" w:eastAsia="宋体" w:cs="宋体"/>
          <w:spacing w:val="-8"/>
          <w:w w:val="95"/>
          <w:sz w:val="21"/>
        </w:rPr>
        <w:t xml:space="preserve">制，高管人员激励股票的流通应当遵守《公司法》、中国证监会和深圳证券交易所的有关规    </w:t>
      </w:r>
      <w:r>
        <w:rPr>
          <w:rFonts w:hint="eastAsia" w:ascii="宋体" w:hAnsi="宋体" w:eastAsia="宋体" w:cs="宋体"/>
          <w:spacing w:val="-8"/>
          <w:sz w:val="21"/>
        </w:rPr>
        <w:t>定。</w:t>
      </w:r>
    </w:p>
    <w:p>
      <w:pPr>
        <w:spacing w:before="94"/>
        <w:ind w:left="540" w:right="0" w:firstLine="0"/>
        <w:jc w:val="left"/>
        <w:rPr>
          <w:rFonts w:hint="eastAsia" w:ascii="宋体" w:hAnsi="宋体" w:eastAsia="宋体" w:cs="宋体"/>
          <w:b/>
          <w:sz w:val="21"/>
        </w:rPr>
      </w:pPr>
      <w:r>
        <w:rPr>
          <w:rFonts w:hint="eastAsia" w:ascii="宋体" w:hAnsi="宋体" w:eastAsia="宋体" w:cs="宋体"/>
          <w:sz w:val="21"/>
        </w:rPr>
        <w:t xml:space="preserve">六、 </w:t>
      </w:r>
      <w:r>
        <w:rPr>
          <w:rFonts w:hint="eastAsia" w:ascii="宋体" w:hAnsi="宋体" w:eastAsia="宋体" w:cs="宋体"/>
          <w:b/>
          <w:sz w:val="21"/>
        </w:rPr>
        <w:t>股权激励计划的终止</w:t>
      </w:r>
    </w:p>
    <w:p>
      <w:pPr>
        <w:pStyle w:val="3"/>
        <w:spacing w:before="12"/>
        <w:rPr>
          <w:rFonts w:hint="eastAsia" w:ascii="宋体" w:hAnsi="宋体" w:eastAsia="宋体" w:cs="宋体"/>
          <w:b/>
          <w:sz w:val="17"/>
        </w:rPr>
      </w:pPr>
    </w:p>
    <w:p>
      <w:pPr>
        <w:pStyle w:val="3"/>
        <w:spacing w:line="386" w:lineRule="auto"/>
        <w:ind w:left="120" w:right="299" w:firstLine="420"/>
        <w:rPr>
          <w:rFonts w:hint="eastAsia" w:ascii="宋体" w:hAnsi="宋体" w:eastAsia="宋体" w:cs="宋体"/>
        </w:rPr>
      </w:pPr>
      <w:r>
        <w:rPr>
          <w:rFonts w:hint="eastAsia" w:ascii="宋体" w:hAnsi="宋体" w:eastAsia="宋体" w:cs="宋体"/>
          <w:spacing w:val="-6"/>
          <w:w w:val="95"/>
        </w:rPr>
        <w:t xml:space="preserve">如有下列情况之一，甲方董事会有权根据具体情况决定乙方激励计划的终止，并按《实    </w:t>
      </w:r>
      <w:r>
        <w:rPr>
          <w:rFonts w:hint="eastAsia" w:ascii="宋体" w:hAnsi="宋体" w:eastAsia="宋体" w:cs="宋体"/>
          <w:spacing w:val="-6"/>
        </w:rPr>
        <w:t>施细则》对相关事项做出处理。</w:t>
      </w:r>
    </w:p>
    <w:p>
      <w:pPr>
        <w:pStyle w:val="7"/>
        <w:numPr>
          <w:ilvl w:val="0"/>
          <w:numId w:val="7"/>
        </w:numPr>
        <w:tabs>
          <w:tab w:val="left" w:pos="1188"/>
        </w:tabs>
        <w:spacing w:before="93"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出现法律、法规规定的必须终止的情况；</w:t>
      </w:r>
    </w:p>
    <w:p>
      <w:pPr>
        <w:pStyle w:val="3"/>
        <w:spacing w:before="12"/>
        <w:rPr>
          <w:rFonts w:hint="eastAsia" w:ascii="宋体" w:hAnsi="宋体" w:eastAsia="宋体" w:cs="宋体"/>
          <w:sz w:val="17"/>
        </w:rPr>
      </w:pPr>
    </w:p>
    <w:p>
      <w:pPr>
        <w:pStyle w:val="7"/>
        <w:numPr>
          <w:ilvl w:val="0"/>
          <w:numId w:val="7"/>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因经营亏损导致停牌、破产或解散；</w:t>
      </w:r>
    </w:p>
    <w:p>
      <w:pPr>
        <w:pStyle w:val="3"/>
        <w:spacing w:before="15"/>
        <w:rPr>
          <w:rFonts w:hint="eastAsia" w:ascii="宋体" w:hAnsi="宋体" w:eastAsia="宋体" w:cs="宋体"/>
          <w:sz w:val="17"/>
        </w:rPr>
      </w:pPr>
    </w:p>
    <w:p>
      <w:pPr>
        <w:pStyle w:val="7"/>
        <w:numPr>
          <w:ilvl w:val="0"/>
          <w:numId w:val="7"/>
        </w:numPr>
        <w:tabs>
          <w:tab w:val="left" w:pos="1188"/>
        </w:tabs>
        <w:spacing w:before="0" w:after="0" w:line="441" w:lineRule="auto"/>
        <w:ind w:left="540" w:right="3547" w:firstLine="0"/>
        <w:jc w:val="left"/>
        <w:rPr>
          <w:rFonts w:hint="eastAsia" w:ascii="宋体" w:hAnsi="宋体" w:eastAsia="宋体" w:cs="宋体"/>
          <w:b/>
          <w:sz w:val="21"/>
        </w:rPr>
      </w:pPr>
      <w:r>
        <w:rPr>
          <w:rFonts w:hint="eastAsia" w:ascii="宋体" w:hAnsi="宋体" w:eastAsia="宋体" w:cs="宋体"/>
          <w:sz w:val="21"/>
        </w:rPr>
        <w:t>股东大会通过决议停止实施股权激励制度。</w:t>
      </w:r>
      <w:r>
        <w:rPr>
          <w:rFonts w:hint="eastAsia" w:ascii="宋体" w:hAnsi="宋体" w:eastAsia="宋体" w:cs="宋体"/>
          <w:spacing w:val="14"/>
          <w:sz w:val="21"/>
        </w:rPr>
        <w:t xml:space="preserve">七、 </w:t>
      </w:r>
      <w:r>
        <w:rPr>
          <w:rFonts w:hint="eastAsia" w:ascii="宋体" w:hAnsi="宋体" w:eastAsia="宋体" w:cs="宋体"/>
          <w:b/>
          <w:sz w:val="21"/>
        </w:rPr>
        <w:t>聘用关系</w:t>
      </w:r>
    </w:p>
    <w:p>
      <w:pPr>
        <w:pStyle w:val="3"/>
        <w:spacing w:before="4" w:line="386" w:lineRule="auto"/>
        <w:ind w:left="120" w:right="299" w:firstLine="420"/>
        <w:rPr>
          <w:rFonts w:hint="eastAsia" w:ascii="宋体" w:hAnsi="宋体" w:eastAsia="宋体" w:cs="宋体"/>
        </w:rPr>
      </w:pPr>
      <w:r>
        <w:rPr>
          <w:rFonts w:hint="eastAsia" w:ascii="宋体" w:hAnsi="宋体" w:eastAsia="宋体" w:cs="宋体"/>
          <w:spacing w:val="-4"/>
          <w:w w:val="95"/>
        </w:rPr>
        <w:t xml:space="preserve">甲方与乙方签署本协议不构成甲方对乙方聘用关系的承诺，甲方对乙方的聘用关系仍按    </w:t>
      </w:r>
      <w:r>
        <w:rPr>
          <w:rFonts w:hint="eastAsia" w:ascii="宋体" w:hAnsi="宋体" w:eastAsia="宋体" w:cs="宋体"/>
          <w:spacing w:val="-4"/>
        </w:rPr>
        <w:t>照劳动合同的有关约定执行。</w:t>
      </w:r>
    </w:p>
    <w:p>
      <w:pPr>
        <w:spacing w:before="90"/>
        <w:ind w:left="540" w:right="0" w:firstLine="0"/>
        <w:jc w:val="left"/>
        <w:rPr>
          <w:rFonts w:hint="eastAsia" w:ascii="宋体" w:hAnsi="宋体" w:eastAsia="宋体" w:cs="宋体"/>
          <w:b/>
          <w:sz w:val="21"/>
        </w:rPr>
      </w:pPr>
      <w:r>
        <w:rPr>
          <w:rFonts w:hint="eastAsia" w:ascii="宋体" w:hAnsi="宋体" w:eastAsia="宋体" w:cs="宋体"/>
          <w:sz w:val="21"/>
        </w:rPr>
        <w:t xml:space="preserve">八、 </w:t>
      </w:r>
      <w:r>
        <w:rPr>
          <w:rFonts w:hint="eastAsia" w:ascii="宋体" w:hAnsi="宋体" w:eastAsia="宋体" w:cs="宋体"/>
          <w:b/>
          <w:sz w:val="21"/>
        </w:rPr>
        <w:t>承诺</w:t>
      </w:r>
    </w:p>
    <w:p>
      <w:pPr>
        <w:pStyle w:val="3"/>
        <w:spacing w:before="15"/>
        <w:rPr>
          <w:rFonts w:hint="eastAsia" w:ascii="宋体" w:hAnsi="宋体" w:eastAsia="宋体" w:cs="宋体"/>
          <w:b/>
          <w:sz w:val="17"/>
        </w:rPr>
      </w:pPr>
    </w:p>
    <w:p>
      <w:pPr>
        <w:pStyle w:val="7"/>
        <w:numPr>
          <w:ilvl w:val="1"/>
          <w:numId w:val="8"/>
        </w:numPr>
        <w:tabs>
          <w:tab w:val="left" w:pos="941"/>
        </w:tabs>
        <w:spacing w:before="0" w:after="0" w:line="386" w:lineRule="auto"/>
        <w:ind w:left="120" w:right="299" w:firstLine="420"/>
        <w:jc w:val="both"/>
        <w:rPr>
          <w:rFonts w:hint="eastAsia" w:ascii="宋体" w:hAnsi="宋体" w:eastAsia="宋体" w:cs="宋体"/>
          <w:sz w:val="21"/>
        </w:rPr>
      </w:pPr>
      <w:r>
        <w:rPr>
          <w:rFonts w:hint="eastAsia" w:ascii="宋体" w:hAnsi="宋体" w:eastAsia="宋体" w:cs="宋体"/>
          <w:spacing w:val="-4"/>
          <w:w w:val="95"/>
          <w:sz w:val="21"/>
        </w:rPr>
        <w:t xml:space="preserve">甲方对于授予乙方的股权激励基金数量将恪守承诺，除非出现本协议书和《实施细    </w:t>
      </w:r>
      <w:r>
        <w:rPr>
          <w:rFonts w:hint="eastAsia" w:ascii="宋体" w:hAnsi="宋体" w:eastAsia="宋体" w:cs="宋体"/>
          <w:spacing w:val="-10"/>
          <w:w w:val="95"/>
          <w:sz w:val="21"/>
        </w:rPr>
        <w:t xml:space="preserve">则》中规定的情况，不得无故中途取消或减少乙方所得的激励基金数量，不得中途中止或终    </w:t>
      </w:r>
      <w:r>
        <w:rPr>
          <w:rFonts w:hint="eastAsia" w:ascii="宋体" w:hAnsi="宋体" w:eastAsia="宋体" w:cs="宋体"/>
          <w:spacing w:val="-10"/>
          <w:sz w:val="21"/>
        </w:rPr>
        <w:t>止本协议。</w:t>
      </w:r>
    </w:p>
    <w:p>
      <w:pPr>
        <w:spacing w:after="0" w:line="386" w:lineRule="auto"/>
        <w:jc w:val="both"/>
        <w:rPr>
          <w:rFonts w:hint="eastAsia" w:ascii="宋体" w:hAnsi="宋体" w:eastAsia="宋体" w:cs="宋体"/>
          <w:sz w:val="21"/>
        </w:rPr>
        <w:sectPr>
          <w:pgSz w:w="11910" w:h="16840"/>
          <w:pgMar w:top="1860" w:right="1500" w:bottom="2100" w:left="1680" w:header="871" w:footer="1902" w:gutter="0"/>
        </w:sectPr>
      </w:pPr>
    </w:p>
    <w:p>
      <w:pPr>
        <w:pStyle w:val="3"/>
        <w:spacing w:before="12"/>
        <w:rPr>
          <w:rFonts w:hint="eastAsia" w:ascii="宋体" w:hAnsi="宋体" w:eastAsia="宋体" w:cs="宋体"/>
          <w:sz w:val="19"/>
        </w:rPr>
      </w:pPr>
    </w:p>
    <w:p>
      <w:pPr>
        <w:pStyle w:val="7"/>
        <w:numPr>
          <w:ilvl w:val="1"/>
          <w:numId w:val="8"/>
        </w:numPr>
        <w:tabs>
          <w:tab w:val="left" w:pos="941"/>
        </w:tabs>
        <w:spacing w:before="44" w:after="0" w:line="386" w:lineRule="auto"/>
        <w:ind w:left="120" w:right="299" w:firstLine="420"/>
        <w:jc w:val="left"/>
        <w:rPr>
          <w:rFonts w:hint="eastAsia" w:ascii="宋体" w:hAnsi="宋体" w:eastAsia="宋体" w:cs="宋体"/>
          <w:sz w:val="21"/>
        </w:rPr>
      </w:pPr>
      <w:r>
        <w:rPr>
          <w:rFonts w:hint="eastAsia" w:ascii="宋体" w:hAnsi="宋体" w:eastAsia="宋体" w:cs="宋体"/>
          <w:spacing w:val="-3"/>
          <w:w w:val="95"/>
          <w:sz w:val="21"/>
        </w:rPr>
        <w:t xml:space="preserve">甲方有义务向乙方提供有关本次股权激励计划的实施情况和有关规章制度。乙方承   </w:t>
      </w:r>
      <w:r>
        <w:rPr>
          <w:rFonts w:hint="eastAsia" w:ascii="宋体" w:hAnsi="宋体" w:eastAsia="宋体" w:cs="宋体"/>
          <w:spacing w:val="-3"/>
          <w:sz w:val="21"/>
        </w:rPr>
        <w:t>诺，了解甲方关于本次股权激励计划的有关规章制度，包括但是不限于《实施细则》等。</w:t>
      </w:r>
    </w:p>
    <w:p>
      <w:pPr>
        <w:pStyle w:val="7"/>
        <w:numPr>
          <w:ilvl w:val="1"/>
          <w:numId w:val="8"/>
        </w:numPr>
        <w:tabs>
          <w:tab w:val="left" w:pos="941"/>
        </w:tabs>
        <w:spacing w:before="90" w:after="0" w:line="240" w:lineRule="auto"/>
        <w:ind w:left="940" w:right="0" w:hanging="401"/>
        <w:jc w:val="left"/>
        <w:rPr>
          <w:rFonts w:hint="eastAsia" w:ascii="宋体" w:hAnsi="宋体" w:eastAsia="宋体" w:cs="宋体"/>
          <w:sz w:val="21"/>
        </w:rPr>
      </w:pPr>
      <w:r>
        <w:rPr>
          <w:rFonts w:hint="eastAsia" w:ascii="宋体" w:hAnsi="宋体" w:eastAsia="宋体" w:cs="宋体"/>
          <w:sz w:val="21"/>
        </w:rPr>
        <w:t>乙方承诺，依法承担因激励基金授予、激励股票的买卖产生的纳税义务。</w:t>
      </w:r>
    </w:p>
    <w:p>
      <w:pPr>
        <w:pStyle w:val="3"/>
        <w:spacing w:before="15"/>
        <w:rPr>
          <w:rFonts w:hint="eastAsia" w:ascii="宋体" w:hAnsi="宋体" w:eastAsia="宋体" w:cs="宋体"/>
          <w:sz w:val="17"/>
        </w:rPr>
      </w:pPr>
    </w:p>
    <w:p>
      <w:pPr>
        <w:pStyle w:val="7"/>
        <w:numPr>
          <w:ilvl w:val="1"/>
          <w:numId w:val="8"/>
        </w:numPr>
        <w:tabs>
          <w:tab w:val="left" w:pos="941"/>
        </w:tabs>
        <w:spacing w:before="0" w:after="0" w:line="386" w:lineRule="auto"/>
        <w:ind w:left="120" w:right="299" w:firstLine="420"/>
        <w:jc w:val="left"/>
        <w:rPr>
          <w:rFonts w:hint="eastAsia" w:ascii="宋体" w:hAnsi="宋体" w:eastAsia="宋体" w:cs="宋体"/>
          <w:sz w:val="21"/>
        </w:rPr>
      </w:pPr>
      <w:r>
        <w:rPr>
          <w:rFonts w:hint="eastAsia" w:ascii="宋体" w:hAnsi="宋体" w:eastAsia="宋体" w:cs="宋体"/>
          <w:spacing w:val="-9"/>
          <w:w w:val="95"/>
          <w:sz w:val="21"/>
        </w:rPr>
        <w:t xml:space="preserve">乙方承诺，在本协议规定时间内，将激励基金购买本公司股票并及时如实向甲方薪   </w:t>
      </w:r>
      <w:r>
        <w:rPr>
          <w:rFonts w:hint="eastAsia" w:ascii="宋体" w:hAnsi="宋体" w:eastAsia="宋体" w:cs="宋体"/>
          <w:spacing w:val="-9"/>
          <w:sz w:val="21"/>
        </w:rPr>
        <w:t>酬管理委员会报告持股情况。</w:t>
      </w:r>
    </w:p>
    <w:p>
      <w:pPr>
        <w:pStyle w:val="7"/>
        <w:numPr>
          <w:ilvl w:val="1"/>
          <w:numId w:val="8"/>
        </w:numPr>
        <w:tabs>
          <w:tab w:val="left" w:pos="941"/>
        </w:tabs>
        <w:spacing w:before="90" w:after="0" w:line="386" w:lineRule="auto"/>
        <w:ind w:left="120" w:right="299" w:firstLine="420"/>
        <w:jc w:val="left"/>
        <w:rPr>
          <w:rFonts w:hint="eastAsia" w:ascii="宋体" w:hAnsi="宋体" w:eastAsia="宋体" w:cs="宋体"/>
          <w:sz w:val="21"/>
        </w:rPr>
      </w:pPr>
      <w:r>
        <w:rPr>
          <w:rFonts w:hint="eastAsia" w:ascii="宋体" w:hAnsi="宋体" w:eastAsia="宋体" w:cs="宋体"/>
          <w:spacing w:val="-8"/>
          <w:w w:val="95"/>
          <w:sz w:val="21"/>
        </w:rPr>
        <w:t xml:space="preserve">乙方承诺，在参与股权激励计划中，所提供的所有资料均真实有效，并对其承担全   </w:t>
      </w:r>
      <w:r>
        <w:rPr>
          <w:rFonts w:hint="eastAsia" w:ascii="宋体" w:hAnsi="宋体" w:eastAsia="宋体" w:cs="宋体"/>
          <w:spacing w:val="-8"/>
          <w:sz w:val="21"/>
        </w:rPr>
        <w:t>部法律责任。</w:t>
      </w:r>
    </w:p>
    <w:p>
      <w:pPr>
        <w:spacing w:before="93"/>
        <w:ind w:left="540" w:right="0" w:firstLine="0"/>
        <w:jc w:val="left"/>
        <w:rPr>
          <w:rFonts w:hint="eastAsia" w:ascii="宋体" w:hAnsi="宋体" w:eastAsia="宋体" w:cs="宋体"/>
          <w:b/>
          <w:sz w:val="21"/>
        </w:rPr>
      </w:pPr>
      <w:r>
        <w:rPr>
          <w:rFonts w:hint="eastAsia" w:ascii="宋体" w:hAnsi="宋体" w:eastAsia="宋体" w:cs="宋体"/>
          <w:sz w:val="21"/>
        </w:rPr>
        <w:t xml:space="preserve">九、 </w:t>
      </w:r>
      <w:r>
        <w:rPr>
          <w:rFonts w:hint="eastAsia" w:ascii="宋体" w:hAnsi="宋体" w:eastAsia="宋体" w:cs="宋体"/>
          <w:b/>
          <w:sz w:val="21"/>
        </w:rPr>
        <w:t>协议的终止</w:t>
      </w:r>
    </w:p>
    <w:p>
      <w:pPr>
        <w:pStyle w:val="3"/>
        <w:spacing w:before="12"/>
        <w:rPr>
          <w:rFonts w:hint="eastAsia" w:ascii="宋体" w:hAnsi="宋体" w:eastAsia="宋体" w:cs="宋体"/>
          <w:b/>
          <w:sz w:val="17"/>
        </w:rPr>
      </w:pPr>
    </w:p>
    <w:p>
      <w:pPr>
        <w:pStyle w:val="7"/>
        <w:numPr>
          <w:ilvl w:val="1"/>
          <w:numId w:val="9"/>
        </w:numPr>
        <w:tabs>
          <w:tab w:val="left" w:pos="941"/>
        </w:tabs>
        <w:spacing w:before="1" w:after="0" w:line="240" w:lineRule="auto"/>
        <w:ind w:left="940" w:right="0" w:hanging="401"/>
        <w:jc w:val="left"/>
        <w:rPr>
          <w:rFonts w:hint="eastAsia" w:ascii="宋体" w:hAnsi="宋体" w:eastAsia="宋体" w:cs="宋体"/>
          <w:sz w:val="21"/>
        </w:rPr>
      </w:pPr>
      <w:r>
        <w:rPr>
          <w:rFonts w:hint="eastAsia" w:ascii="宋体" w:hAnsi="宋体" w:eastAsia="宋体" w:cs="宋体"/>
          <w:sz w:val="21"/>
        </w:rPr>
        <w:t>有下列情形之一的，本协议终止：</w:t>
      </w:r>
    </w:p>
    <w:p>
      <w:pPr>
        <w:pStyle w:val="3"/>
        <w:spacing w:before="14"/>
        <w:rPr>
          <w:rFonts w:hint="eastAsia" w:ascii="宋体" w:hAnsi="宋体" w:eastAsia="宋体" w:cs="宋体"/>
          <w:sz w:val="17"/>
        </w:rPr>
      </w:pPr>
    </w:p>
    <w:p>
      <w:pPr>
        <w:pStyle w:val="7"/>
        <w:numPr>
          <w:ilvl w:val="0"/>
          <w:numId w:val="10"/>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协议到期；</w:t>
      </w:r>
    </w:p>
    <w:p>
      <w:pPr>
        <w:pStyle w:val="3"/>
        <w:spacing w:before="12"/>
        <w:rPr>
          <w:rFonts w:hint="eastAsia" w:ascii="宋体" w:hAnsi="宋体" w:eastAsia="宋体" w:cs="宋体"/>
          <w:sz w:val="17"/>
        </w:rPr>
      </w:pPr>
    </w:p>
    <w:p>
      <w:pPr>
        <w:pStyle w:val="7"/>
        <w:numPr>
          <w:ilvl w:val="0"/>
          <w:numId w:val="10"/>
        </w:numPr>
        <w:tabs>
          <w:tab w:val="left" w:pos="1188"/>
        </w:tabs>
        <w:spacing w:before="1"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协议当事人协商同意；</w:t>
      </w:r>
    </w:p>
    <w:p>
      <w:pPr>
        <w:pStyle w:val="3"/>
        <w:spacing w:before="14"/>
        <w:rPr>
          <w:rFonts w:hint="eastAsia" w:ascii="宋体" w:hAnsi="宋体" w:eastAsia="宋体" w:cs="宋体"/>
          <w:sz w:val="17"/>
        </w:rPr>
      </w:pPr>
    </w:p>
    <w:p>
      <w:pPr>
        <w:pStyle w:val="7"/>
        <w:numPr>
          <w:ilvl w:val="0"/>
          <w:numId w:val="10"/>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乙方死亡时；</w:t>
      </w:r>
    </w:p>
    <w:p>
      <w:pPr>
        <w:pStyle w:val="3"/>
        <w:spacing w:before="13"/>
        <w:rPr>
          <w:rFonts w:hint="eastAsia" w:ascii="宋体" w:hAnsi="宋体" w:eastAsia="宋体" w:cs="宋体"/>
          <w:sz w:val="17"/>
        </w:rPr>
      </w:pPr>
    </w:p>
    <w:p>
      <w:pPr>
        <w:pStyle w:val="7"/>
        <w:numPr>
          <w:ilvl w:val="0"/>
          <w:numId w:val="10"/>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乙方丧失行为能力时。</w:t>
      </w:r>
    </w:p>
    <w:p>
      <w:pPr>
        <w:pStyle w:val="3"/>
        <w:spacing w:before="14"/>
        <w:rPr>
          <w:rFonts w:hint="eastAsia" w:ascii="宋体" w:hAnsi="宋体" w:eastAsia="宋体" w:cs="宋体"/>
          <w:sz w:val="17"/>
        </w:rPr>
      </w:pPr>
    </w:p>
    <w:p>
      <w:pPr>
        <w:pStyle w:val="7"/>
        <w:numPr>
          <w:ilvl w:val="1"/>
          <w:numId w:val="9"/>
        </w:numPr>
        <w:tabs>
          <w:tab w:val="left" w:pos="941"/>
        </w:tabs>
        <w:spacing w:before="1" w:after="0" w:line="386" w:lineRule="auto"/>
        <w:ind w:left="120" w:right="299" w:firstLine="420"/>
        <w:jc w:val="both"/>
        <w:rPr>
          <w:rFonts w:hint="eastAsia" w:ascii="宋体" w:hAnsi="宋体" w:eastAsia="宋体" w:cs="宋体"/>
          <w:sz w:val="21"/>
        </w:rPr>
      </w:pPr>
      <w:r>
        <w:rPr>
          <w:rFonts w:hint="eastAsia" w:ascii="宋体" w:hAnsi="宋体" w:eastAsia="宋体" w:cs="宋体"/>
          <w:spacing w:val="-5"/>
          <w:w w:val="95"/>
          <w:sz w:val="21"/>
        </w:rPr>
        <w:t xml:space="preserve">乙方违反本协议的有关规定，违反甲方关于股权激励计划的规章制度，或者国家的    </w:t>
      </w:r>
      <w:r>
        <w:rPr>
          <w:rFonts w:hint="eastAsia" w:ascii="宋体" w:hAnsi="宋体" w:eastAsia="宋体" w:cs="宋体"/>
          <w:spacing w:val="-10"/>
          <w:w w:val="95"/>
          <w:sz w:val="21"/>
        </w:rPr>
        <w:t xml:space="preserve">有关法律和政策要求甲方停止股权激励制度时，甲方有权视具体情况通知乙方终止本协议而    </w:t>
      </w:r>
      <w:r>
        <w:rPr>
          <w:rFonts w:hint="eastAsia" w:ascii="宋体" w:hAnsi="宋体" w:eastAsia="宋体" w:cs="宋体"/>
          <w:spacing w:val="-10"/>
          <w:sz w:val="21"/>
        </w:rPr>
        <w:t>不需承担任何责任。</w:t>
      </w:r>
    </w:p>
    <w:p>
      <w:pPr>
        <w:spacing w:before="91"/>
        <w:ind w:left="540" w:right="0" w:firstLine="0"/>
        <w:jc w:val="both"/>
        <w:rPr>
          <w:rFonts w:hint="eastAsia" w:ascii="宋体" w:hAnsi="宋体" w:eastAsia="宋体" w:cs="宋体"/>
          <w:b/>
          <w:sz w:val="21"/>
        </w:rPr>
      </w:pPr>
      <w:r>
        <w:rPr>
          <w:rFonts w:hint="eastAsia" w:ascii="宋体" w:hAnsi="宋体" w:eastAsia="宋体" w:cs="宋体"/>
          <w:sz w:val="21"/>
        </w:rPr>
        <w:t xml:space="preserve">十、 </w:t>
      </w:r>
      <w:r>
        <w:rPr>
          <w:rFonts w:hint="eastAsia" w:ascii="宋体" w:hAnsi="宋体" w:eastAsia="宋体" w:cs="宋体"/>
          <w:b/>
          <w:sz w:val="21"/>
        </w:rPr>
        <w:t>争议的解决</w:t>
      </w:r>
    </w:p>
    <w:p>
      <w:pPr>
        <w:spacing w:after="0"/>
        <w:jc w:val="both"/>
        <w:rPr>
          <w:rFonts w:hint="eastAsia" w:ascii="宋体" w:hAnsi="宋体" w:eastAsia="宋体" w:cs="宋体"/>
          <w:sz w:val="21"/>
        </w:rPr>
        <w:sectPr>
          <w:pgSz w:w="11910" w:h="16840"/>
          <w:pgMar w:top="1860" w:right="1500" w:bottom="2100" w:left="1680" w:header="871" w:footer="1902" w:gutter="0"/>
        </w:sectPr>
      </w:pPr>
    </w:p>
    <w:p>
      <w:pPr>
        <w:pStyle w:val="3"/>
        <w:spacing w:before="12"/>
        <w:rPr>
          <w:rFonts w:hint="eastAsia" w:ascii="宋体" w:hAnsi="宋体" w:eastAsia="宋体" w:cs="宋体"/>
          <w:b/>
          <w:sz w:val="19"/>
        </w:rPr>
      </w:pPr>
    </w:p>
    <w:p>
      <w:pPr>
        <w:pStyle w:val="3"/>
        <w:spacing w:before="44" w:line="386" w:lineRule="auto"/>
        <w:ind w:left="120" w:right="299" w:firstLine="420"/>
        <w:rPr>
          <w:rFonts w:hint="eastAsia" w:ascii="宋体" w:hAnsi="宋体" w:eastAsia="宋体" w:cs="宋体"/>
        </w:rPr>
      </w:pPr>
      <w:r>
        <w:rPr>
          <w:rFonts w:hint="eastAsia" w:ascii="宋体" w:hAnsi="宋体" w:eastAsia="宋体" w:cs="宋体"/>
          <w:spacing w:val="-5"/>
          <w:w w:val="95"/>
        </w:rPr>
        <w:t xml:space="preserve">乙方出现本协议中未规定的事项，而又违背激励基金的激励目的及《实施细则》时，则    </w:t>
      </w:r>
      <w:r>
        <w:rPr>
          <w:rFonts w:hint="eastAsia" w:ascii="宋体" w:hAnsi="宋体" w:eastAsia="宋体" w:cs="宋体"/>
          <w:spacing w:val="-5"/>
        </w:rPr>
        <w:t>由薪酬管理委员会确定最终处理方法。</w:t>
      </w:r>
    </w:p>
    <w:p>
      <w:pPr>
        <w:pStyle w:val="3"/>
        <w:spacing w:before="90" w:line="386" w:lineRule="auto"/>
        <w:ind w:left="120" w:right="299" w:firstLine="420"/>
        <w:jc w:val="both"/>
        <w:rPr>
          <w:rFonts w:hint="eastAsia" w:ascii="宋体" w:hAnsi="宋体" w:eastAsia="宋体" w:cs="宋体"/>
        </w:rPr>
      </w:pPr>
      <w:r>
        <w:rPr>
          <w:rFonts w:hint="eastAsia" w:ascii="宋体" w:hAnsi="宋体" w:eastAsia="宋体" w:cs="宋体"/>
          <w:spacing w:val="-8"/>
          <w:w w:val="95"/>
        </w:rPr>
        <w:t xml:space="preserve">双方发生其他争议，在本协议中规定的从本决议，本协议未约定的按照甲方关于本次股    </w:t>
      </w:r>
      <w:r>
        <w:rPr>
          <w:rFonts w:hint="eastAsia" w:ascii="宋体" w:hAnsi="宋体" w:eastAsia="宋体" w:cs="宋体"/>
          <w:spacing w:val="-12"/>
          <w:w w:val="95"/>
        </w:rPr>
        <w:t xml:space="preserve">权激励计划的相关规章制度的有关规定解决。未涉及的部分，按照国家有关法律和公平合理    </w:t>
      </w:r>
      <w:r>
        <w:rPr>
          <w:rFonts w:hint="eastAsia" w:ascii="宋体" w:hAnsi="宋体" w:eastAsia="宋体" w:cs="宋体"/>
          <w:spacing w:val="-12"/>
        </w:rPr>
        <w:t>地解决。</w:t>
      </w:r>
    </w:p>
    <w:p>
      <w:pPr>
        <w:pStyle w:val="3"/>
        <w:spacing w:before="94" w:line="386" w:lineRule="auto"/>
        <w:ind w:left="120" w:right="299" w:firstLine="420"/>
        <w:rPr>
          <w:rFonts w:hint="eastAsia" w:ascii="宋体" w:hAnsi="宋体" w:eastAsia="宋体" w:cs="宋体"/>
        </w:rPr>
      </w:pPr>
      <w:r>
        <w:rPr>
          <w:rFonts w:hint="eastAsia" w:ascii="宋体" w:hAnsi="宋体" w:eastAsia="宋体" w:cs="宋体"/>
          <w:spacing w:val="-8"/>
          <w:w w:val="95"/>
        </w:rPr>
        <w:t xml:space="preserve">甲、乙双方对于本协议执行过程中发生的争议应协商解决；协商不成，可提交有管辖权    </w:t>
      </w:r>
      <w:r>
        <w:rPr>
          <w:rFonts w:hint="eastAsia" w:ascii="宋体" w:hAnsi="宋体" w:eastAsia="宋体" w:cs="宋体"/>
          <w:spacing w:val="-8"/>
        </w:rPr>
        <w:t>的人民法院裁决。</w:t>
      </w:r>
    </w:p>
    <w:p>
      <w:pPr>
        <w:spacing w:before="90"/>
        <w:ind w:left="540" w:right="0" w:firstLine="0"/>
        <w:jc w:val="left"/>
        <w:rPr>
          <w:rFonts w:hint="eastAsia" w:ascii="宋体" w:hAnsi="宋体" w:eastAsia="宋体" w:cs="宋体"/>
          <w:b/>
          <w:sz w:val="21"/>
        </w:rPr>
      </w:pPr>
      <w:r>
        <w:rPr>
          <w:rFonts w:hint="eastAsia" w:ascii="宋体" w:hAnsi="宋体" w:eastAsia="宋体" w:cs="宋体"/>
          <w:sz w:val="21"/>
        </w:rPr>
        <w:t xml:space="preserve">十一、 </w:t>
      </w:r>
      <w:r>
        <w:rPr>
          <w:rFonts w:hint="eastAsia" w:ascii="宋体" w:hAnsi="宋体" w:eastAsia="宋体" w:cs="宋体"/>
          <w:b/>
          <w:sz w:val="21"/>
        </w:rPr>
        <w:t>其他</w:t>
      </w:r>
    </w:p>
    <w:p>
      <w:pPr>
        <w:pStyle w:val="3"/>
        <w:spacing w:before="15"/>
        <w:rPr>
          <w:rFonts w:hint="eastAsia" w:ascii="宋体" w:hAnsi="宋体" w:eastAsia="宋体" w:cs="宋体"/>
          <w:b/>
          <w:sz w:val="17"/>
        </w:rPr>
      </w:pPr>
    </w:p>
    <w:p>
      <w:pPr>
        <w:pStyle w:val="7"/>
        <w:numPr>
          <w:ilvl w:val="1"/>
          <w:numId w:val="11"/>
        </w:numPr>
        <w:tabs>
          <w:tab w:val="left" w:pos="1066"/>
        </w:tabs>
        <w:spacing w:before="0" w:after="0" w:line="240" w:lineRule="auto"/>
        <w:ind w:left="1065" w:right="0" w:hanging="526"/>
        <w:jc w:val="left"/>
        <w:rPr>
          <w:rFonts w:hint="eastAsia" w:ascii="宋体" w:hAnsi="宋体" w:eastAsia="宋体" w:cs="宋体"/>
          <w:sz w:val="21"/>
        </w:rPr>
      </w:pPr>
      <w:r>
        <w:rPr>
          <w:rFonts w:hint="eastAsia" w:ascii="宋体" w:hAnsi="宋体" w:eastAsia="宋体" w:cs="宋体"/>
          <w:sz w:val="21"/>
        </w:rPr>
        <w:t>乙方在遵守本协议的同时，也要遵守《实施细则》中的相关条款。</w:t>
      </w:r>
    </w:p>
    <w:p>
      <w:pPr>
        <w:pStyle w:val="3"/>
        <w:spacing w:before="12"/>
        <w:rPr>
          <w:rFonts w:hint="eastAsia" w:ascii="宋体" w:hAnsi="宋体" w:eastAsia="宋体" w:cs="宋体"/>
          <w:sz w:val="17"/>
        </w:rPr>
      </w:pPr>
    </w:p>
    <w:p>
      <w:pPr>
        <w:pStyle w:val="7"/>
        <w:numPr>
          <w:ilvl w:val="1"/>
          <w:numId w:val="11"/>
        </w:numPr>
        <w:tabs>
          <w:tab w:val="left" w:pos="1066"/>
        </w:tabs>
        <w:spacing w:before="0" w:after="0" w:line="386" w:lineRule="auto"/>
        <w:ind w:left="120" w:right="309" w:firstLine="420"/>
        <w:jc w:val="left"/>
        <w:rPr>
          <w:rFonts w:hint="eastAsia" w:ascii="宋体" w:hAnsi="宋体" w:eastAsia="宋体" w:cs="宋体"/>
          <w:sz w:val="21"/>
        </w:rPr>
      </w:pPr>
      <w:r>
        <w:rPr>
          <w:rFonts w:hint="eastAsia" w:ascii="宋体" w:hAnsi="宋体" w:eastAsia="宋体" w:cs="宋体"/>
          <w:w w:val="95"/>
          <w:sz w:val="21"/>
        </w:rPr>
        <w:t xml:space="preserve">本协议经双方协商后可以增加补充协议，补充协议的内容为本协议的一部分，具   </w:t>
      </w:r>
      <w:r>
        <w:rPr>
          <w:rFonts w:hint="eastAsia" w:ascii="宋体" w:hAnsi="宋体" w:eastAsia="宋体" w:cs="宋体"/>
          <w:sz w:val="21"/>
        </w:rPr>
        <w:t>有同等的法律效力。</w:t>
      </w:r>
    </w:p>
    <w:p>
      <w:pPr>
        <w:pStyle w:val="7"/>
        <w:numPr>
          <w:ilvl w:val="1"/>
          <w:numId w:val="11"/>
        </w:numPr>
        <w:tabs>
          <w:tab w:val="left" w:pos="1066"/>
        </w:tabs>
        <w:spacing w:before="93" w:after="0" w:line="386" w:lineRule="auto"/>
        <w:ind w:left="120" w:right="309" w:firstLine="420"/>
        <w:jc w:val="left"/>
        <w:rPr>
          <w:rFonts w:hint="eastAsia" w:ascii="宋体" w:hAnsi="宋体" w:eastAsia="宋体" w:cs="宋体"/>
          <w:sz w:val="21"/>
        </w:rPr>
      </w:pPr>
      <w:r>
        <w:rPr>
          <w:rFonts w:hint="eastAsia" w:ascii="宋体" w:hAnsi="宋体" w:eastAsia="宋体" w:cs="宋体"/>
          <w:w w:val="95"/>
          <w:sz w:val="21"/>
        </w:rPr>
        <w:t xml:space="preserve">本协议生效后，甲方根据实际情况和管理部门的要求对本次股权激励计划所制定   </w:t>
      </w:r>
      <w:r>
        <w:rPr>
          <w:rFonts w:hint="eastAsia" w:ascii="宋体" w:hAnsi="宋体" w:eastAsia="宋体" w:cs="宋体"/>
          <w:sz w:val="21"/>
        </w:rPr>
        <w:t>的新的规章制度适用于本协议，乙方应该遵照执行。</w:t>
      </w:r>
    </w:p>
    <w:p>
      <w:pPr>
        <w:pStyle w:val="7"/>
        <w:numPr>
          <w:ilvl w:val="1"/>
          <w:numId w:val="11"/>
        </w:numPr>
        <w:tabs>
          <w:tab w:val="left" w:pos="1066"/>
        </w:tabs>
        <w:spacing w:before="91" w:after="0" w:line="386" w:lineRule="auto"/>
        <w:ind w:left="120" w:right="309" w:firstLine="420"/>
        <w:jc w:val="left"/>
        <w:rPr>
          <w:rFonts w:hint="eastAsia" w:ascii="宋体" w:hAnsi="宋体" w:eastAsia="宋体" w:cs="宋体"/>
          <w:sz w:val="21"/>
        </w:rPr>
      </w:pPr>
      <w:r>
        <w:rPr>
          <w:rFonts w:hint="eastAsia" w:ascii="宋体" w:hAnsi="宋体" w:eastAsia="宋体" w:cs="宋体"/>
          <w:w w:val="95"/>
          <w:sz w:val="21"/>
        </w:rPr>
        <w:t xml:space="preserve">乙方如有任何关于股权激励基金管理方面的问题，可查阅《实施细则》或咨询甲   </w:t>
      </w:r>
      <w:r>
        <w:rPr>
          <w:rFonts w:hint="eastAsia" w:ascii="宋体" w:hAnsi="宋体" w:eastAsia="宋体" w:cs="宋体"/>
          <w:sz w:val="21"/>
        </w:rPr>
        <w:t>方薪酬管理委员会。</w:t>
      </w:r>
    </w:p>
    <w:p>
      <w:pPr>
        <w:pStyle w:val="7"/>
        <w:numPr>
          <w:ilvl w:val="1"/>
          <w:numId w:val="11"/>
        </w:numPr>
        <w:tabs>
          <w:tab w:val="left" w:pos="1066"/>
          <w:tab w:val="left" w:pos="3382"/>
          <w:tab w:val="left" w:pos="4672"/>
          <w:tab w:val="left" w:pos="5217"/>
          <w:tab w:val="left" w:pos="5762"/>
          <w:tab w:val="left" w:pos="7355"/>
          <w:tab w:val="left" w:pos="7900"/>
        </w:tabs>
        <w:spacing w:before="92" w:after="0" w:line="240" w:lineRule="auto"/>
        <w:ind w:left="1065" w:right="0" w:hanging="526"/>
        <w:jc w:val="left"/>
        <w:rPr>
          <w:rFonts w:hint="eastAsia" w:ascii="宋体" w:hAnsi="宋体" w:eastAsia="宋体" w:cs="宋体"/>
          <w:sz w:val="21"/>
        </w:rPr>
      </w:pPr>
      <w:r>
        <w:rPr>
          <w:rFonts w:hint="eastAsia" w:ascii="宋体" w:hAnsi="宋体" w:eastAsia="宋体" w:cs="宋体"/>
          <w:sz w:val="21"/>
        </w:rPr>
        <w:t>本协议有效期为</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年，自</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年</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月</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日始，至</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年</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月</w:t>
      </w:r>
    </w:p>
    <w:p>
      <w:pPr>
        <w:pStyle w:val="3"/>
        <w:spacing w:before="5"/>
        <w:rPr>
          <w:rFonts w:hint="eastAsia" w:ascii="宋体" w:hAnsi="宋体" w:eastAsia="宋体" w:cs="宋体"/>
          <w:sz w:val="15"/>
        </w:rPr>
      </w:pPr>
    </w:p>
    <w:p>
      <w:pPr>
        <w:pStyle w:val="3"/>
        <w:tabs>
          <w:tab w:val="left" w:pos="645"/>
        </w:tabs>
        <w:spacing w:before="45"/>
        <w:ind w:left="328"/>
        <w:rPr>
          <w:rFonts w:hint="eastAsia" w:ascii="宋体" w:hAnsi="宋体" w:eastAsia="宋体" w:cs="宋体"/>
        </w:rPr>
      </w:pPr>
      <w:r>
        <w:rPr>
          <w:rFonts w:hint="eastAsia" w:ascii="宋体" w:hAnsi="宋体" w:eastAsia="宋体" w:cs="宋体"/>
          <w:w w:val="99"/>
          <w:u w:val="single"/>
        </w:rPr>
        <w:t xml:space="preserve"> </w:t>
      </w:r>
      <w:r>
        <w:rPr>
          <w:rFonts w:hint="eastAsia" w:ascii="宋体" w:hAnsi="宋体" w:eastAsia="宋体" w:cs="宋体"/>
          <w:u w:val="single"/>
        </w:rPr>
        <w:tab/>
      </w:r>
      <w:r>
        <w:rPr>
          <w:rFonts w:hint="eastAsia" w:ascii="宋体" w:hAnsi="宋体" w:eastAsia="宋体" w:cs="宋体"/>
        </w:rPr>
        <w:t>日止。</w:t>
      </w:r>
    </w:p>
    <w:p>
      <w:pPr>
        <w:pStyle w:val="3"/>
        <w:spacing w:before="14"/>
        <w:rPr>
          <w:rFonts w:hint="eastAsia" w:ascii="宋体" w:hAnsi="宋体" w:eastAsia="宋体" w:cs="宋体"/>
          <w:sz w:val="17"/>
        </w:rPr>
      </w:pPr>
    </w:p>
    <w:p>
      <w:pPr>
        <w:pStyle w:val="7"/>
        <w:numPr>
          <w:ilvl w:val="1"/>
          <w:numId w:val="11"/>
        </w:numPr>
        <w:tabs>
          <w:tab w:val="left" w:pos="1066"/>
        </w:tabs>
        <w:spacing w:before="0" w:after="0" w:line="240" w:lineRule="auto"/>
        <w:ind w:left="1065" w:right="0" w:hanging="526"/>
        <w:jc w:val="left"/>
        <w:rPr>
          <w:rFonts w:hint="eastAsia" w:ascii="宋体" w:hAnsi="宋体" w:eastAsia="宋体" w:cs="宋体"/>
          <w:sz w:val="21"/>
        </w:rPr>
      </w:pPr>
      <w:r>
        <w:rPr>
          <w:rFonts w:hint="eastAsia" w:ascii="宋体" w:hAnsi="宋体" w:eastAsia="宋体" w:cs="宋体"/>
          <w:sz w:val="21"/>
        </w:rPr>
        <w:t>本协议一式二份，甲、乙双方各执一份，具有同等法律效力。</w:t>
      </w:r>
    </w:p>
    <w:p>
      <w:pPr>
        <w:spacing w:after="0" w:line="240" w:lineRule="auto"/>
        <w:jc w:val="left"/>
        <w:rPr>
          <w:rFonts w:hint="eastAsia" w:ascii="宋体" w:hAnsi="宋体" w:eastAsia="宋体" w:cs="宋体"/>
          <w:sz w:val="21"/>
        </w:rPr>
        <w:sectPr>
          <w:pgSz w:w="11910" w:h="16840"/>
          <w:pgMar w:top="1860" w:right="1500" w:bottom="2100" w:left="1680" w:header="871" w:footer="1902" w:gutter="0"/>
        </w:sectPr>
      </w:pPr>
    </w:p>
    <w:p>
      <w:pPr>
        <w:pStyle w:val="3"/>
        <w:spacing w:before="12"/>
        <w:rPr>
          <w:rFonts w:hint="eastAsia" w:ascii="宋体" w:hAnsi="宋体" w:eastAsia="宋体" w:cs="宋体"/>
          <w:sz w:val="19"/>
        </w:rPr>
      </w:pPr>
    </w:p>
    <w:p>
      <w:pPr>
        <w:pStyle w:val="7"/>
        <w:numPr>
          <w:ilvl w:val="1"/>
          <w:numId w:val="11"/>
        </w:numPr>
        <w:tabs>
          <w:tab w:val="left" w:pos="1066"/>
        </w:tabs>
        <w:spacing w:before="44" w:after="0" w:line="240" w:lineRule="auto"/>
        <w:ind w:left="1065" w:right="0" w:hanging="526"/>
        <w:jc w:val="left"/>
        <w:rPr>
          <w:rFonts w:hint="eastAsia" w:ascii="宋体" w:hAnsi="宋体" w:eastAsia="宋体" w:cs="宋体"/>
          <w:sz w:val="21"/>
        </w:rPr>
      </w:pPr>
      <w:r>
        <w:rPr>
          <w:rFonts w:hint="eastAsia" w:ascii="宋体" w:hAnsi="宋体" w:eastAsia="宋体" w:cs="宋体"/>
          <w:sz w:val="21"/>
        </w:rPr>
        <w:t>本协议书自双方签字（盖章）之日起生效。</w:t>
      </w:r>
    </w:p>
    <w:p>
      <w:pPr>
        <w:pStyle w:val="3"/>
        <w:spacing w:before="12"/>
        <w:rPr>
          <w:rFonts w:hint="eastAsia" w:ascii="宋体" w:hAnsi="宋体" w:eastAsia="宋体" w:cs="宋体"/>
          <w:sz w:val="17"/>
        </w:rPr>
      </w:pPr>
    </w:p>
    <w:p>
      <w:pPr>
        <w:pStyle w:val="2"/>
        <w:tabs>
          <w:tab w:val="left" w:pos="5894"/>
          <w:tab w:val="left" w:pos="8256"/>
        </w:tabs>
        <w:rPr>
          <w:rFonts w:hint="eastAsia" w:ascii="宋体" w:hAnsi="宋体" w:eastAsia="宋体" w:cs="宋体"/>
          <w:b w:val="0"/>
        </w:rPr>
      </w:pPr>
      <w:r>
        <w:rPr>
          <w:rFonts w:hint="eastAsia" w:ascii="宋体" w:hAnsi="宋体" w:eastAsia="宋体" w:cs="宋体"/>
        </w:rPr>
        <w:t>甲方：佛山电器照明股份有限公司</w:t>
      </w:r>
      <w:r>
        <w:rPr>
          <w:rFonts w:hint="eastAsia" w:ascii="宋体" w:hAnsi="宋体" w:eastAsia="宋体" w:cs="宋体"/>
        </w:rPr>
        <w:tab/>
      </w:r>
      <w:r>
        <w:rPr>
          <w:rFonts w:hint="eastAsia" w:ascii="宋体" w:hAnsi="宋体" w:eastAsia="宋体" w:cs="宋体"/>
          <w:w w:val="95"/>
        </w:rPr>
        <w:t>乙方：</w:t>
      </w:r>
      <w:r>
        <w:rPr>
          <w:rFonts w:hint="eastAsia" w:ascii="宋体" w:hAnsi="宋体" w:eastAsia="宋体" w:cs="宋体"/>
          <w:b w:val="0"/>
          <w:w w:val="95"/>
          <w:u w:val="single"/>
        </w:rPr>
        <w:t xml:space="preserve"> </w:t>
      </w:r>
      <w:r>
        <w:rPr>
          <w:rFonts w:hint="eastAsia" w:ascii="宋体" w:hAnsi="宋体" w:eastAsia="宋体" w:cs="宋体"/>
          <w:b w:val="0"/>
          <w:u w:val="single"/>
        </w:rPr>
        <w:tab/>
      </w:r>
    </w:p>
    <w:p>
      <w:pPr>
        <w:pStyle w:val="3"/>
        <w:spacing w:before="8"/>
        <w:rPr>
          <w:rFonts w:hint="eastAsia" w:ascii="宋体" w:hAnsi="宋体" w:eastAsia="宋体" w:cs="宋体"/>
          <w:sz w:val="24"/>
        </w:rPr>
      </w:pPr>
    </w:p>
    <w:p>
      <w:pPr>
        <w:tabs>
          <w:tab w:val="left" w:pos="4739"/>
          <w:tab w:val="left" w:pos="8359"/>
        </w:tabs>
        <w:spacing w:before="44"/>
        <w:ind w:left="540" w:right="0" w:firstLine="0"/>
        <w:jc w:val="left"/>
        <w:rPr>
          <w:rFonts w:hint="eastAsia" w:ascii="宋体" w:hAnsi="宋体" w:eastAsia="宋体" w:cs="宋体"/>
          <w:sz w:val="21"/>
        </w:rPr>
      </w:pPr>
      <w:r>
        <w:rPr>
          <w:rFonts w:hint="eastAsia" w:ascii="宋体" w:hAnsi="宋体" w:eastAsia="宋体" w:cs="宋体"/>
          <w:b/>
          <w:sz w:val="21"/>
        </w:rPr>
        <w:t>（盖章）</w:t>
      </w:r>
      <w:r>
        <w:rPr>
          <w:rFonts w:hint="eastAsia" w:ascii="宋体" w:hAnsi="宋体" w:eastAsia="宋体" w:cs="宋体"/>
          <w:b/>
          <w:sz w:val="21"/>
        </w:rPr>
        <w:tab/>
      </w:r>
      <w:r>
        <w:rPr>
          <w:rFonts w:hint="eastAsia" w:ascii="宋体" w:hAnsi="宋体" w:eastAsia="宋体" w:cs="宋体"/>
          <w:b/>
          <w:w w:val="95"/>
          <w:sz w:val="21"/>
        </w:rPr>
        <w:t>（签名）</w:t>
      </w:r>
      <w:r>
        <w:rPr>
          <w:rFonts w:hint="eastAsia" w:ascii="宋体" w:hAnsi="宋体" w:eastAsia="宋体" w:cs="宋体"/>
          <w:w w:val="95"/>
          <w:sz w:val="21"/>
          <w:u w:val="single"/>
        </w:rPr>
        <w:t xml:space="preserve"> </w:t>
      </w:r>
      <w:r>
        <w:rPr>
          <w:rFonts w:hint="eastAsia" w:ascii="宋体" w:hAnsi="宋体" w:eastAsia="宋体" w:cs="宋体"/>
          <w:sz w:val="21"/>
          <w:u w:val="single"/>
        </w:rPr>
        <w:tab/>
      </w:r>
    </w:p>
    <w:p>
      <w:pPr>
        <w:pStyle w:val="3"/>
        <w:spacing w:before="6"/>
        <w:rPr>
          <w:rFonts w:hint="eastAsia" w:ascii="宋体" w:hAnsi="宋体" w:eastAsia="宋体" w:cs="宋体"/>
          <w:sz w:val="24"/>
        </w:rPr>
      </w:pPr>
    </w:p>
    <w:p>
      <w:pPr>
        <w:tabs>
          <w:tab w:val="left" w:pos="4896"/>
        </w:tabs>
        <w:spacing w:before="44"/>
        <w:ind w:left="540" w:right="0" w:firstLine="0"/>
        <w:jc w:val="left"/>
        <w:rPr>
          <w:rFonts w:hint="eastAsia" w:ascii="宋体" w:hAnsi="宋体" w:eastAsia="宋体" w:cs="宋体"/>
          <w:sz w:val="21"/>
        </w:rPr>
      </w:pPr>
      <w:r>
        <w:rPr>
          <w:rFonts w:hint="eastAsia" w:ascii="宋体" w:hAnsi="宋体" w:eastAsia="宋体" w:cs="宋体"/>
          <w:b/>
          <w:w w:val="95"/>
          <w:sz w:val="21"/>
        </w:rPr>
        <w:t>授权代表：</w:t>
      </w:r>
      <w:r>
        <w:rPr>
          <w:rFonts w:hint="eastAsia" w:ascii="宋体" w:hAnsi="宋体" w:eastAsia="宋体" w:cs="宋体"/>
          <w:w w:val="95"/>
          <w:sz w:val="21"/>
          <w:u w:val="single"/>
        </w:rPr>
        <w:t xml:space="preserve"> </w:t>
      </w:r>
      <w:r>
        <w:rPr>
          <w:rFonts w:hint="eastAsia" w:ascii="宋体" w:hAnsi="宋体" w:eastAsia="宋体" w:cs="宋体"/>
          <w:sz w:val="21"/>
          <w:u w:val="single"/>
        </w:rPr>
        <w:tab/>
      </w:r>
    </w:p>
    <w:p>
      <w:pPr>
        <w:pStyle w:val="3"/>
        <w:spacing w:before="8"/>
        <w:rPr>
          <w:rFonts w:hint="eastAsia" w:ascii="宋体" w:hAnsi="宋体" w:eastAsia="宋体" w:cs="宋体"/>
          <w:sz w:val="24"/>
        </w:rPr>
      </w:pPr>
    </w:p>
    <w:p>
      <w:pPr>
        <w:pStyle w:val="2"/>
        <w:tabs>
          <w:tab w:val="left" w:pos="1272"/>
          <w:tab w:val="left" w:pos="2028"/>
          <w:tab w:val="left" w:pos="5491"/>
          <w:tab w:val="left" w:pos="6247"/>
          <w:tab w:val="left" w:pos="7212"/>
        </w:tabs>
        <w:spacing w:before="44"/>
        <w:ind w:left="413"/>
        <w:jc w:val="center"/>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pStyle w:val="3"/>
        <w:spacing w:before="12"/>
        <w:rPr>
          <w:rFonts w:hint="eastAsia" w:ascii="宋体" w:hAnsi="宋体" w:eastAsia="宋体" w:cs="宋体"/>
          <w:b/>
          <w:sz w:val="17"/>
        </w:rPr>
      </w:pPr>
    </w:p>
    <w:p>
      <w:pPr>
        <w:spacing w:before="1"/>
        <w:ind w:left="0" w:right="299" w:firstLine="0"/>
        <w:jc w:val="right"/>
        <w:rPr>
          <w:rFonts w:hint="eastAsia" w:ascii="宋体" w:hAnsi="宋体" w:eastAsia="宋体" w:cs="宋体"/>
          <w:b/>
          <w:sz w:val="21"/>
        </w:rPr>
      </w:pPr>
      <w:r>
        <w:rPr>
          <w:rFonts w:hint="eastAsia" w:ascii="宋体" w:hAnsi="宋体" w:eastAsia="宋体" w:cs="宋体"/>
          <w:b/>
          <w:w w:val="95"/>
          <w:sz w:val="21"/>
        </w:rPr>
        <w:t>律师鉴证：</w:t>
      </w:r>
    </w:p>
    <w:p>
      <w:pPr>
        <w:pStyle w:val="3"/>
        <w:spacing w:before="14"/>
        <w:rPr>
          <w:rFonts w:hint="eastAsia" w:ascii="宋体" w:hAnsi="宋体" w:eastAsia="宋体" w:cs="宋体"/>
          <w:b/>
          <w:sz w:val="17"/>
        </w:rPr>
      </w:pPr>
    </w:p>
    <w:p>
      <w:pPr>
        <w:spacing w:before="0"/>
        <w:ind w:left="0" w:right="299" w:firstLine="0"/>
        <w:jc w:val="right"/>
        <w:rPr>
          <w:rFonts w:hint="eastAsia" w:ascii="宋体" w:hAnsi="宋体" w:eastAsia="宋体" w:cs="宋体"/>
          <w:b/>
          <w:sz w:val="21"/>
        </w:rPr>
      </w:pPr>
      <w:r>
        <w:rPr>
          <w:rFonts w:hint="eastAsia" w:ascii="宋体" w:hAnsi="宋体" w:eastAsia="宋体" w:cs="宋体"/>
          <w:b/>
          <w:w w:val="95"/>
          <w:sz w:val="21"/>
        </w:rPr>
        <w:t>（签名）</w:t>
      </w:r>
    </w:p>
    <w:p>
      <w:pPr>
        <w:pStyle w:val="3"/>
        <w:spacing w:before="13"/>
        <w:rPr>
          <w:rFonts w:hint="eastAsia" w:ascii="宋体" w:hAnsi="宋体" w:eastAsia="宋体" w:cs="宋体"/>
          <w:b/>
          <w:sz w:val="17"/>
        </w:rPr>
      </w:pPr>
    </w:p>
    <w:p>
      <w:pPr>
        <w:tabs>
          <w:tab w:val="left" w:pos="1355"/>
          <w:tab w:val="left" w:pos="1900"/>
        </w:tabs>
        <w:spacing w:before="0"/>
        <w:ind w:left="811" w:right="0" w:firstLine="0"/>
        <w:jc w:val="left"/>
        <w:rPr>
          <w:rFonts w:hint="eastAsia" w:ascii="宋体" w:hAnsi="宋体" w:eastAsia="宋体" w:cs="宋体"/>
          <w:b/>
          <w:sz w:val="21"/>
        </w:rPr>
      </w:pPr>
      <w:r>
        <w:rPr>
          <w:rFonts w:hint="eastAsia" w:ascii="宋体" w:hAnsi="宋体" w:eastAsia="宋体" w:cs="宋体"/>
          <w:b/>
          <w:sz w:val="21"/>
        </w:rPr>
        <w:t>年</w:t>
      </w:r>
      <w:r>
        <w:rPr>
          <w:rFonts w:hint="eastAsia" w:ascii="宋体" w:hAnsi="宋体" w:eastAsia="宋体" w:cs="宋体"/>
          <w:b/>
          <w:sz w:val="21"/>
        </w:rPr>
        <w:tab/>
      </w:r>
      <w:r>
        <w:rPr>
          <w:rFonts w:hint="eastAsia" w:ascii="宋体" w:hAnsi="宋体" w:eastAsia="宋体" w:cs="宋体"/>
          <w:b/>
          <w:sz w:val="21"/>
        </w:rPr>
        <w:t>月</w:t>
      </w:r>
      <w:r>
        <w:rPr>
          <w:rFonts w:hint="eastAsia" w:ascii="宋体" w:hAnsi="宋体" w:eastAsia="宋体" w:cs="宋体"/>
          <w:b/>
          <w:sz w:val="21"/>
        </w:rPr>
        <w:tab/>
      </w:r>
      <w:r>
        <w:rPr>
          <w:rFonts w:hint="eastAsia" w:ascii="宋体" w:hAnsi="宋体" w:eastAsia="宋体" w:cs="宋体"/>
          <w:b/>
          <w:sz w:val="21"/>
        </w:rPr>
        <w:t>日</w:t>
      </w:r>
    </w:p>
    <w:sectPr>
      <w:pgSz w:w="11910" w:h="16840"/>
      <w:pgMar w:top="1860" w:right="1500" w:bottom="2100" w:left="1680" w:header="871" w:footer="190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9"/>
      <w:numFmt w:val="decimal"/>
      <w:lvlText w:val="%1"/>
      <w:lvlJc w:val="left"/>
      <w:pPr>
        <w:ind w:left="940" w:hanging="401"/>
        <w:jc w:val="left"/>
      </w:pPr>
      <w:rPr>
        <w:rFonts w:hint="default"/>
        <w:lang w:val="zh-CN" w:eastAsia="zh-CN" w:bidi="zh-CN"/>
      </w:rPr>
    </w:lvl>
    <w:lvl w:ilvl="1" w:tentative="0">
      <w:start w:val="1"/>
      <w:numFmt w:val="decimal"/>
      <w:lvlText w:val="%1.%2"/>
      <w:lvlJc w:val="left"/>
      <w:pPr>
        <w:ind w:left="940" w:hanging="401"/>
        <w:jc w:val="left"/>
      </w:pPr>
      <w:rPr>
        <w:rFonts w:hint="default" w:ascii="微软雅黑" w:hAnsi="微软雅黑" w:eastAsia="微软雅黑" w:cs="微软雅黑"/>
        <w:spacing w:val="-1"/>
        <w:w w:val="99"/>
        <w:sz w:val="21"/>
        <w:szCs w:val="21"/>
        <w:lang w:val="zh-CN" w:eastAsia="zh-CN" w:bidi="zh-CN"/>
      </w:rPr>
    </w:lvl>
    <w:lvl w:ilvl="2" w:tentative="0">
      <w:start w:val="0"/>
      <w:numFmt w:val="bullet"/>
      <w:lvlText w:val="•"/>
      <w:lvlJc w:val="left"/>
      <w:pPr>
        <w:ind w:left="2497" w:hanging="401"/>
      </w:pPr>
      <w:rPr>
        <w:rFonts w:hint="default"/>
        <w:lang w:val="zh-CN" w:eastAsia="zh-CN" w:bidi="zh-CN"/>
      </w:rPr>
    </w:lvl>
    <w:lvl w:ilvl="3" w:tentative="0">
      <w:start w:val="0"/>
      <w:numFmt w:val="bullet"/>
      <w:lvlText w:val="•"/>
      <w:lvlJc w:val="left"/>
      <w:pPr>
        <w:ind w:left="3275" w:hanging="401"/>
      </w:pPr>
      <w:rPr>
        <w:rFonts w:hint="default"/>
        <w:lang w:val="zh-CN" w:eastAsia="zh-CN" w:bidi="zh-CN"/>
      </w:rPr>
    </w:lvl>
    <w:lvl w:ilvl="4" w:tentative="0">
      <w:start w:val="0"/>
      <w:numFmt w:val="bullet"/>
      <w:lvlText w:val="•"/>
      <w:lvlJc w:val="left"/>
      <w:pPr>
        <w:ind w:left="4054" w:hanging="401"/>
      </w:pPr>
      <w:rPr>
        <w:rFonts w:hint="default"/>
        <w:lang w:val="zh-CN" w:eastAsia="zh-CN" w:bidi="zh-CN"/>
      </w:rPr>
    </w:lvl>
    <w:lvl w:ilvl="5" w:tentative="0">
      <w:start w:val="0"/>
      <w:numFmt w:val="bullet"/>
      <w:lvlText w:val="•"/>
      <w:lvlJc w:val="left"/>
      <w:pPr>
        <w:ind w:left="4833" w:hanging="401"/>
      </w:pPr>
      <w:rPr>
        <w:rFonts w:hint="default"/>
        <w:lang w:val="zh-CN" w:eastAsia="zh-CN" w:bidi="zh-CN"/>
      </w:rPr>
    </w:lvl>
    <w:lvl w:ilvl="6" w:tentative="0">
      <w:start w:val="0"/>
      <w:numFmt w:val="bullet"/>
      <w:lvlText w:val="•"/>
      <w:lvlJc w:val="left"/>
      <w:pPr>
        <w:ind w:left="5611" w:hanging="401"/>
      </w:pPr>
      <w:rPr>
        <w:rFonts w:hint="default"/>
        <w:lang w:val="zh-CN" w:eastAsia="zh-CN" w:bidi="zh-CN"/>
      </w:rPr>
    </w:lvl>
    <w:lvl w:ilvl="7" w:tentative="0">
      <w:start w:val="0"/>
      <w:numFmt w:val="bullet"/>
      <w:lvlText w:val="•"/>
      <w:lvlJc w:val="left"/>
      <w:pPr>
        <w:ind w:left="6390" w:hanging="401"/>
      </w:pPr>
      <w:rPr>
        <w:rFonts w:hint="default"/>
        <w:lang w:val="zh-CN" w:eastAsia="zh-CN" w:bidi="zh-CN"/>
      </w:rPr>
    </w:lvl>
    <w:lvl w:ilvl="8" w:tentative="0">
      <w:start w:val="0"/>
      <w:numFmt w:val="bullet"/>
      <w:lvlText w:val="•"/>
      <w:lvlJc w:val="left"/>
      <w:pPr>
        <w:ind w:left="7168" w:hanging="401"/>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183" w:hanging="646"/>
        <w:jc w:val="left"/>
      </w:pPr>
      <w:rPr>
        <w:rFonts w:hint="default" w:ascii="微软雅黑" w:hAnsi="微软雅黑" w:eastAsia="微软雅黑" w:cs="微软雅黑"/>
        <w:spacing w:val="-1"/>
        <w:w w:val="99"/>
        <w:sz w:val="21"/>
        <w:szCs w:val="21"/>
        <w:lang w:val="zh-CN" w:eastAsia="zh-CN" w:bidi="zh-CN"/>
      </w:rPr>
    </w:lvl>
    <w:lvl w:ilvl="1" w:tentative="0">
      <w:start w:val="0"/>
      <w:numFmt w:val="bullet"/>
      <w:lvlText w:val="•"/>
      <w:lvlJc w:val="left"/>
      <w:pPr>
        <w:ind w:left="1934" w:hanging="646"/>
      </w:pPr>
      <w:rPr>
        <w:rFonts w:hint="default"/>
        <w:lang w:val="zh-CN" w:eastAsia="zh-CN" w:bidi="zh-CN"/>
      </w:rPr>
    </w:lvl>
    <w:lvl w:ilvl="2" w:tentative="0">
      <w:start w:val="0"/>
      <w:numFmt w:val="bullet"/>
      <w:lvlText w:val="•"/>
      <w:lvlJc w:val="left"/>
      <w:pPr>
        <w:ind w:left="2689" w:hanging="646"/>
      </w:pPr>
      <w:rPr>
        <w:rFonts w:hint="default"/>
        <w:lang w:val="zh-CN" w:eastAsia="zh-CN" w:bidi="zh-CN"/>
      </w:rPr>
    </w:lvl>
    <w:lvl w:ilvl="3" w:tentative="0">
      <w:start w:val="0"/>
      <w:numFmt w:val="bullet"/>
      <w:lvlText w:val="•"/>
      <w:lvlJc w:val="left"/>
      <w:pPr>
        <w:ind w:left="3443" w:hanging="646"/>
      </w:pPr>
      <w:rPr>
        <w:rFonts w:hint="default"/>
        <w:lang w:val="zh-CN" w:eastAsia="zh-CN" w:bidi="zh-CN"/>
      </w:rPr>
    </w:lvl>
    <w:lvl w:ilvl="4" w:tentative="0">
      <w:start w:val="0"/>
      <w:numFmt w:val="bullet"/>
      <w:lvlText w:val="•"/>
      <w:lvlJc w:val="left"/>
      <w:pPr>
        <w:ind w:left="4198" w:hanging="646"/>
      </w:pPr>
      <w:rPr>
        <w:rFonts w:hint="default"/>
        <w:lang w:val="zh-CN" w:eastAsia="zh-CN" w:bidi="zh-CN"/>
      </w:rPr>
    </w:lvl>
    <w:lvl w:ilvl="5" w:tentative="0">
      <w:start w:val="0"/>
      <w:numFmt w:val="bullet"/>
      <w:lvlText w:val="•"/>
      <w:lvlJc w:val="left"/>
      <w:pPr>
        <w:ind w:left="4953" w:hanging="646"/>
      </w:pPr>
      <w:rPr>
        <w:rFonts w:hint="default"/>
        <w:lang w:val="zh-CN" w:eastAsia="zh-CN" w:bidi="zh-CN"/>
      </w:rPr>
    </w:lvl>
    <w:lvl w:ilvl="6" w:tentative="0">
      <w:start w:val="0"/>
      <w:numFmt w:val="bullet"/>
      <w:lvlText w:val="•"/>
      <w:lvlJc w:val="left"/>
      <w:pPr>
        <w:ind w:left="5707" w:hanging="646"/>
      </w:pPr>
      <w:rPr>
        <w:rFonts w:hint="default"/>
        <w:lang w:val="zh-CN" w:eastAsia="zh-CN" w:bidi="zh-CN"/>
      </w:rPr>
    </w:lvl>
    <w:lvl w:ilvl="7" w:tentative="0">
      <w:start w:val="0"/>
      <w:numFmt w:val="bullet"/>
      <w:lvlText w:val="•"/>
      <w:lvlJc w:val="left"/>
      <w:pPr>
        <w:ind w:left="6462" w:hanging="646"/>
      </w:pPr>
      <w:rPr>
        <w:rFonts w:hint="default"/>
        <w:lang w:val="zh-CN" w:eastAsia="zh-CN" w:bidi="zh-CN"/>
      </w:rPr>
    </w:lvl>
    <w:lvl w:ilvl="8" w:tentative="0">
      <w:start w:val="0"/>
      <w:numFmt w:val="bullet"/>
      <w:lvlText w:val="•"/>
      <w:lvlJc w:val="left"/>
      <w:pPr>
        <w:ind w:left="7216" w:hanging="646"/>
      </w:pPr>
      <w:rPr>
        <w:rFonts w:hint="default"/>
        <w:lang w:val="zh-CN" w:eastAsia="zh-CN" w:bidi="zh-CN"/>
      </w:rPr>
    </w:lvl>
  </w:abstractNum>
  <w:abstractNum w:abstractNumId="2">
    <w:nsid w:val="9288B902"/>
    <w:multiLevelType w:val="multilevel"/>
    <w:tmpl w:val="9288B902"/>
    <w:lvl w:ilvl="0" w:tentative="0">
      <w:start w:val="5"/>
      <w:numFmt w:val="decimal"/>
      <w:lvlText w:val="%1"/>
      <w:lvlJc w:val="left"/>
      <w:pPr>
        <w:ind w:left="940" w:hanging="401"/>
        <w:jc w:val="left"/>
      </w:pPr>
      <w:rPr>
        <w:rFonts w:hint="default"/>
        <w:lang w:val="zh-CN" w:eastAsia="zh-CN" w:bidi="zh-CN"/>
      </w:rPr>
    </w:lvl>
    <w:lvl w:ilvl="1" w:tentative="0">
      <w:start w:val="1"/>
      <w:numFmt w:val="decimal"/>
      <w:lvlText w:val="%1.%2"/>
      <w:lvlJc w:val="left"/>
      <w:pPr>
        <w:ind w:left="940" w:hanging="401"/>
        <w:jc w:val="left"/>
      </w:pPr>
      <w:rPr>
        <w:rFonts w:hint="default" w:ascii="微软雅黑" w:hAnsi="微软雅黑" w:eastAsia="微软雅黑" w:cs="微软雅黑"/>
        <w:spacing w:val="-1"/>
        <w:w w:val="99"/>
        <w:sz w:val="21"/>
        <w:szCs w:val="21"/>
        <w:lang w:val="zh-CN" w:eastAsia="zh-CN" w:bidi="zh-CN"/>
      </w:rPr>
    </w:lvl>
    <w:lvl w:ilvl="2" w:tentative="0">
      <w:start w:val="0"/>
      <w:numFmt w:val="bullet"/>
      <w:lvlText w:val="•"/>
      <w:lvlJc w:val="left"/>
      <w:pPr>
        <w:ind w:left="2497" w:hanging="401"/>
      </w:pPr>
      <w:rPr>
        <w:rFonts w:hint="default"/>
        <w:lang w:val="zh-CN" w:eastAsia="zh-CN" w:bidi="zh-CN"/>
      </w:rPr>
    </w:lvl>
    <w:lvl w:ilvl="3" w:tentative="0">
      <w:start w:val="0"/>
      <w:numFmt w:val="bullet"/>
      <w:lvlText w:val="•"/>
      <w:lvlJc w:val="left"/>
      <w:pPr>
        <w:ind w:left="3275" w:hanging="401"/>
      </w:pPr>
      <w:rPr>
        <w:rFonts w:hint="default"/>
        <w:lang w:val="zh-CN" w:eastAsia="zh-CN" w:bidi="zh-CN"/>
      </w:rPr>
    </w:lvl>
    <w:lvl w:ilvl="4" w:tentative="0">
      <w:start w:val="0"/>
      <w:numFmt w:val="bullet"/>
      <w:lvlText w:val="•"/>
      <w:lvlJc w:val="left"/>
      <w:pPr>
        <w:ind w:left="4054" w:hanging="401"/>
      </w:pPr>
      <w:rPr>
        <w:rFonts w:hint="default"/>
        <w:lang w:val="zh-CN" w:eastAsia="zh-CN" w:bidi="zh-CN"/>
      </w:rPr>
    </w:lvl>
    <w:lvl w:ilvl="5" w:tentative="0">
      <w:start w:val="0"/>
      <w:numFmt w:val="bullet"/>
      <w:lvlText w:val="•"/>
      <w:lvlJc w:val="left"/>
      <w:pPr>
        <w:ind w:left="4833" w:hanging="401"/>
      </w:pPr>
      <w:rPr>
        <w:rFonts w:hint="default"/>
        <w:lang w:val="zh-CN" w:eastAsia="zh-CN" w:bidi="zh-CN"/>
      </w:rPr>
    </w:lvl>
    <w:lvl w:ilvl="6" w:tentative="0">
      <w:start w:val="0"/>
      <w:numFmt w:val="bullet"/>
      <w:lvlText w:val="•"/>
      <w:lvlJc w:val="left"/>
      <w:pPr>
        <w:ind w:left="5611" w:hanging="401"/>
      </w:pPr>
      <w:rPr>
        <w:rFonts w:hint="default"/>
        <w:lang w:val="zh-CN" w:eastAsia="zh-CN" w:bidi="zh-CN"/>
      </w:rPr>
    </w:lvl>
    <w:lvl w:ilvl="7" w:tentative="0">
      <w:start w:val="0"/>
      <w:numFmt w:val="bullet"/>
      <w:lvlText w:val="•"/>
      <w:lvlJc w:val="left"/>
      <w:pPr>
        <w:ind w:left="6390" w:hanging="401"/>
      </w:pPr>
      <w:rPr>
        <w:rFonts w:hint="default"/>
        <w:lang w:val="zh-CN" w:eastAsia="zh-CN" w:bidi="zh-CN"/>
      </w:rPr>
    </w:lvl>
    <w:lvl w:ilvl="8" w:tentative="0">
      <w:start w:val="0"/>
      <w:numFmt w:val="bullet"/>
      <w:lvlText w:val="•"/>
      <w:lvlJc w:val="left"/>
      <w:pPr>
        <w:ind w:left="7168" w:hanging="401"/>
      </w:pPr>
      <w:rPr>
        <w:rFonts w:hint="default"/>
        <w:lang w:val="zh-CN" w:eastAsia="zh-CN" w:bidi="zh-CN"/>
      </w:rPr>
    </w:lvl>
  </w:abstractNum>
  <w:abstractNum w:abstractNumId="3">
    <w:nsid w:val="BE923771"/>
    <w:multiLevelType w:val="multilevel"/>
    <w:tmpl w:val="BE923771"/>
    <w:lvl w:ilvl="0" w:tentative="0">
      <w:start w:val="1"/>
      <w:numFmt w:val="decimal"/>
      <w:lvlText w:val="（%1）"/>
      <w:lvlJc w:val="left"/>
      <w:pPr>
        <w:ind w:left="120" w:hanging="634"/>
        <w:jc w:val="left"/>
      </w:pPr>
      <w:rPr>
        <w:rFonts w:hint="default" w:ascii="微软雅黑" w:hAnsi="微软雅黑" w:eastAsia="微软雅黑" w:cs="微软雅黑"/>
        <w:spacing w:val="-1"/>
        <w:w w:val="99"/>
        <w:sz w:val="21"/>
        <w:szCs w:val="21"/>
        <w:lang w:val="zh-CN" w:eastAsia="zh-CN" w:bidi="zh-CN"/>
      </w:rPr>
    </w:lvl>
    <w:lvl w:ilvl="1" w:tentative="0">
      <w:start w:val="0"/>
      <w:numFmt w:val="bullet"/>
      <w:lvlText w:val="•"/>
      <w:lvlJc w:val="left"/>
      <w:pPr>
        <w:ind w:left="980" w:hanging="634"/>
      </w:pPr>
      <w:rPr>
        <w:rFonts w:hint="default"/>
        <w:lang w:val="zh-CN" w:eastAsia="zh-CN" w:bidi="zh-CN"/>
      </w:rPr>
    </w:lvl>
    <w:lvl w:ilvl="2" w:tentative="0">
      <w:start w:val="0"/>
      <w:numFmt w:val="bullet"/>
      <w:lvlText w:val="•"/>
      <w:lvlJc w:val="left"/>
      <w:pPr>
        <w:ind w:left="1841" w:hanging="634"/>
      </w:pPr>
      <w:rPr>
        <w:rFonts w:hint="default"/>
        <w:lang w:val="zh-CN" w:eastAsia="zh-CN" w:bidi="zh-CN"/>
      </w:rPr>
    </w:lvl>
    <w:lvl w:ilvl="3" w:tentative="0">
      <w:start w:val="0"/>
      <w:numFmt w:val="bullet"/>
      <w:lvlText w:val="•"/>
      <w:lvlJc w:val="left"/>
      <w:pPr>
        <w:ind w:left="2701" w:hanging="634"/>
      </w:pPr>
      <w:rPr>
        <w:rFonts w:hint="default"/>
        <w:lang w:val="zh-CN" w:eastAsia="zh-CN" w:bidi="zh-CN"/>
      </w:rPr>
    </w:lvl>
    <w:lvl w:ilvl="4" w:tentative="0">
      <w:start w:val="0"/>
      <w:numFmt w:val="bullet"/>
      <w:lvlText w:val="•"/>
      <w:lvlJc w:val="left"/>
      <w:pPr>
        <w:ind w:left="3562" w:hanging="634"/>
      </w:pPr>
      <w:rPr>
        <w:rFonts w:hint="default"/>
        <w:lang w:val="zh-CN" w:eastAsia="zh-CN" w:bidi="zh-CN"/>
      </w:rPr>
    </w:lvl>
    <w:lvl w:ilvl="5" w:tentative="0">
      <w:start w:val="0"/>
      <w:numFmt w:val="bullet"/>
      <w:lvlText w:val="•"/>
      <w:lvlJc w:val="left"/>
      <w:pPr>
        <w:ind w:left="4423" w:hanging="634"/>
      </w:pPr>
      <w:rPr>
        <w:rFonts w:hint="default"/>
        <w:lang w:val="zh-CN" w:eastAsia="zh-CN" w:bidi="zh-CN"/>
      </w:rPr>
    </w:lvl>
    <w:lvl w:ilvl="6" w:tentative="0">
      <w:start w:val="0"/>
      <w:numFmt w:val="bullet"/>
      <w:lvlText w:val="•"/>
      <w:lvlJc w:val="left"/>
      <w:pPr>
        <w:ind w:left="5283" w:hanging="634"/>
      </w:pPr>
      <w:rPr>
        <w:rFonts w:hint="default"/>
        <w:lang w:val="zh-CN" w:eastAsia="zh-CN" w:bidi="zh-CN"/>
      </w:rPr>
    </w:lvl>
    <w:lvl w:ilvl="7" w:tentative="0">
      <w:start w:val="0"/>
      <w:numFmt w:val="bullet"/>
      <w:lvlText w:val="•"/>
      <w:lvlJc w:val="left"/>
      <w:pPr>
        <w:ind w:left="6144" w:hanging="634"/>
      </w:pPr>
      <w:rPr>
        <w:rFonts w:hint="default"/>
        <w:lang w:val="zh-CN" w:eastAsia="zh-CN" w:bidi="zh-CN"/>
      </w:rPr>
    </w:lvl>
    <w:lvl w:ilvl="8" w:tentative="0">
      <w:start w:val="0"/>
      <w:numFmt w:val="bullet"/>
      <w:lvlText w:val="•"/>
      <w:lvlJc w:val="left"/>
      <w:pPr>
        <w:ind w:left="7004" w:hanging="634"/>
      </w:pPr>
      <w:rPr>
        <w:rFonts w:hint="default"/>
        <w:lang w:val="zh-CN" w:eastAsia="zh-CN" w:bidi="zh-CN"/>
      </w:rPr>
    </w:lvl>
  </w:abstractNum>
  <w:abstractNum w:abstractNumId="4">
    <w:nsid w:val="243FCF68"/>
    <w:multiLevelType w:val="multilevel"/>
    <w:tmpl w:val="243FCF68"/>
    <w:lvl w:ilvl="0" w:tentative="0">
      <w:start w:val="1"/>
      <w:numFmt w:val="decimal"/>
      <w:lvlText w:val="（%1）"/>
      <w:lvlJc w:val="left"/>
      <w:pPr>
        <w:ind w:left="1188" w:hanging="648"/>
        <w:jc w:val="left"/>
      </w:pPr>
      <w:rPr>
        <w:rFonts w:hint="default" w:ascii="微软雅黑" w:hAnsi="微软雅黑" w:eastAsia="微软雅黑" w:cs="微软雅黑"/>
        <w:spacing w:val="-1"/>
        <w:w w:val="99"/>
        <w:sz w:val="21"/>
        <w:szCs w:val="21"/>
        <w:lang w:val="zh-CN" w:eastAsia="zh-CN" w:bidi="zh-CN"/>
      </w:rPr>
    </w:lvl>
    <w:lvl w:ilvl="1" w:tentative="0">
      <w:start w:val="0"/>
      <w:numFmt w:val="bullet"/>
      <w:lvlText w:val="•"/>
      <w:lvlJc w:val="left"/>
      <w:pPr>
        <w:ind w:left="1934" w:hanging="648"/>
      </w:pPr>
      <w:rPr>
        <w:rFonts w:hint="default"/>
        <w:lang w:val="zh-CN" w:eastAsia="zh-CN" w:bidi="zh-CN"/>
      </w:rPr>
    </w:lvl>
    <w:lvl w:ilvl="2" w:tentative="0">
      <w:start w:val="0"/>
      <w:numFmt w:val="bullet"/>
      <w:lvlText w:val="•"/>
      <w:lvlJc w:val="left"/>
      <w:pPr>
        <w:ind w:left="2689" w:hanging="648"/>
      </w:pPr>
      <w:rPr>
        <w:rFonts w:hint="default"/>
        <w:lang w:val="zh-CN" w:eastAsia="zh-CN" w:bidi="zh-CN"/>
      </w:rPr>
    </w:lvl>
    <w:lvl w:ilvl="3" w:tentative="0">
      <w:start w:val="0"/>
      <w:numFmt w:val="bullet"/>
      <w:lvlText w:val="•"/>
      <w:lvlJc w:val="left"/>
      <w:pPr>
        <w:ind w:left="3443" w:hanging="648"/>
      </w:pPr>
      <w:rPr>
        <w:rFonts w:hint="default"/>
        <w:lang w:val="zh-CN" w:eastAsia="zh-CN" w:bidi="zh-CN"/>
      </w:rPr>
    </w:lvl>
    <w:lvl w:ilvl="4" w:tentative="0">
      <w:start w:val="0"/>
      <w:numFmt w:val="bullet"/>
      <w:lvlText w:val="•"/>
      <w:lvlJc w:val="left"/>
      <w:pPr>
        <w:ind w:left="4198" w:hanging="648"/>
      </w:pPr>
      <w:rPr>
        <w:rFonts w:hint="default"/>
        <w:lang w:val="zh-CN" w:eastAsia="zh-CN" w:bidi="zh-CN"/>
      </w:rPr>
    </w:lvl>
    <w:lvl w:ilvl="5" w:tentative="0">
      <w:start w:val="0"/>
      <w:numFmt w:val="bullet"/>
      <w:lvlText w:val="•"/>
      <w:lvlJc w:val="left"/>
      <w:pPr>
        <w:ind w:left="4953" w:hanging="648"/>
      </w:pPr>
      <w:rPr>
        <w:rFonts w:hint="default"/>
        <w:lang w:val="zh-CN" w:eastAsia="zh-CN" w:bidi="zh-CN"/>
      </w:rPr>
    </w:lvl>
    <w:lvl w:ilvl="6" w:tentative="0">
      <w:start w:val="0"/>
      <w:numFmt w:val="bullet"/>
      <w:lvlText w:val="•"/>
      <w:lvlJc w:val="left"/>
      <w:pPr>
        <w:ind w:left="5707" w:hanging="648"/>
      </w:pPr>
      <w:rPr>
        <w:rFonts w:hint="default"/>
        <w:lang w:val="zh-CN" w:eastAsia="zh-CN" w:bidi="zh-CN"/>
      </w:rPr>
    </w:lvl>
    <w:lvl w:ilvl="7" w:tentative="0">
      <w:start w:val="0"/>
      <w:numFmt w:val="bullet"/>
      <w:lvlText w:val="•"/>
      <w:lvlJc w:val="left"/>
      <w:pPr>
        <w:ind w:left="6462" w:hanging="648"/>
      </w:pPr>
      <w:rPr>
        <w:rFonts w:hint="default"/>
        <w:lang w:val="zh-CN" w:eastAsia="zh-CN" w:bidi="zh-CN"/>
      </w:rPr>
    </w:lvl>
    <w:lvl w:ilvl="8" w:tentative="0">
      <w:start w:val="0"/>
      <w:numFmt w:val="bullet"/>
      <w:lvlText w:val="•"/>
      <w:lvlJc w:val="left"/>
      <w:pPr>
        <w:ind w:left="7216" w:hanging="648"/>
      </w:pPr>
      <w:rPr>
        <w:rFonts w:hint="default"/>
        <w:lang w:val="zh-CN" w:eastAsia="zh-CN" w:bidi="zh-CN"/>
      </w:rPr>
    </w:lvl>
  </w:abstractNum>
  <w:abstractNum w:abstractNumId="5">
    <w:nsid w:val="39A0D9AC"/>
    <w:multiLevelType w:val="multilevel"/>
    <w:tmpl w:val="39A0D9AC"/>
    <w:lvl w:ilvl="0" w:tentative="0">
      <w:start w:val="1"/>
      <w:numFmt w:val="decimal"/>
      <w:lvlText w:val="（%1）"/>
      <w:lvlJc w:val="left"/>
      <w:pPr>
        <w:ind w:left="1188" w:hanging="648"/>
        <w:jc w:val="left"/>
      </w:pPr>
      <w:rPr>
        <w:rFonts w:hint="default" w:ascii="微软雅黑" w:hAnsi="微软雅黑" w:eastAsia="微软雅黑" w:cs="微软雅黑"/>
        <w:spacing w:val="-1"/>
        <w:w w:val="99"/>
        <w:sz w:val="21"/>
        <w:szCs w:val="21"/>
        <w:lang w:val="zh-CN" w:eastAsia="zh-CN" w:bidi="zh-CN"/>
      </w:rPr>
    </w:lvl>
    <w:lvl w:ilvl="1" w:tentative="0">
      <w:start w:val="0"/>
      <w:numFmt w:val="bullet"/>
      <w:lvlText w:val="•"/>
      <w:lvlJc w:val="left"/>
      <w:pPr>
        <w:ind w:left="1934" w:hanging="648"/>
      </w:pPr>
      <w:rPr>
        <w:rFonts w:hint="default"/>
        <w:lang w:val="zh-CN" w:eastAsia="zh-CN" w:bidi="zh-CN"/>
      </w:rPr>
    </w:lvl>
    <w:lvl w:ilvl="2" w:tentative="0">
      <w:start w:val="0"/>
      <w:numFmt w:val="bullet"/>
      <w:lvlText w:val="•"/>
      <w:lvlJc w:val="left"/>
      <w:pPr>
        <w:ind w:left="2689" w:hanging="648"/>
      </w:pPr>
      <w:rPr>
        <w:rFonts w:hint="default"/>
        <w:lang w:val="zh-CN" w:eastAsia="zh-CN" w:bidi="zh-CN"/>
      </w:rPr>
    </w:lvl>
    <w:lvl w:ilvl="3" w:tentative="0">
      <w:start w:val="0"/>
      <w:numFmt w:val="bullet"/>
      <w:lvlText w:val="•"/>
      <w:lvlJc w:val="left"/>
      <w:pPr>
        <w:ind w:left="3443" w:hanging="648"/>
      </w:pPr>
      <w:rPr>
        <w:rFonts w:hint="default"/>
        <w:lang w:val="zh-CN" w:eastAsia="zh-CN" w:bidi="zh-CN"/>
      </w:rPr>
    </w:lvl>
    <w:lvl w:ilvl="4" w:tentative="0">
      <w:start w:val="0"/>
      <w:numFmt w:val="bullet"/>
      <w:lvlText w:val="•"/>
      <w:lvlJc w:val="left"/>
      <w:pPr>
        <w:ind w:left="4198" w:hanging="648"/>
      </w:pPr>
      <w:rPr>
        <w:rFonts w:hint="default"/>
        <w:lang w:val="zh-CN" w:eastAsia="zh-CN" w:bidi="zh-CN"/>
      </w:rPr>
    </w:lvl>
    <w:lvl w:ilvl="5" w:tentative="0">
      <w:start w:val="0"/>
      <w:numFmt w:val="bullet"/>
      <w:lvlText w:val="•"/>
      <w:lvlJc w:val="left"/>
      <w:pPr>
        <w:ind w:left="4953" w:hanging="648"/>
      </w:pPr>
      <w:rPr>
        <w:rFonts w:hint="default"/>
        <w:lang w:val="zh-CN" w:eastAsia="zh-CN" w:bidi="zh-CN"/>
      </w:rPr>
    </w:lvl>
    <w:lvl w:ilvl="6" w:tentative="0">
      <w:start w:val="0"/>
      <w:numFmt w:val="bullet"/>
      <w:lvlText w:val="•"/>
      <w:lvlJc w:val="left"/>
      <w:pPr>
        <w:ind w:left="5707" w:hanging="648"/>
      </w:pPr>
      <w:rPr>
        <w:rFonts w:hint="default"/>
        <w:lang w:val="zh-CN" w:eastAsia="zh-CN" w:bidi="zh-CN"/>
      </w:rPr>
    </w:lvl>
    <w:lvl w:ilvl="7" w:tentative="0">
      <w:start w:val="0"/>
      <w:numFmt w:val="bullet"/>
      <w:lvlText w:val="•"/>
      <w:lvlJc w:val="left"/>
      <w:pPr>
        <w:ind w:left="6462" w:hanging="648"/>
      </w:pPr>
      <w:rPr>
        <w:rFonts w:hint="default"/>
        <w:lang w:val="zh-CN" w:eastAsia="zh-CN" w:bidi="zh-CN"/>
      </w:rPr>
    </w:lvl>
    <w:lvl w:ilvl="8" w:tentative="0">
      <w:start w:val="0"/>
      <w:numFmt w:val="bullet"/>
      <w:lvlText w:val="•"/>
      <w:lvlJc w:val="left"/>
      <w:pPr>
        <w:ind w:left="7216" w:hanging="648"/>
      </w:pPr>
      <w:rPr>
        <w:rFonts w:hint="default"/>
        <w:lang w:val="zh-CN" w:eastAsia="zh-CN" w:bidi="zh-CN"/>
      </w:rPr>
    </w:lvl>
  </w:abstractNum>
  <w:abstractNum w:abstractNumId="6">
    <w:nsid w:val="4D94DA66"/>
    <w:multiLevelType w:val="multilevel"/>
    <w:tmpl w:val="4D94DA66"/>
    <w:lvl w:ilvl="0" w:tentative="0">
      <w:start w:val="11"/>
      <w:numFmt w:val="decimal"/>
      <w:lvlText w:val="%1"/>
      <w:lvlJc w:val="left"/>
      <w:pPr>
        <w:ind w:left="1065" w:hanging="526"/>
        <w:jc w:val="left"/>
      </w:pPr>
      <w:rPr>
        <w:rFonts w:hint="default"/>
        <w:lang w:val="zh-CN" w:eastAsia="zh-CN" w:bidi="zh-CN"/>
      </w:rPr>
    </w:lvl>
    <w:lvl w:ilvl="1" w:tentative="0">
      <w:start w:val="1"/>
      <w:numFmt w:val="decimal"/>
      <w:lvlText w:val="%1.%2"/>
      <w:lvlJc w:val="left"/>
      <w:pPr>
        <w:ind w:left="1065" w:hanging="526"/>
        <w:jc w:val="left"/>
      </w:pPr>
      <w:rPr>
        <w:rFonts w:hint="default" w:ascii="微软雅黑" w:hAnsi="微软雅黑" w:eastAsia="微软雅黑" w:cs="微软雅黑"/>
        <w:spacing w:val="-1"/>
        <w:w w:val="99"/>
        <w:sz w:val="21"/>
        <w:szCs w:val="21"/>
        <w:lang w:val="zh-CN" w:eastAsia="zh-CN" w:bidi="zh-CN"/>
      </w:rPr>
    </w:lvl>
    <w:lvl w:ilvl="2" w:tentative="0">
      <w:start w:val="0"/>
      <w:numFmt w:val="bullet"/>
      <w:lvlText w:val="•"/>
      <w:lvlJc w:val="left"/>
      <w:pPr>
        <w:ind w:left="2593" w:hanging="526"/>
      </w:pPr>
      <w:rPr>
        <w:rFonts w:hint="default"/>
        <w:lang w:val="zh-CN" w:eastAsia="zh-CN" w:bidi="zh-CN"/>
      </w:rPr>
    </w:lvl>
    <w:lvl w:ilvl="3" w:tentative="0">
      <w:start w:val="0"/>
      <w:numFmt w:val="bullet"/>
      <w:lvlText w:val="•"/>
      <w:lvlJc w:val="left"/>
      <w:pPr>
        <w:ind w:left="3359" w:hanging="526"/>
      </w:pPr>
      <w:rPr>
        <w:rFonts w:hint="default"/>
        <w:lang w:val="zh-CN" w:eastAsia="zh-CN" w:bidi="zh-CN"/>
      </w:rPr>
    </w:lvl>
    <w:lvl w:ilvl="4" w:tentative="0">
      <w:start w:val="0"/>
      <w:numFmt w:val="bullet"/>
      <w:lvlText w:val="•"/>
      <w:lvlJc w:val="left"/>
      <w:pPr>
        <w:ind w:left="4126" w:hanging="526"/>
      </w:pPr>
      <w:rPr>
        <w:rFonts w:hint="default"/>
        <w:lang w:val="zh-CN" w:eastAsia="zh-CN" w:bidi="zh-CN"/>
      </w:rPr>
    </w:lvl>
    <w:lvl w:ilvl="5" w:tentative="0">
      <w:start w:val="0"/>
      <w:numFmt w:val="bullet"/>
      <w:lvlText w:val="•"/>
      <w:lvlJc w:val="left"/>
      <w:pPr>
        <w:ind w:left="4893" w:hanging="526"/>
      </w:pPr>
      <w:rPr>
        <w:rFonts w:hint="default"/>
        <w:lang w:val="zh-CN" w:eastAsia="zh-CN" w:bidi="zh-CN"/>
      </w:rPr>
    </w:lvl>
    <w:lvl w:ilvl="6" w:tentative="0">
      <w:start w:val="0"/>
      <w:numFmt w:val="bullet"/>
      <w:lvlText w:val="•"/>
      <w:lvlJc w:val="left"/>
      <w:pPr>
        <w:ind w:left="5659" w:hanging="526"/>
      </w:pPr>
      <w:rPr>
        <w:rFonts w:hint="default"/>
        <w:lang w:val="zh-CN" w:eastAsia="zh-CN" w:bidi="zh-CN"/>
      </w:rPr>
    </w:lvl>
    <w:lvl w:ilvl="7" w:tentative="0">
      <w:start w:val="0"/>
      <w:numFmt w:val="bullet"/>
      <w:lvlText w:val="•"/>
      <w:lvlJc w:val="left"/>
      <w:pPr>
        <w:ind w:left="6426" w:hanging="526"/>
      </w:pPr>
      <w:rPr>
        <w:rFonts w:hint="default"/>
        <w:lang w:val="zh-CN" w:eastAsia="zh-CN" w:bidi="zh-CN"/>
      </w:rPr>
    </w:lvl>
    <w:lvl w:ilvl="8" w:tentative="0">
      <w:start w:val="0"/>
      <w:numFmt w:val="bullet"/>
      <w:lvlText w:val="•"/>
      <w:lvlJc w:val="left"/>
      <w:pPr>
        <w:ind w:left="7192" w:hanging="526"/>
      </w:pPr>
      <w:rPr>
        <w:rFonts w:hint="default"/>
        <w:lang w:val="zh-CN" w:eastAsia="zh-CN" w:bidi="zh-CN"/>
      </w:rPr>
    </w:lvl>
  </w:abstractNum>
  <w:abstractNum w:abstractNumId="7">
    <w:nsid w:val="58765686"/>
    <w:multiLevelType w:val="multilevel"/>
    <w:tmpl w:val="58765686"/>
    <w:lvl w:ilvl="0" w:tentative="0">
      <w:start w:val="1"/>
      <w:numFmt w:val="decimal"/>
      <w:lvlText w:val="（%1）"/>
      <w:lvlJc w:val="left"/>
      <w:pPr>
        <w:ind w:left="1188" w:hanging="648"/>
        <w:jc w:val="left"/>
      </w:pPr>
      <w:rPr>
        <w:rFonts w:hint="default" w:ascii="微软雅黑" w:hAnsi="微软雅黑" w:eastAsia="微软雅黑" w:cs="微软雅黑"/>
        <w:spacing w:val="-1"/>
        <w:w w:val="99"/>
        <w:sz w:val="21"/>
        <w:szCs w:val="21"/>
        <w:lang w:val="zh-CN" w:eastAsia="zh-CN" w:bidi="zh-CN"/>
      </w:rPr>
    </w:lvl>
    <w:lvl w:ilvl="1" w:tentative="0">
      <w:start w:val="0"/>
      <w:numFmt w:val="bullet"/>
      <w:lvlText w:val="•"/>
      <w:lvlJc w:val="left"/>
      <w:pPr>
        <w:ind w:left="1934" w:hanging="648"/>
      </w:pPr>
      <w:rPr>
        <w:rFonts w:hint="default"/>
        <w:lang w:val="zh-CN" w:eastAsia="zh-CN" w:bidi="zh-CN"/>
      </w:rPr>
    </w:lvl>
    <w:lvl w:ilvl="2" w:tentative="0">
      <w:start w:val="0"/>
      <w:numFmt w:val="bullet"/>
      <w:lvlText w:val="•"/>
      <w:lvlJc w:val="left"/>
      <w:pPr>
        <w:ind w:left="2689" w:hanging="648"/>
      </w:pPr>
      <w:rPr>
        <w:rFonts w:hint="default"/>
        <w:lang w:val="zh-CN" w:eastAsia="zh-CN" w:bidi="zh-CN"/>
      </w:rPr>
    </w:lvl>
    <w:lvl w:ilvl="3" w:tentative="0">
      <w:start w:val="0"/>
      <w:numFmt w:val="bullet"/>
      <w:lvlText w:val="•"/>
      <w:lvlJc w:val="left"/>
      <w:pPr>
        <w:ind w:left="3443" w:hanging="648"/>
      </w:pPr>
      <w:rPr>
        <w:rFonts w:hint="default"/>
        <w:lang w:val="zh-CN" w:eastAsia="zh-CN" w:bidi="zh-CN"/>
      </w:rPr>
    </w:lvl>
    <w:lvl w:ilvl="4" w:tentative="0">
      <w:start w:val="0"/>
      <w:numFmt w:val="bullet"/>
      <w:lvlText w:val="•"/>
      <w:lvlJc w:val="left"/>
      <w:pPr>
        <w:ind w:left="4198" w:hanging="648"/>
      </w:pPr>
      <w:rPr>
        <w:rFonts w:hint="default"/>
        <w:lang w:val="zh-CN" w:eastAsia="zh-CN" w:bidi="zh-CN"/>
      </w:rPr>
    </w:lvl>
    <w:lvl w:ilvl="5" w:tentative="0">
      <w:start w:val="0"/>
      <w:numFmt w:val="bullet"/>
      <w:lvlText w:val="•"/>
      <w:lvlJc w:val="left"/>
      <w:pPr>
        <w:ind w:left="4953" w:hanging="648"/>
      </w:pPr>
      <w:rPr>
        <w:rFonts w:hint="default"/>
        <w:lang w:val="zh-CN" w:eastAsia="zh-CN" w:bidi="zh-CN"/>
      </w:rPr>
    </w:lvl>
    <w:lvl w:ilvl="6" w:tentative="0">
      <w:start w:val="0"/>
      <w:numFmt w:val="bullet"/>
      <w:lvlText w:val="•"/>
      <w:lvlJc w:val="left"/>
      <w:pPr>
        <w:ind w:left="5707" w:hanging="648"/>
      </w:pPr>
      <w:rPr>
        <w:rFonts w:hint="default"/>
        <w:lang w:val="zh-CN" w:eastAsia="zh-CN" w:bidi="zh-CN"/>
      </w:rPr>
    </w:lvl>
    <w:lvl w:ilvl="7" w:tentative="0">
      <w:start w:val="0"/>
      <w:numFmt w:val="bullet"/>
      <w:lvlText w:val="•"/>
      <w:lvlJc w:val="left"/>
      <w:pPr>
        <w:ind w:left="6462" w:hanging="648"/>
      </w:pPr>
      <w:rPr>
        <w:rFonts w:hint="default"/>
        <w:lang w:val="zh-CN" w:eastAsia="zh-CN" w:bidi="zh-CN"/>
      </w:rPr>
    </w:lvl>
    <w:lvl w:ilvl="8" w:tentative="0">
      <w:start w:val="0"/>
      <w:numFmt w:val="bullet"/>
      <w:lvlText w:val="•"/>
      <w:lvlJc w:val="left"/>
      <w:pPr>
        <w:ind w:left="7216" w:hanging="648"/>
      </w:pPr>
      <w:rPr>
        <w:rFonts w:hint="default"/>
        <w:lang w:val="zh-CN" w:eastAsia="zh-CN" w:bidi="zh-CN"/>
      </w:rPr>
    </w:lvl>
  </w:abstractNum>
  <w:abstractNum w:abstractNumId="8">
    <w:nsid w:val="629F7852"/>
    <w:multiLevelType w:val="multilevel"/>
    <w:tmpl w:val="629F7852"/>
    <w:lvl w:ilvl="0" w:tentative="0">
      <w:start w:val="1"/>
      <w:numFmt w:val="decimal"/>
      <w:lvlText w:val="（%1）"/>
      <w:lvlJc w:val="left"/>
      <w:pPr>
        <w:ind w:left="120" w:hanging="634"/>
        <w:jc w:val="left"/>
      </w:pPr>
      <w:rPr>
        <w:rFonts w:hint="default" w:ascii="微软雅黑" w:hAnsi="微软雅黑" w:eastAsia="微软雅黑" w:cs="微软雅黑"/>
        <w:spacing w:val="-1"/>
        <w:w w:val="99"/>
        <w:sz w:val="21"/>
        <w:szCs w:val="21"/>
        <w:lang w:val="zh-CN" w:eastAsia="zh-CN" w:bidi="zh-CN"/>
      </w:rPr>
    </w:lvl>
    <w:lvl w:ilvl="1" w:tentative="0">
      <w:start w:val="0"/>
      <w:numFmt w:val="bullet"/>
      <w:lvlText w:val="•"/>
      <w:lvlJc w:val="left"/>
      <w:pPr>
        <w:ind w:left="980" w:hanging="634"/>
      </w:pPr>
      <w:rPr>
        <w:rFonts w:hint="default"/>
        <w:lang w:val="zh-CN" w:eastAsia="zh-CN" w:bidi="zh-CN"/>
      </w:rPr>
    </w:lvl>
    <w:lvl w:ilvl="2" w:tentative="0">
      <w:start w:val="0"/>
      <w:numFmt w:val="bullet"/>
      <w:lvlText w:val="•"/>
      <w:lvlJc w:val="left"/>
      <w:pPr>
        <w:ind w:left="1841" w:hanging="634"/>
      </w:pPr>
      <w:rPr>
        <w:rFonts w:hint="default"/>
        <w:lang w:val="zh-CN" w:eastAsia="zh-CN" w:bidi="zh-CN"/>
      </w:rPr>
    </w:lvl>
    <w:lvl w:ilvl="3" w:tentative="0">
      <w:start w:val="0"/>
      <w:numFmt w:val="bullet"/>
      <w:lvlText w:val="•"/>
      <w:lvlJc w:val="left"/>
      <w:pPr>
        <w:ind w:left="2701" w:hanging="634"/>
      </w:pPr>
      <w:rPr>
        <w:rFonts w:hint="default"/>
        <w:lang w:val="zh-CN" w:eastAsia="zh-CN" w:bidi="zh-CN"/>
      </w:rPr>
    </w:lvl>
    <w:lvl w:ilvl="4" w:tentative="0">
      <w:start w:val="0"/>
      <w:numFmt w:val="bullet"/>
      <w:lvlText w:val="•"/>
      <w:lvlJc w:val="left"/>
      <w:pPr>
        <w:ind w:left="3562" w:hanging="634"/>
      </w:pPr>
      <w:rPr>
        <w:rFonts w:hint="default"/>
        <w:lang w:val="zh-CN" w:eastAsia="zh-CN" w:bidi="zh-CN"/>
      </w:rPr>
    </w:lvl>
    <w:lvl w:ilvl="5" w:tentative="0">
      <w:start w:val="0"/>
      <w:numFmt w:val="bullet"/>
      <w:lvlText w:val="•"/>
      <w:lvlJc w:val="left"/>
      <w:pPr>
        <w:ind w:left="4423" w:hanging="634"/>
      </w:pPr>
      <w:rPr>
        <w:rFonts w:hint="default"/>
        <w:lang w:val="zh-CN" w:eastAsia="zh-CN" w:bidi="zh-CN"/>
      </w:rPr>
    </w:lvl>
    <w:lvl w:ilvl="6" w:tentative="0">
      <w:start w:val="0"/>
      <w:numFmt w:val="bullet"/>
      <w:lvlText w:val="•"/>
      <w:lvlJc w:val="left"/>
      <w:pPr>
        <w:ind w:left="5283" w:hanging="634"/>
      </w:pPr>
      <w:rPr>
        <w:rFonts w:hint="default"/>
        <w:lang w:val="zh-CN" w:eastAsia="zh-CN" w:bidi="zh-CN"/>
      </w:rPr>
    </w:lvl>
    <w:lvl w:ilvl="7" w:tentative="0">
      <w:start w:val="0"/>
      <w:numFmt w:val="bullet"/>
      <w:lvlText w:val="•"/>
      <w:lvlJc w:val="left"/>
      <w:pPr>
        <w:ind w:left="6144" w:hanging="634"/>
      </w:pPr>
      <w:rPr>
        <w:rFonts w:hint="default"/>
        <w:lang w:val="zh-CN" w:eastAsia="zh-CN" w:bidi="zh-CN"/>
      </w:rPr>
    </w:lvl>
    <w:lvl w:ilvl="8" w:tentative="0">
      <w:start w:val="0"/>
      <w:numFmt w:val="bullet"/>
      <w:lvlText w:val="•"/>
      <w:lvlJc w:val="left"/>
      <w:pPr>
        <w:ind w:left="7004" w:hanging="634"/>
      </w:pPr>
      <w:rPr>
        <w:rFonts w:hint="default"/>
        <w:lang w:val="zh-CN" w:eastAsia="zh-CN" w:bidi="zh-CN"/>
      </w:rPr>
    </w:lvl>
  </w:abstractNum>
  <w:abstractNum w:abstractNumId="9">
    <w:nsid w:val="77ECEA79"/>
    <w:multiLevelType w:val="multilevel"/>
    <w:tmpl w:val="77ECEA79"/>
    <w:lvl w:ilvl="0" w:tentative="0">
      <w:start w:val="3"/>
      <w:numFmt w:val="decimal"/>
      <w:lvlText w:val="%1"/>
      <w:lvlJc w:val="left"/>
      <w:pPr>
        <w:ind w:left="940" w:hanging="401"/>
        <w:jc w:val="left"/>
      </w:pPr>
      <w:rPr>
        <w:rFonts w:hint="default"/>
        <w:lang w:val="zh-CN" w:eastAsia="zh-CN" w:bidi="zh-CN"/>
      </w:rPr>
    </w:lvl>
    <w:lvl w:ilvl="1" w:tentative="0">
      <w:start w:val="1"/>
      <w:numFmt w:val="decimal"/>
      <w:lvlText w:val="%1.%2"/>
      <w:lvlJc w:val="left"/>
      <w:pPr>
        <w:ind w:left="940" w:hanging="401"/>
        <w:jc w:val="left"/>
      </w:pPr>
      <w:rPr>
        <w:rFonts w:hint="default" w:ascii="微软雅黑" w:hAnsi="微软雅黑" w:eastAsia="微软雅黑" w:cs="微软雅黑"/>
        <w:spacing w:val="-1"/>
        <w:w w:val="99"/>
        <w:sz w:val="21"/>
        <w:szCs w:val="21"/>
        <w:lang w:val="zh-CN" w:eastAsia="zh-CN" w:bidi="zh-CN"/>
      </w:rPr>
    </w:lvl>
    <w:lvl w:ilvl="2" w:tentative="0">
      <w:start w:val="0"/>
      <w:numFmt w:val="bullet"/>
      <w:lvlText w:val="•"/>
      <w:lvlJc w:val="left"/>
      <w:pPr>
        <w:ind w:left="2497" w:hanging="401"/>
      </w:pPr>
      <w:rPr>
        <w:rFonts w:hint="default"/>
        <w:lang w:val="zh-CN" w:eastAsia="zh-CN" w:bidi="zh-CN"/>
      </w:rPr>
    </w:lvl>
    <w:lvl w:ilvl="3" w:tentative="0">
      <w:start w:val="0"/>
      <w:numFmt w:val="bullet"/>
      <w:lvlText w:val="•"/>
      <w:lvlJc w:val="left"/>
      <w:pPr>
        <w:ind w:left="3275" w:hanging="401"/>
      </w:pPr>
      <w:rPr>
        <w:rFonts w:hint="default"/>
        <w:lang w:val="zh-CN" w:eastAsia="zh-CN" w:bidi="zh-CN"/>
      </w:rPr>
    </w:lvl>
    <w:lvl w:ilvl="4" w:tentative="0">
      <w:start w:val="0"/>
      <w:numFmt w:val="bullet"/>
      <w:lvlText w:val="•"/>
      <w:lvlJc w:val="left"/>
      <w:pPr>
        <w:ind w:left="4054" w:hanging="401"/>
      </w:pPr>
      <w:rPr>
        <w:rFonts w:hint="default"/>
        <w:lang w:val="zh-CN" w:eastAsia="zh-CN" w:bidi="zh-CN"/>
      </w:rPr>
    </w:lvl>
    <w:lvl w:ilvl="5" w:tentative="0">
      <w:start w:val="0"/>
      <w:numFmt w:val="bullet"/>
      <w:lvlText w:val="•"/>
      <w:lvlJc w:val="left"/>
      <w:pPr>
        <w:ind w:left="4833" w:hanging="401"/>
      </w:pPr>
      <w:rPr>
        <w:rFonts w:hint="default"/>
        <w:lang w:val="zh-CN" w:eastAsia="zh-CN" w:bidi="zh-CN"/>
      </w:rPr>
    </w:lvl>
    <w:lvl w:ilvl="6" w:tentative="0">
      <w:start w:val="0"/>
      <w:numFmt w:val="bullet"/>
      <w:lvlText w:val="•"/>
      <w:lvlJc w:val="left"/>
      <w:pPr>
        <w:ind w:left="5611" w:hanging="401"/>
      </w:pPr>
      <w:rPr>
        <w:rFonts w:hint="default"/>
        <w:lang w:val="zh-CN" w:eastAsia="zh-CN" w:bidi="zh-CN"/>
      </w:rPr>
    </w:lvl>
    <w:lvl w:ilvl="7" w:tentative="0">
      <w:start w:val="0"/>
      <w:numFmt w:val="bullet"/>
      <w:lvlText w:val="•"/>
      <w:lvlJc w:val="left"/>
      <w:pPr>
        <w:ind w:left="6390" w:hanging="401"/>
      </w:pPr>
      <w:rPr>
        <w:rFonts w:hint="default"/>
        <w:lang w:val="zh-CN" w:eastAsia="zh-CN" w:bidi="zh-CN"/>
      </w:rPr>
    </w:lvl>
    <w:lvl w:ilvl="8" w:tentative="0">
      <w:start w:val="0"/>
      <w:numFmt w:val="bullet"/>
      <w:lvlText w:val="•"/>
      <w:lvlJc w:val="left"/>
      <w:pPr>
        <w:ind w:left="7168" w:hanging="401"/>
      </w:pPr>
      <w:rPr>
        <w:rFonts w:hint="default"/>
        <w:lang w:val="zh-CN" w:eastAsia="zh-CN" w:bidi="zh-CN"/>
      </w:rPr>
    </w:lvl>
  </w:abstractNum>
  <w:abstractNum w:abstractNumId="10">
    <w:nsid w:val="7DEC2089"/>
    <w:multiLevelType w:val="multilevel"/>
    <w:tmpl w:val="7DEC2089"/>
    <w:lvl w:ilvl="0" w:tentative="0">
      <w:start w:val="8"/>
      <w:numFmt w:val="decimal"/>
      <w:lvlText w:val="%1"/>
      <w:lvlJc w:val="left"/>
      <w:pPr>
        <w:ind w:left="120" w:hanging="401"/>
        <w:jc w:val="left"/>
      </w:pPr>
      <w:rPr>
        <w:rFonts w:hint="default"/>
        <w:lang w:val="zh-CN" w:eastAsia="zh-CN" w:bidi="zh-CN"/>
      </w:rPr>
    </w:lvl>
    <w:lvl w:ilvl="1" w:tentative="0">
      <w:start w:val="1"/>
      <w:numFmt w:val="decimal"/>
      <w:lvlText w:val="%1.%2"/>
      <w:lvlJc w:val="left"/>
      <w:pPr>
        <w:ind w:left="120" w:hanging="401"/>
        <w:jc w:val="left"/>
      </w:pPr>
      <w:rPr>
        <w:rFonts w:hint="default" w:ascii="微软雅黑" w:hAnsi="微软雅黑" w:eastAsia="微软雅黑" w:cs="微软雅黑"/>
        <w:spacing w:val="-1"/>
        <w:w w:val="99"/>
        <w:sz w:val="21"/>
        <w:szCs w:val="21"/>
        <w:lang w:val="zh-CN" w:eastAsia="zh-CN" w:bidi="zh-CN"/>
      </w:rPr>
    </w:lvl>
    <w:lvl w:ilvl="2" w:tentative="0">
      <w:start w:val="0"/>
      <w:numFmt w:val="bullet"/>
      <w:lvlText w:val="•"/>
      <w:lvlJc w:val="left"/>
      <w:pPr>
        <w:ind w:left="1841" w:hanging="401"/>
      </w:pPr>
      <w:rPr>
        <w:rFonts w:hint="default"/>
        <w:lang w:val="zh-CN" w:eastAsia="zh-CN" w:bidi="zh-CN"/>
      </w:rPr>
    </w:lvl>
    <w:lvl w:ilvl="3" w:tentative="0">
      <w:start w:val="0"/>
      <w:numFmt w:val="bullet"/>
      <w:lvlText w:val="•"/>
      <w:lvlJc w:val="left"/>
      <w:pPr>
        <w:ind w:left="2701" w:hanging="401"/>
      </w:pPr>
      <w:rPr>
        <w:rFonts w:hint="default"/>
        <w:lang w:val="zh-CN" w:eastAsia="zh-CN" w:bidi="zh-CN"/>
      </w:rPr>
    </w:lvl>
    <w:lvl w:ilvl="4" w:tentative="0">
      <w:start w:val="0"/>
      <w:numFmt w:val="bullet"/>
      <w:lvlText w:val="•"/>
      <w:lvlJc w:val="left"/>
      <w:pPr>
        <w:ind w:left="3562" w:hanging="401"/>
      </w:pPr>
      <w:rPr>
        <w:rFonts w:hint="default"/>
        <w:lang w:val="zh-CN" w:eastAsia="zh-CN" w:bidi="zh-CN"/>
      </w:rPr>
    </w:lvl>
    <w:lvl w:ilvl="5" w:tentative="0">
      <w:start w:val="0"/>
      <w:numFmt w:val="bullet"/>
      <w:lvlText w:val="•"/>
      <w:lvlJc w:val="left"/>
      <w:pPr>
        <w:ind w:left="4423" w:hanging="401"/>
      </w:pPr>
      <w:rPr>
        <w:rFonts w:hint="default"/>
        <w:lang w:val="zh-CN" w:eastAsia="zh-CN" w:bidi="zh-CN"/>
      </w:rPr>
    </w:lvl>
    <w:lvl w:ilvl="6" w:tentative="0">
      <w:start w:val="0"/>
      <w:numFmt w:val="bullet"/>
      <w:lvlText w:val="•"/>
      <w:lvlJc w:val="left"/>
      <w:pPr>
        <w:ind w:left="5283" w:hanging="401"/>
      </w:pPr>
      <w:rPr>
        <w:rFonts w:hint="default"/>
        <w:lang w:val="zh-CN" w:eastAsia="zh-CN" w:bidi="zh-CN"/>
      </w:rPr>
    </w:lvl>
    <w:lvl w:ilvl="7" w:tentative="0">
      <w:start w:val="0"/>
      <w:numFmt w:val="bullet"/>
      <w:lvlText w:val="•"/>
      <w:lvlJc w:val="left"/>
      <w:pPr>
        <w:ind w:left="6144" w:hanging="401"/>
      </w:pPr>
      <w:rPr>
        <w:rFonts w:hint="default"/>
        <w:lang w:val="zh-CN" w:eastAsia="zh-CN" w:bidi="zh-CN"/>
      </w:rPr>
    </w:lvl>
    <w:lvl w:ilvl="8" w:tentative="0">
      <w:start w:val="0"/>
      <w:numFmt w:val="bullet"/>
      <w:lvlText w:val="•"/>
      <w:lvlJc w:val="left"/>
      <w:pPr>
        <w:ind w:left="7004" w:hanging="401"/>
      </w:pPr>
      <w:rPr>
        <w:rFonts w:hint="default"/>
        <w:lang w:val="zh-CN" w:eastAsia="zh-CN" w:bidi="zh-CN"/>
      </w:rPr>
    </w:lvl>
  </w:abstractNum>
  <w:num w:numId="1">
    <w:abstractNumId w:val="9"/>
  </w:num>
  <w:num w:numId="2">
    <w:abstractNumId w:val="3"/>
  </w:num>
  <w:num w:numId="3">
    <w:abstractNumId w:val="8"/>
  </w:num>
  <w:num w:numId="4">
    <w:abstractNumId w:val="2"/>
  </w:num>
  <w:num w:numId="5">
    <w:abstractNumId w:val="5"/>
  </w:num>
  <w:num w:numId="6">
    <w:abstractNumId w:val="1"/>
  </w:num>
  <w:num w:numId="7">
    <w:abstractNumId w:val="7"/>
  </w:num>
  <w:num w:numId="8">
    <w:abstractNumId w:val="10"/>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39593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ind w:left="540"/>
      <w:outlineLvl w:val="1"/>
    </w:pPr>
    <w:rPr>
      <w:rFonts w:ascii="微软雅黑" w:hAnsi="微软雅黑" w:eastAsia="微软雅黑" w:cs="微软雅黑"/>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20" w:hanging="648"/>
    </w:pPr>
    <w:rPr>
      <w:rFonts w:ascii="微软雅黑" w:hAnsi="微软雅黑" w:eastAsia="微软雅黑" w:cs="微软雅黑"/>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2019-12-06T05:17:00Z</dcterms:created>
  <dc:creator>有你哥不孤独1399553641</dc:creator>
  <cp:lastModifiedBy>^O^珏</cp:lastModifiedBy>
  <dcterms:modified xsi:type="dcterms:W3CDTF">2019-12-06T06:14:30Z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Creator">
    <vt:lpwstr>WPS Office</vt:lpwstr>
  </property>
  <property fmtid="{D5CDD505-2E9C-101B-9397-08002B2CF9AE}" pid="4" name="LastSaved">
    <vt:filetime>2019-12-06T00:00:00Z</vt:filetime>
  </property>
  <property fmtid="{D5CDD505-2E9C-101B-9397-08002B2CF9AE}" pid="5" name="KSOProductBuildVer">
    <vt:lpwstr>2052-11.1.0.9208</vt:lpwstr>
  </property>
</Properties>
</file>