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b w:val="0"/>
          <w:sz w:val="20"/>
        </w:rPr>
      </w:pPr>
      <w:bookmarkStart w:id="0" w:name="_GoBack"/>
      <w:bookmarkEnd w:id="0"/>
    </w:p>
    <w:p>
      <w:pPr>
        <w:pStyle w:val="2"/>
        <w:rPr>
          <w:rFonts w:hint="eastAsia" w:ascii="宋体" w:hAnsi="宋体" w:eastAsia="宋体" w:cs="宋体"/>
          <w:b w:val="0"/>
          <w:sz w:val="20"/>
        </w:rPr>
      </w:pPr>
    </w:p>
    <w:p>
      <w:pPr>
        <w:pStyle w:val="2"/>
        <w:spacing w:before="9"/>
        <w:rPr>
          <w:rFonts w:hint="eastAsia" w:ascii="宋体" w:hAnsi="宋体" w:eastAsia="宋体" w:cs="宋体"/>
          <w:b w:val="0"/>
          <w:sz w:val="16"/>
        </w:rPr>
      </w:pPr>
    </w:p>
    <w:p>
      <w:pPr>
        <w:spacing w:after="0"/>
        <w:rPr>
          <w:rFonts w:hint="eastAsia" w:ascii="宋体" w:hAnsi="宋体" w:eastAsia="宋体" w:cs="宋体"/>
          <w:sz w:val="16"/>
        </w:rPr>
        <w:sectPr>
          <w:type w:val="continuous"/>
          <w:pgSz w:w="11910" w:h="16840"/>
          <w:pgMar w:top="840" w:right="1520" w:bottom="280" w:left="1300" w:header="720" w:footer="720" w:gutter="0"/>
        </w:sectPr>
      </w:pPr>
    </w:p>
    <w:p>
      <w:pPr>
        <w:pStyle w:val="2"/>
        <w:spacing w:before="62"/>
        <w:ind w:left="310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2"/>
        </w:rPr>
        <w:t>生产人员工资提成计算表</w:t>
      </w:r>
    </w:p>
    <w:p>
      <w:pPr>
        <w:spacing w:before="0" w:line="240" w:lineRule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</w:rPr>
        <w:br w:type="column"/>
      </w:r>
    </w:p>
    <w:p>
      <w:pPr>
        <w:spacing w:before="2" w:line="240" w:lineRule="auto"/>
        <w:rPr>
          <w:rFonts w:hint="eastAsia" w:ascii="宋体" w:hAnsi="宋体" w:eastAsia="宋体" w:cs="宋体"/>
          <w:b/>
          <w:sz w:val="19"/>
        </w:rPr>
      </w:pPr>
    </w:p>
    <w:p>
      <w:pPr>
        <w:spacing w:before="0"/>
        <w:ind w:left="1489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年 月 日</w:t>
      </w:r>
    </w:p>
    <w:p>
      <w:pPr>
        <w:spacing w:after="0"/>
        <w:jc w:val="left"/>
        <w:rPr>
          <w:rFonts w:hint="eastAsia" w:ascii="宋体" w:hAnsi="宋体" w:eastAsia="宋体" w:cs="宋体"/>
          <w:sz w:val="24"/>
        </w:rPr>
        <w:sectPr>
          <w:type w:val="continuous"/>
          <w:pgSz w:w="11910" w:h="16840"/>
          <w:pgMar w:top="840" w:right="1520" w:bottom="280" w:left="1300" w:header="720" w:footer="720" w:gutter="0"/>
          <w:cols w:equalWidth="0" w:num="2">
            <w:col w:w="6199" w:space="40"/>
            <w:col w:w="2851"/>
          </w:cols>
        </w:sect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5" w:after="0" w:line="240" w:lineRule="auto"/>
        <w:rPr>
          <w:rFonts w:hint="eastAsia" w:ascii="宋体" w:hAnsi="宋体" w:eastAsia="宋体" w:cs="宋体"/>
          <w:sz w:val="13"/>
        </w:rPr>
      </w:pPr>
    </w:p>
    <w:tbl>
      <w:tblPr>
        <w:tblStyle w:val="3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909"/>
        <w:gridCol w:w="1981"/>
        <w:gridCol w:w="1801"/>
        <w:gridCol w:w="1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40" w:type="dxa"/>
          </w:tcPr>
          <w:p>
            <w:pPr>
              <w:pStyle w:val="7"/>
              <w:spacing w:before="122"/>
              <w:ind w:left="279" w:right="1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任务名称 </w:t>
            </w:r>
          </w:p>
        </w:tc>
        <w:tc>
          <w:tcPr>
            <w:tcW w:w="1909" w:type="dxa"/>
          </w:tcPr>
          <w:p>
            <w:pPr>
              <w:pStyle w:val="7"/>
              <w:spacing w:before="122"/>
              <w:ind w:left="153" w:right="26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每月计划生产额 </w:t>
            </w:r>
          </w:p>
        </w:tc>
        <w:tc>
          <w:tcPr>
            <w:tcW w:w="1981" w:type="dxa"/>
          </w:tcPr>
          <w:p>
            <w:pPr>
              <w:pStyle w:val="7"/>
              <w:spacing w:before="122"/>
              <w:ind w:left="188" w:right="6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每月实际生产额 </w:t>
            </w:r>
          </w:p>
        </w:tc>
        <w:tc>
          <w:tcPr>
            <w:tcW w:w="1801" w:type="dxa"/>
          </w:tcPr>
          <w:p>
            <w:pPr>
              <w:pStyle w:val="7"/>
              <w:spacing w:before="122"/>
              <w:ind w:left="219" w:right="92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超额提成比率 </w:t>
            </w:r>
          </w:p>
        </w:tc>
        <w:tc>
          <w:tcPr>
            <w:tcW w:w="1717" w:type="dxa"/>
          </w:tcPr>
          <w:p>
            <w:pPr>
              <w:pStyle w:val="7"/>
              <w:spacing w:before="122"/>
              <w:ind w:left="175" w:right="52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提成工资总额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atLeast"/>
        </w:trPr>
        <w:tc>
          <w:tcPr>
            <w:tcW w:w="1440" w:type="dxa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spacing w:before="10"/>
              <w:rPr>
                <w:rFonts w:hint="eastAsia" w:ascii="宋体" w:hAnsi="宋体" w:eastAsia="宋体" w:cs="宋体"/>
                <w:sz w:val="34"/>
              </w:rPr>
            </w:pPr>
          </w:p>
          <w:p>
            <w:pPr>
              <w:pStyle w:val="7"/>
              <w:ind w:left="129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1909" w:type="dxa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spacing w:before="10"/>
              <w:rPr>
                <w:rFonts w:hint="eastAsia" w:ascii="宋体" w:hAnsi="宋体" w:eastAsia="宋体" w:cs="宋体"/>
                <w:sz w:val="34"/>
              </w:rPr>
            </w:pPr>
          </w:p>
          <w:p>
            <w:pPr>
              <w:pStyle w:val="7"/>
              <w:ind w:left="127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1981" w:type="dxa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spacing w:before="10"/>
              <w:rPr>
                <w:rFonts w:hint="eastAsia" w:ascii="宋体" w:hAnsi="宋体" w:eastAsia="宋体" w:cs="宋体"/>
                <w:sz w:val="34"/>
              </w:rPr>
            </w:pPr>
          </w:p>
          <w:p>
            <w:pPr>
              <w:pStyle w:val="7"/>
              <w:ind w:left="126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1801" w:type="dxa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spacing w:before="10"/>
              <w:rPr>
                <w:rFonts w:hint="eastAsia" w:ascii="宋体" w:hAnsi="宋体" w:eastAsia="宋体" w:cs="宋体"/>
                <w:sz w:val="34"/>
              </w:rPr>
            </w:pPr>
          </w:p>
          <w:p>
            <w:pPr>
              <w:pStyle w:val="7"/>
              <w:ind w:left="126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1717" w:type="dxa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spacing w:before="10"/>
              <w:rPr>
                <w:rFonts w:hint="eastAsia" w:ascii="宋体" w:hAnsi="宋体" w:eastAsia="宋体" w:cs="宋体"/>
                <w:sz w:val="34"/>
              </w:rPr>
            </w:pPr>
          </w:p>
          <w:p>
            <w:pPr>
              <w:pStyle w:val="7"/>
              <w:ind w:left="12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440" w:type="dxa"/>
          </w:tcPr>
          <w:p>
            <w:pPr>
              <w:pStyle w:val="7"/>
              <w:spacing w:before="151"/>
              <w:ind w:left="279" w:right="1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审核 </w:t>
            </w:r>
          </w:p>
        </w:tc>
        <w:tc>
          <w:tcPr>
            <w:tcW w:w="3890" w:type="dxa"/>
            <w:gridSpan w:val="2"/>
          </w:tcPr>
          <w:p>
            <w:pPr>
              <w:pStyle w:val="7"/>
              <w:spacing w:before="151"/>
              <w:ind w:left="12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1801" w:type="dxa"/>
          </w:tcPr>
          <w:p>
            <w:pPr>
              <w:pStyle w:val="7"/>
              <w:spacing w:before="151"/>
              <w:ind w:left="219" w:right="92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填表 </w:t>
            </w:r>
          </w:p>
        </w:tc>
        <w:tc>
          <w:tcPr>
            <w:tcW w:w="1717" w:type="dxa"/>
          </w:tcPr>
          <w:p>
            <w:pPr>
              <w:pStyle w:val="7"/>
              <w:spacing w:before="151"/>
              <w:ind w:left="12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type w:val="continuous"/>
      <w:pgSz w:w="11910" w:h="16840"/>
      <w:pgMar w:top="840" w:right="1520" w:bottom="280" w:left="13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7EFD3F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2019-11-25T08:39:00Z</dcterms:created>
  <dc:creator>victor</dc:creator>
  <cp:lastModifiedBy>^O^珏</cp:lastModifiedBy>
  <dcterms:modified xsi:type="dcterms:W3CDTF">2019-11-25T08:45:59Z</dcterms:modified>
  <dc:title>生产人员工资提成计算表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2019-11-25T00:00:00Z</vt:filetime>
  </property>
  <property fmtid="{D5CDD505-2E9C-101B-9397-08002B2CF9AE}" pid="5" name="KSOProductBuildVer">
    <vt:lpwstr>2052-11.1.0.9175</vt:lpwstr>
  </property>
</Properties>
</file>