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1"/>
        <w:gridCol w:w="2121"/>
        <w:gridCol w:w="1277"/>
        <w:gridCol w:w="1377"/>
        <w:gridCol w:w="187"/>
        <w:gridCol w:w="4403"/>
      </w:tblGrid>
      <w:tr w:rsidR="00CF5597">
        <w:trPr>
          <w:trHeight w:val="203"/>
          <w:jc w:val="center"/>
        </w:trPr>
        <w:tc>
          <w:tcPr>
            <w:tcW w:w="1441" w:type="dxa"/>
            <w:vMerge w:val="restart"/>
            <w:vAlign w:val="center"/>
          </w:tcPr>
          <w:p w:rsidR="00CF5597" w:rsidRDefault="00CF55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黑体"/>
                <w:bCs/>
                <w:kern w:val="0"/>
                <w:sz w:val="24"/>
                <w:szCs w:val="20"/>
                <w:lang w:val="zh-CN"/>
              </w:rPr>
            </w:pPr>
            <w:r>
              <w:rPr>
                <w:rFonts w:ascii="宋体" w:hAnsi="宋体" w:cs="黑体" w:hint="eastAsia"/>
                <w:bCs/>
                <w:kern w:val="0"/>
                <w:sz w:val="24"/>
                <w:szCs w:val="20"/>
                <w:lang w:val="zh-CN"/>
              </w:rPr>
              <w:t>题</w:t>
            </w:r>
          </w:p>
          <w:p w:rsidR="00CF5597" w:rsidRDefault="00CF55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宋体" w:cs="黑体" w:hint="eastAsia"/>
                <w:bCs/>
                <w:kern w:val="0"/>
                <w:sz w:val="24"/>
                <w:szCs w:val="20"/>
                <w:lang w:val="zh-CN"/>
              </w:rPr>
              <w:t>目</w:t>
            </w:r>
          </w:p>
        </w:tc>
        <w:tc>
          <w:tcPr>
            <w:tcW w:w="3398" w:type="dxa"/>
            <w:gridSpan w:val="2"/>
            <w:vMerge w:val="restart"/>
            <w:vAlign w:val="center"/>
          </w:tcPr>
          <w:p w:rsidR="00CF5597" w:rsidRDefault="00CF55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员工考勤制度</w:t>
            </w:r>
          </w:p>
        </w:tc>
        <w:tc>
          <w:tcPr>
            <w:tcW w:w="1377" w:type="dxa"/>
            <w:vAlign w:val="center"/>
          </w:tcPr>
          <w:p w:rsidR="00CF5597" w:rsidRDefault="00CF55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宋体" w:cs="黑体" w:hint="eastAsia"/>
                <w:bCs/>
                <w:kern w:val="0"/>
                <w:sz w:val="24"/>
                <w:szCs w:val="20"/>
                <w:lang w:val="zh-CN"/>
              </w:rPr>
              <w:t>编 号</w:t>
            </w:r>
          </w:p>
        </w:tc>
        <w:tc>
          <w:tcPr>
            <w:tcW w:w="4590" w:type="dxa"/>
            <w:gridSpan w:val="2"/>
            <w:vAlign w:val="center"/>
          </w:tcPr>
          <w:p w:rsidR="00CF5597" w:rsidRDefault="00CF55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  <w:szCs w:val="20"/>
                <w:lang w:val="zh-CN"/>
              </w:rPr>
            </w:pPr>
          </w:p>
        </w:tc>
      </w:tr>
      <w:tr w:rsidR="00CF5597">
        <w:trPr>
          <w:trHeight w:val="109"/>
          <w:jc w:val="center"/>
        </w:trPr>
        <w:tc>
          <w:tcPr>
            <w:tcW w:w="1441" w:type="dxa"/>
            <w:vMerge/>
            <w:vAlign w:val="center"/>
          </w:tcPr>
          <w:p w:rsidR="00CF5597" w:rsidRDefault="00CF5597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3398" w:type="dxa"/>
            <w:gridSpan w:val="2"/>
            <w:vMerge/>
            <w:vAlign w:val="center"/>
          </w:tcPr>
          <w:p w:rsidR="00CF5597" w:rsidRDefault="00CF5597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CF5597" w:rsidRDefault="00CF5597">
            <w:pPr>
              <w:jc w:val="center"/>
            </w:pPr>
            <w:r>
              <w:rPr>
                <w:rFonts w:ascii="宋体" w:hAnsi="宋体" w:cs="黑体" w:hint="eastAsia"/>
                <w:bCs/>
                <w:kern w:val="0"/>
                <w:sz w:val="24"/>
                <w:szCs w:val="20"/>
                <w:lang w:val="zh-CN"/>
              </w:rPr>
              <w:t>页 码</w:t>
            </w:r>
          </w:p>
        </w:tc>
        <w:tc>
          <w:tcPr>
            <w:tcW w:w="4590" w:type="dxa"/>
            <w:gridSpan w:val="2"/>
            <w:vAlign w:val="center"/>
          </w:tcPr>
          <w:p w:rsidR="00CF5597" w:rsidRDefault="00CF5597">
            <w:pPr>
              <w:jc w:val="center"/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0"/>
                <w:lang w:val="zh-CN"/>
              </w:rPr>
              <w:t>共</w:t>
            </w:r>
            <w:r>
              <w:rPr>
                <w:rFonts w:ascii="宋体" w:hAnsi="宋体" w:cs="宋体"/>
                <w:bCs/>
                <w:kern w:val="0"/>
                <w:sz w:val="24"/>
                <w:szCs w:val="20"/>
                <w:lang w:val="zh-CN"/>
              </w:rPr>
              <w:t xml:space="preserve"> </w:t>
            </w:r>
            <w:r w:rsidR="00303D11">
              <w:rPr>
                <w:rFonts w:ascii="宋体" w:hAnsi="宋体" w:cs="宋体" w:hint="eastAsia"/>
                <w:bCs/>
                <w:kern w:val="0"/>
                <w:sz w:val="24"/>
                <w:szCs w:val="20"/>
                <w:lang w:val="zh-CN"/>
              </w:rPr>
              <w:t>7</w:t>
            </w:r>
            <w:r>
              <w:rPr>
                <w:rFonts w:ascii="宋体" w:hAnsi="宋体" w:cs="宋体"/>
                <w:bCs/>
                <w:kern w:val="0"/>
                <w:sz w:val="24"/>
                <w:szCs w:val="20"/>
                <w:lang w:val="zh-CN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0"/>
                <w:lang w:val="zh-CN"/>
              </w:rPr>
              <w:t>页</w:t>
            </w:r>
          </w:p>
        </w:tc>
      </w:tr>
      <w:tr w:rsidR="00CF5597">
        <w:trPr>
          <w:trHeight w:val="11987"/>
          <w:jc w:val="center"/>
        </w:trPr>
        <w:tc>
          <w:tcPr>
            <w:tcW w:w="10806" w:type="dxa"/>
            <w:gridSpan w:val="6"/>
          </w:tcPr>
          <w:p w:rsidR="00CF5597" w:rsidRDefault="00CF5597">
            <w:pPr>
              <w:pStyle w:val="Default"/>
              <w:spacing w:before="240" w:line="360" w:lineRule="auto"/>
              <w:jc w:val="both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auto"/>
                <w:sz w:val="28"/>
                <w:szCs w:val="28"/>
              </w:rPr>
              <w:t>一、目的</w:t>
            </w:r>
            <w:r>
              <w:rPr>
                <w:rFonts w:ascii="宋体" w:hAnsi="宋体" w:cs="宋体"/>
                <w:color w:val="auto"/>
                <w:sz w:val="28"/>
                <w:szCs w:val="28"/>
              </w:rPr>
              <w:t xml:space="preserve"> </w:t>
            </w:r>
          </w:p>
          <w:p w:rsidR="00CF5597" w:rsidRDefault="00CF5597">
            <w:pPr>
              <w:pStyle w:val="Default"/>
              <w:spacing w:line="360" w:lineRule="auto"/>
              <w:jc w:val="both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auto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为规范本公司员工考勤、请休假及职务代理等相关事项，特制定本办法，以作为出勤管理遵循依据。</w:t>
            </w:r>
            <w:r>
              <w:rPr>
                <w:rFonts w:ascii="宋体" w:hAnsi="宋体" w:cs="宋体" w:hint="eastAsia"/>
                <w:color w:val="auto"/>
                <w:sz w:val="28"/>
                <w:szCs w:val="28"/>
              </w:rPr>
              <w:t xml:space="preserve"> </w:t>
            </w:r>
          </w:p>
          <w:p w:rsidR="00CF5597" w:rsidRDefault="00CF5597">
            <w:pPr>
              <w:pStyle w:val="Default"/>
              <w:spacing w:line="360" w:lineRule="auto"/>
              <w:jc w:val="both"/>
              <w:rPr>
                <w:rFonts w:ascii="宋体" w:hAnsi="宋体" w:cs="楷体_GB2312"/>
                <w:color w:val="auto"/>
                <w:sz w:val="28"/>
                <w:szCs w:val="28"/>
              </w:rPr>
            </w:pPr>
            <w:r>
              <w:rPr>
                <w:rFonts w:ascii="宋体" w:hAnsi="宋体" w:cs="楷体_GB2312" w:hint="eastAsia"/>
                <w:color w:val="auto"/>
                <w:sz w:val="28"/>
                <w:szCs w:val="28"/>
              </w:rPr>
              <w:t>二、</w:t>
            </w:r>
            <w:r>
              <w:rPr>
                <w:rFonts w:ascii="宋体" w:hAnsi="宋体" w:cs="宋体" w:hint="eastAsia"/>
                <w:sz w:val="28"/>
                <w:szCs w:val="28"/>
              </w:rPr>
              <w:t>范围</w:t>
            </w:r>
          </w:p>
          <w:p w:rsidR="00CF5597" w:rsidRDefault="00CF5597">
            <w:pPr>
              <w:pStyle w:val="Default"/>
              <w:spacing w:line="360" w:lineRule="auto"/>
              <w:jc w:val="both"/>
              <w:rPr>
                <w:rFonts w:ascii="宋体" w:hAnsi="宋体" w:cs="楷体_GB2312"/>
                <w:color w:val="auto"/>
                <w:sz w:val="28"/>
                <w:szCs w:val="28"/>
              </w:rPr>
            </w:pPr>
            <w:r>
              <w:rPr>
                <w:rFonts w:ascii="宋体" w:hAnsi="宋体" w:cs="楷体_GB2312" w:hint="eastAsia"/>
                <w:color w:val="auto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sz w:val="28"/>
                <w:szCs w:val="28"/>
              </w:rPr>
              <w:t>本公司全体员工之考勤、请休假以及全体员工之职务代理相关作业。</w:t>
            </w:r>
          </w:p>
          <w:p w:rsidR="00CF5597" w:rsidRDefault="00CF5597">
            <w:pPr>
              <w:pStyle w:val="Default"/>
              <w:spacing w:line="360" w:lineRule="auto"/>
              <w:jc w:val="both"/>
              <w:rPr>
                <w:rFonts w:ascii="宋体" w:hAnsi="宋体" w:cs="楷体_GB2312"/>
                <w:color w:val="auto"/>
                <w:sz w:val="28"/>
                <w:szCs w:val="28"/>
              </w:rPr>
            </w:pPr>
            <w:r>
              <w:rPr>
                <w:rFonts w:ascii="宋体" w:hAnsi="宋体" w:cs="楷体_GB2312" w:hint="eastAsia"/>
                <w:color w:val="auto"/>
                <w:sz w:val="28"/>
                <w:szCs w:val="28"/>
              </w:rPr>
              <w:t>三、</w:t>
            </w:r>
            <w:r>
              <w:rPr>
                <w:rFonts w:ascii="宋体" w:hAnsi="宋体" w:cs="宋体" w:hint="eastAsia"/>
                <w:sz w:val="28"/>
                <w:szCs w:val="28"/>
              </w:rPr>
              <w:t>职责：</w:t>
            </w:r>
          </w:p>
          <w:p w:rsidR="00CF5597" w:rsidRDefault="00CF5597">
            <w:pPr>
              <w:pStyle w:val="Default"/>
              <w:spacing w:line="360" w:lineRule="auto"/>
              <w:jc w:val="both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3.1 工作时间、考勤及差假管理均由行政人事部负责。</w:t>
            </w:r>
          </w:p>
          <w:p w:rsidR="00CF5597" w:rsidRDefault="00CF5597">
            <w:pPr>
              <w:pStyle w:val="Default"/>
              <w:spacing w:line="360" w:lineRule="auto"/>
              <w:jc w:val="both"/>
              <w:rPr>
                <w:rFonts w:ascii="宋体" w:hAnsi="宋体" w:cs="楷体_GB2312"/>
                <w:color w:val="auto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3.2 请休假、员工职务代理人之确定与核准由员工所在单位负责。</w:t>
            </w:r>
          </w:p>
          <w:p w:rsidR="00CF5597" w:rsidRDefault="00CF5597">
            <w:pPr>
              <w:pStyle w:val="Default"/>
              <w:spacing w:line="360" w:lineRule="auto"/>
              <w:jc w:val="both"/>
              <w:rPr>
                <w:rFonts w:ascii="宋体" w:hAnsi="宋体" w:cs="楷体_GB2312"/>
                <w:color w:val="auto"/>
                <w:sz w:val="28"/>
                <w:szCs w:val="28"/>
              </w:rPr>
            </w:pPr>
            <w:r>
              <w:rPr>
                <w:rFonts w:ascii="宋体" w:hAnsi="宋体" w:cs="楷体_GB2312" w:hint="eastAsia"/>
                <w:color w:val="auto"/>
                <w:sz w:val="28"/>
                <w:szCs w:val="28"/>
              </w:rPr>
              <w:t>四、</w:t>
            </w:r>
            <w:r>
              <w:rPr>
                <w:rFonts w:ascii="宋体" w:hAnsi="宋体" w:cs="宋体" w:hint="eastAsia"/>
                <w:sz w:val="28"/>
                <w:szCs w:val="28"/>
              </w:rPr>
              <w:t>作业内容：</w:t>
            </w:r>
          </w:p>
          <w:p w:rsidR="00CF5597" w:rsidRDefault="00CF5597">
            <w:pPr>
              <w:pStyle w:val="Default"/>
              <w:spacing w:line="360" w:lineRule="auto"/>
              <w:jc w:val="both"/>
              <w:rPr>
                <w:rFonts w:ascii="宋体" w:hAnsi="宋体" w:cs="楷体_GB2312"/>
                <w:color w:val="auto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bCs/>
                <w:color w:val="auto"/>
                <w:sz w:val="28"/>
                <w:szCs w:val="28"/>
              </w:rPr>
              <w:t>4</w:t>
            </w:r>
            <w:r>
              <w:rPr>
                <w:rFonts w:ascii="宋体" w:hAnsi="宋体" w:cs="Times New Roman"/>
                <w:bCs/>
                <w:color w:val="auto"/>
                <w:sz w:val="28"/>
                <w:szCs w:val="28"/>
              </w:rPr>
              <w:t>.1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每日工作时间</w:t>
            </w:r>
          </w:p>
          <w:p w:rsidR="00CF5597" w:rsidRDefault="00CF5597">
            <w:pPr>
              <w:pStyle w:val="Default"/>
              <w:spacing w:line="360" w:lineRule="auto"/>
              <w:ind w:firstLineChars="214" w:firstLine="599"/>
              <w:jc w:val="both"/>
              <w:rPr>
                <w:rFonts w:ascii="宋体" w:hAnsi="宋体" w:cs="楷体_GB2312"/>
                <w:color w:val="auto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9:00至17:00为工作时间，中午12:00-13:00为午餐和休息时间，周工作时数以符合每周法律规定的时数为原则。</w:t>
            </w:r>
          </w:p>
          <w:p w:rsidR="00CF5597" w:rsidRDefault="00CF5597">
            <w:pPr>
              <w:pStyle w:val="Default"/>
              <w:spacing w:line="360" w:lineRule="auto"/>
              <w:jc w:val="both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bCs/>
                <w:color w:val="auto"/>
                <w:sz w:val="28"/>
                <w:szCs w:val="28"/>
              </w:rPr>
              <w:t>4</w:t>
            </w:r>
            <w:r>
              <w:rPr>
                <w:rFonts w:ascii="宋体" w:hAnsi="宋体" w:cs="Times New Roman"/>
                <w:bCs/>
                <w:color w:val="auto"/>
                <w:sz w:val="28"/>
                <w:szCs w:val="28"/>
              </w:rPr>
              <w:t>.2</w:t>
            </w:r>
            <w:r>
              <w:rPr>
                <w:rFonts w:ascii="宋体" w:hAnsi="宋体" w:cs="Times New Roman" w:hint="eastAsia"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休假、请假</w:t>
            </w:r>
          </w:p>
          <w:p w:rsidR="00CF5597" w:rsidRDefault="00CF5597">
            <w:pPr>
              <w:pStyle w:val="Default"/>
              <w:spacing w:line="360" w:lineRule="auto"/>
              <w:ind w:leftChars="-317" w:left="34" w:hangingChars="250" w:hanging="700"/>
              <w:jc w:val="both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4.2.    依照国家规定结合公司时间，下列节日期间安排员工休假。（遇休息日顺延）</w:t>
            </w:r>
          </w:p>
          <w:p w:rsidR="00CF5597" w:rsidRDefault="00CF5597">
            <w:pPr>
              <w:pStyle w:val="Default"/>
              <w:spacing w:line="360" w:lineRule="auto"/>
              <w:jc w:val="both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4.2.1 元旦（一月一日）一天。</w:t>
            </w:r>
          </w:p>
          <w:p w:rsidR="00CF5597" w:rsidRDefault="00CF5597">
            <w:pPr>
              <w:pStyle w:val="Default"/>
              <w:spacing w:line="360" w:lineRule="auto"/>
              <w:ind w:left="700" w:hangingChars="250" w:hanging="700"/>
              <w:jc w:val="both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4.2.2 春节（农历除夕、初一、初二）三天。</w:t>
            </w:r>
          </w:p>
          <w:p w:rsidR="00CF5597" w:rsidRDefault="00CF5597">
            <w:pPr>
              <w:pStyle w:val="Default"/>
              <w:spacing w:line="360" w:lineRule="auto"/>
              <w:ind w:left="700" w:hangingChars="250" w:hanging="700"/>
              <w:jc w:val="both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4.2.3 国际劳动节（五月一日）一天。</w:t>
            </w:r>
          </w:p>
          <w:p w:rsidR="00CF5597" w:rsidRDefault="00CF5597">
            <w:pPr>
              <w:pStyle w:val="Default"/>
              <w:spacing w:line="360" w:lineRule="auto"/>
              <w:ind w:left="700" w:hangingChars="250" w:hanging="700"/>
              <w:jc w:val="both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4.2.4 国庆节（十月一日、二日、三日）三天。</w:t>
            </w:r>
          </w:p>
          <w:p w:rsidR="00CF5597" w:rsidRDefault="00CF5597">
            <w:pPr>
              <w:pStyle w:val="Default"/>
              <w:spacing w:line="360" w:lineRule="auto"/>
              <w:ind w:left="700" w:hangingChars="250" w:hanging="700"/>
              <w:jc w:val="both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4.2.5 清明节（农历清明当日）一天。</w:t>
            </w:r>
          </w:p>
          <w:p w:rsidR="00CF5597" w:rsidRDefault="00CF5597">
            <w:pPr>
              <w:pStyle w:val="Default"/>
              <w:spacing w:line="360" w:lineRule="auto"/>
              <w:ind w:left="700" w:hangingChars="250" w:hanging="700"/>
              <w:jc w:val="both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4.2.6 端午节（农历端午当日）一天。</w:t>
            </w:r>
          </w:p>
          <w:p w:rsidR="00CF5597" w:rsidRDefault="00CF5597">
            <w:pPr>
              <w:pStyle w:val="Default"/>
              <w:spacing w:line="360" w:lineRule="auto"/>
              <w:jc w:val="both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4.2.7 中秋节（农历中秋当日）一天。</w:t>
            </w:r>
          </w:p>
          <w:p w:rsidR="00CF5597" w:rsidRDefault="00CF5597">
            <w:pPr>
              <w:pStyle w:val="Default"/>
              <w:spacing w:line="360" w:lineRule="auto"/>
              <w:ind w:left="700" w:hangingChars="250" w:hanging="700"/>
              <w:jc w:val="both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4.2.8 其他节假日以公司总裁签发的放假通知为准。</w:t>
            </w:r>
          </w:p>
          <w:p w:rsidR="00CF5597" w:rsidRDefault="00CF5597">
            <w:pPr>
              <w:pStyle w:val="Default"/>
              <w:spacing w:line="360" w:lineRule="auto"/>
              <w:ind w:left="34" w:hangingChars="12" w:hanging="34"/>
              <w:jc w:val="both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4.2.9 公司规定其他休假：事假、病假、婚假、丧假、带薪年假、孕检假、产  假、工伤假。</w:t>
            </w:r>
          </w:p>
          <w:p w:rsidR="00CF5597" w:rsidRDefault="00CF5597">
            <w:pPr>
              <w:pStyle w:val="Default"/>
              <w:spacing w:line="360" w:lineRule="auto"/>
              <w:ind w:left="700" w:hangingChars="250" w:hanging="700"/>
              <w:jc w:val="both"/>
              <w:rPr>
                <w:rFonts w:ascii="宋体" w:hAnsi="宋体" w:cs="楷体_GB2312"/>
                <w:color w:val="auto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4.2.10 请假规定：详见《员工请假规定明细表》。</w:t>
            </w:r>
          </w:p>
          <w:p w:rsidR="00CF5597" w:rsidRDefault="00CF5597">
            <w:pPr>
              <w:spacing w:line="360" w:lineRule="auto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4.2.11 请假方式：</w:t>
            </w:r>
          </w:p>
          <w:p w:rsidR="00CF5597" w:rsidRDefault="00CF5597">
            <w:pPr>
              <w:spacing w:line="360" w:lineRule="auto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4.2.11.1 员工请假应事前填写《请假申请单》，经部门负责人核准提交行政人事部作为考勤依据，因病或发生紧急事件而无法事先请假者，应于当天内以电话告之其单位直属主管，于休假后上班当天补办请假手续。</w:t>
            </w:r>
          </w:p>
          <w:p w:rsidR="00CF5597" w:rsidRDefault="00CF5597">
            <w:pPr>
              <w:spacing w:line="360" w:lineRule="auto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4.2.11.2 员工未请假或请假未经核准擅离工作岗位或不到岗者，除因临时发生疾病或重大事故经部门负责人核准者外，均以旷工处理。</w:t>
            </w:r>
          </w:p>
          <w:p w:rsidR="00CF5597" w:rsidRDefault="00CF5597">
            <w:pPr>
              <w:spacing w:line="360" w:lineRule="auto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4.2.11.3 需附凭证的请休假（如病假、婚假、产假等），由申请人提供部门负责人核准后的《请假申请单》及凭证一起送交行政人事部。</w:t>
            </w:r>
          </w:p>
          <w:p w:rsidR="00CF5597" w:rsidRDefault="00CF5597">
            <w:pPr>
              <w:spacing w:line="360" w:lineRule="auto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4.3 假期计算单位</w:t>
            </w:r>
          </w:p>
          <w:p w:rsidR="00CF5597" w:rsidRDefault="00CF5597">
            <w:pPr>
              <w:spacing w:line="360" w:lineRule="auto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4.3.1 带薪年假、事假、病假以“小时”为计算单位。</w:t>
            </w:r>
          </w:p>
          <w:p w:rsidR="00CF5597" w:rsidRDefault="00CF5597">
            <w:pPr>
              <w:spacing w:line="360" w:lineRule="auto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4.3.2 孕检假以“4小时/半天”为计算单位。</w:t>
            </w:r>
          </w:p>
          <w:p w:rsidR="00CF5597" w:rsidRDefault="00CF5597">
            <w:pPr>
              <w:spacing w:line="360" w:lineRule="auto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4.3.3 婚假、丧假、产假、工伤假、旷工均以8小时/天”为计算单位。</w:t>
            </w:r>
          </w:p>
          <w:p w:rsidR="00CF5597" w:rsidRDefault="00CF5597">
            <w:pPr>
              <w:spacing w:line="360" w:lineRule="auto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4.3.4 请假核决权限之界定依当次请假（含各种假别）天数计算。</w:t>
            </w:r>
          </w:p>
          <w:p w:rsidR="00CF5597" w:rsidRDefault="00CF5597">
            <w:pPr>
              <w:spacing w:line="360" w:lineRule="auto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4.4 职务代理人之规定</w:t>
            </w:r>
          </w:p>
          <w:p w:rsidR="00CF5597" w:rsidRDefault="00CF5597">
            <w:pPr>
              <w:spacing w:line="360" w:lineRule="auto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 xml:space="preserve">    员工请假或出差时，无法亲自处理本人工作职掌之内工作时，须请职务代理人代行其职务，代理人应于请假、出差申请单上签字确认。</w:t>
            </w:r>
          </w:p>
          <w:p w:rsidR="00CF5597" w:rsidRDefault="00CF5597">
            <w:pPr>
              <w:spacing w:line="360" w:lineRule="auto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4.4 员工考勤规范</w:t>
            </w:r>
          </w:p>
          <w:p w:rsidR="00CF5597" w:rsidRDefault="00CF5597">
            <w:pPr>
              <w:spacing w:line="360" w:lineRule="auto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lastRenderedPageBreak/>
              <w:t>4.4.1 员工上下均需在指定地点刷卡。</w:t>
            </w:r>
          </w:p>
          <w:p w:rsidR="00CF5597" w:rsidRDefault="00CF5597">
            <w:pPr>
              <w:spacing w:line="360" w:lineRule="auto"/>
              <w:ind w:left="34" w:hangingChars="12" w:hanging="34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4.4.2 员工上班中途外出需报备部门主管，并在《办公人员出门备查表》上登记。</w:t>
            </w:r>
          </w:p>
          <w:p w:rsidR="00CF5597" w:rsidRDefault="00CF5597">
            <w:pPr>
              <w:spacing w:line="360" w:lineRule="auto"/>
              <w:rPr>
                <w:rFonts w:ascii="宋体" w:hAnsi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4.4.3 行政人事部每月依据员工刷卡和《办公人员出门备查表》进行考勤汇总，呈部门主管核准后作为计薪依据。</w:t>
            </w:r>
          </w:p>
          <w:p w:rsidR="00CF5597" w:rsidRDefault="00CF5597">
            <w:pPr>
              <w:tabs>
                <w:tab w:val="left" w:pos="851"/>
              </w:tabs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 xml:space="preserve">4.4.4 </w:t>
            </w:r>
            <w:r>
              <w:rPr>
                <w:rFonts w:ascii="宋体" w:hAnsi="宋体" w:hint="eastAsia"/>
                <w:sz w:val="28"/>
                <w:szCs w:val="28"/>
              </w:rPr>
              <w:t>新员工自报到之第二日起开始打卡，由公司行政人事部负责发放考勤卡。出差人员出差期间不需打卡，但应在考勤员处做好记录并及时销差。</w:t>
            </w:r>
          </w:p>
          <w:p w:rsidR="00CF5597" w:rsidRDefault="00CF5597">
            <w:pPr>
              <w:tabs>
                <w:tab w:val="left" w:pos="851"/>
              </w:tabs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4.4.5 凡考勤记录上有未打卡记录者，须本人直接上级签卡说明情况，否则公司有权按迟到、早退处理。</w:t>
            </w:r>
          </w:p>
          <w:p w:rsidR="00CF5597" w:rsidRDefault="00CF5597">
            <w:pPr>
              <w:tabs>
                <w:tab w:val="left" w:pos="851"/>
              </w:tabs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4.4.6 员工因故不能及时打卡应立即到行政人事部处进行登记确认。丢失损坏考勤卡，应立即到行政人事部补办考勤卡，同时交补办费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>20</w:t>
            </w:r>
            <w:r>
              <w:rPr>
                <w:rFonts w:ascii="宋体" w:hAnsi="宋体" w:hint="eastAsia"/>
                <w:sz w:val="28"/>
                <w:szCs w:val="28"/>
              </w:rPr>
              <w:t>元。</w:t>
            </w:r>
          </w:p>
          <w:p w:rsidR="00CF5597" w:rsidRDefault="00CF5597">
            <w:pPr>
              <w:tabs>
                <w:tab w:val="left" w:pos="851"/>
              </w:tabs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4.4.7 迟到：员工因个人原因未能及时到岗延误时间在10分钟之内者（含10分钟）不记迟到，超过10分钟</w:t>
            </w:r>
            <w:r>
              <w:rPr>
                <w:rFonts w:ascii="宋体" w:hAnsi="宋体"/>
                <w:sz w:val="28"/>
                <w:szCs w:val="28"/>
              </w:rPr>
              <w:t>—</w:t>
            </w:r>
            <w:r>
              <w:rPr>
                <w:rFonts w:ascii="宋体" w:hAnsi="宋体" w:hint="eastAsia"/>
                <w:sz w:val="28"/>
                <w:szCs w:val="28"/>
              </w:rPr>
              <w:t>20分钟之内者（含20分钟）视为迟到。</w:t>
            </w:r>
          </w:p>
          <w:p w:rsidR="00CF5597" w:rsidRDefault="00CF5597">
            <w:pPr>
              <w:tabs>
                <w:tab w:val="left" w:pos="851"/>
              </w:tabs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4.4.8 早退：员工未经允许提前20分钟（含）内离岗者视为早退。</w:t>
            </w:r>
          </w:p>
          <w:p w:rsidR="00CF5597" w:rsidRDefault="00CF5597">
            <w:pPr>
              <w:tabs>
                <w:tab w:val="left" w:pos="851"/>
              </w:tabs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4.4.9 员工出现下列情况之一者，视为旷工：</w:t>
            </w:r>
          </w:p>
          <w:p w:rsidR="00CF5597" w:rsidRDefault="00CF5597">
            <w:pPr>
              <w:tabs>
                <w:tab w:val="left" w:pos="851"/>
              </w:tabs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4.4.9.1 凡迟到、早退超过20分钟在2小时（含）之内者按旷工半天处理，超过2小时者按旷工一天处理。</w:t>
            </w:r>
          </w:p>
          <w:p w:rsidR="00CF5597" w:rsidRDefault="00CF5597">
            <w:pPr>
              <w:tabs>
                <w:tab w:val="left" w:pos="851"/>
              </w:tabs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4.4.9.2 当月迟到、早退累计三次按旷工一天处理。</w:t>
            </w:r>
          </w:p>
          <w:p w:rsidR="00CF5597" w:rsidRDefault="00CF5597">
            <w:pPr>
              <w:tabs>
                <w:tab w:val="left" w:pos="851"/>
              </w:tabs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4.4.9.3 因紧急情况不能履行请假手续，事后未按要求及时补办手续者。</w:t>
            </w:r>
          </w:p>
          <w:p w:rsidR="00CF5597" w:rsidRDefault="00CF5597">
            <w:pPr>
              <w:tabs>
                <w:tab w:val="left" w:pos="851"/>
              </w:tabs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4.4.9.4 无故不到岗者。</w:t>
            </w:r>
          </w:p>
          <w:p w:rsidR="00CF5597" w:rsidRDefault="00CF5597">
            <w:pPr>
              <w:tabs>
                <w:tab w:val="left" w:pos="851"/>
              </w:tabs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4.4.9.5 上班时间未办理外出手续或未经部门领导同意，擅自外出者。</w:t>
            </w:r>
          </w:p>
          <w:p w:rsidR="00CF5597" w:rsidRDefault="00CF5597">
            <w:pPr>
              <w:tabs>
                <w:tab w:val="left" w:pos="851"/>
              </w:tabs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4.4.9.6 请假期满未及时向行政人事部销假者。</w:t>
            </w:r>
          </w:p>
          <w:p w:rsidR="00CF5597" w:rsidRDefault="00CF5597">
            <w:pPr>
              <w:spacing w:line="360" w:lineRule="auto"/>
              <w:rPr>
                <w:rFonts w:ascii="宋体" w:hAnsi="宋体" w:hint="eastAsia"/>
                <w:bCs/>
                <w:kern w:val="0"/>
                <w:sz w:val="28"/>
                <w:szCs w:val="28"/>
              </w:rPr>
            </w:pPr>
          </w:p>
          <w:p w:rsidR="00CF5597" w:rsidRPr="002B5B53" w:rsidRDefault="00CF5597">
            <w:pPr>
              <w:spacing w:line="360" w:lineRule="auto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2B5B53">
              <w:rPr>
                <w:rFonts w:ascii="宋体" w:hAnsi="宋体" w:hint="eastAsia"/>
                <w:bCs/>
                <w:kern w:val="0"/>
                <w:sz w:val="28"/>
                <w:szCs w:val="28"/>
              </w:rPr>
              <w:lastRenderedPageBreak/>
              <w:t>附件：</w:t>
            </w:r>
          </w:p>
          <w:p w:rsidR="00CF5597" w:rsidRPr="002B5B53" w:rsidRDefault="00CF5597" w:rsidP="002B5B53">
            <w:pPr>
              <w:spacing w:line="360" w:lineRule="auto"/>
              <w:ind w:firstLineChars="200" w:firstLine="560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2B5B53">
              <w:rPr>
                <w:rFonts w:ascii="宋体" w:hAnsi="宋体" w:hint="eastAsia"/>
                <w:bCs/>
                <w:kern w:val="0"/>
                <w:sz w:val="28"/>
                <w:szCs w:val="28"/>
              </w:rPr>
              <w:t>附件一：员工请休假规定明细表</w:t>
            </w:r>
          </w:p>
          <w:p w:rsidR="00CF5597" w:rsidRPr="002B5B53" w:rsidRDefault="00CF5597" w:rsidP="002B5B53">
            <w:pPr>
              <w:spacing w:line="360" w:lineRule="auto"/>
              <w:ind w:firstLineChars="200" w:firstLine="560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2B5B53">
              <w:rPr>
                <w:rFonts w:ascii="宋体" w:hAnsi="宋体" w:hint="eastAsia"/>
                <w:bCs/>
                <w:kern w:val="0"/>
                <w:sz w:val="28"/>
                <w:szCs w:val="28"/>
              </w:rPr>
              <w:t>附件二：员工请假申请单</w:t>
            </w:r>
          </w:p>
          <w:p w:rsidR="00CF5597" w:rsidRPr="002B5B53" w:rsidRDefault="00CF5597" w:rsidP="002B5B53">
            <w:pPr>
              <w:spacing w:line="200" w:lineRule="exact"/>
              <w:ind w:firstLineChars="7" w:firstLine="20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  <w:p w:rsidR="00CF5597" w:rsidRDefault="00CF5597">
            <w:pPr>
              <w:spacing w:line="200" w:lineRule="exact"/>
              <w:ind w:firstLineChars="7" w:firstLine="17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  <w:p w:rsidR="00CF5597" w:rsidRDefault="00CF5597">
            <w:pPr>
              <w:spacing w:line="200" w:lineRule="exact"/>
              <w:ind w:firstLineChars="7" w:firstLine="17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  <w:p w:rsidR="00CF5597" w:rsidRDefault="00CF5597">
            <w:pPr>
              <w:spacing w:line="200" w:lineRule="exact"/>
              <w:ind w:firstLineChars="7" w:firstLine="17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  <w:p w:rsidR="00CF5597" w:rsidRDefault="00CF5597">
            <w:pPr>
              <w:spacing w:line="200" w:lineRule="exact"/>
              <w:ind w:firstLineChars="7" w:firstLine="17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  <w:p w:rsidR="00CF5597" w:rsidRDefault="00CF5597">
            <w:pPr>
              <w:spacing w:line="200" w:lineRule="exact"/>
              <w:ind w:firstLineChars="7" w:firstLine="17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  <w:p w:rsidR="00CF5597" w:rsidRDefault="00CF5597">
            <w:pPr>
              <w:spacing w:line="200" w:lineRule="exact"/>
              <w:ind w:firstLineChars="7" w:firstLine="17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  <w:p w:rsidR="00CF5597" w:rsidRDefault="00CF5597">
            <w:pPr>
              <w:spacing w:line="200" w:lineRule="exact"/>
              <w:ind w:firstLineChars="7" w:firstLine="17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  <w:p w:rsidR="00CF5597" w:rsidRDefault="00CF5597">
            <w:pPr>
              <w:spacing w:line="200" w:lineRule="exact"/>
              <w:ind w:firstLineChars="7" w:firstLine="17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  <w:p w:rsidR="00CF5597" w:rsidRDefault="00CF5597">
            <w:pPr>
              <w:spacing w:line="200" w:lineRule="exact"/>
              <w:ind w:firstLineChars="7" w:firstLine="17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  <w:p w:rsidR="00CF5597" w:rsidRDefault="00CF5597">
            <w:pPr>
              <w:spacing w:line="200" w:lineRule="exact"/>
              <w:ind w:firstLineChars="7" w:firstLine="17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  <w:p w:rsidR="00CF5597" w:rsidRDefault="00CF5597">
            <w:pPr>
              <w:spacing w:line="200" w:lineRule="exact"/>
              <w:ind w:firstLineChars="7" w:firstLine="17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  <w:p w:rsidR="00CF5597" w:rsidRDefault="00CF5597">
            <w:pPr>
              <w:spacing w:line="200" w:lineRule="exact"/>
              <w:ind w:firstLineChars="7" w:firstLine="17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  <w:p w:rsidR="00CF5597" w:rsidRDefault="00CF5597">
            <w:pPr>
              <w:spacing w:line="200" w:lineRule="exact"/>
              <w:ind w:firstLineChars="7" w:firstLine="17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  <w:p w:rsidR="00CF5597" w:rsidRDefault="00CF5597">
            <w:pPr>
              <w:spacing w:line="200" w:lineRule="exact"/>
              <w:ind w:firstLineChars="7" w:firstLine="17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  <w:p w:rsidR="00CF5597" w:rsidRDefault="00CF5597">
            <w:pPr>
              <w:spacing w:line="200" w:lineRule="exact"/>
              <w:ind w:firstLineChars="7" w:firstLine="17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  <w:p w:rsidR="00CF5597" w:rsidRDefault="00CF5597">
            <w:pPr>
              <w:spacing w:line="200" w:lineRule="exact"/>
              <w:ind w:firstLineChars="7" w:firstLine="17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  <w:p w:rsidR="00CF5597" w:rsidRDefault="00CF5597">
            <w:pPr>
              <w:spacing w:line="200" w:lineRule="exact"/>
              <w:ind w:firstLineChars="7" w:firstLine="17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  <w:p w:rsidR="00CF5597" w:rsidRDefault="00CF5597">
            <w:pPr>
              <w:spacing w:line="200" w:lineRule="exact"/>
              <w:ind w:firstLineChars="7" w:firstLine="17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  <w:p w:rsidR="00CF5597" w:rsidRDefault="00CF5597">
            <w:pPr>
              <w:spacing w:line="200" w:lineRule="exact"/>
              <w:ind w:firstLineChars="7" w:firstLine="17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  <w:p w:rsidR="00CF5597" w:rsidRDefault="00CF5597">
            <w:pPr>
              <w:spacing w:line="200" w:lineRule="exact"/>
              <w:ind w:firstLineChars="7" w:firstLine="17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  <w:p w:rsidR="00CF5597" w:rsidRDefault="00CF5597">
            <w:pPr>
              <w:spacing w:line="200" w:lineRule="exact"/>
              <w:ind w:firstLineChars="7" w:firstLine="17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  <w:p w:rsidR="00CF5597" w:rsidRDefault="00CF5597">
            <w:pPr>
              <w:spacing w:line="200" w:lineRule="exact"/>
              <w:ind w:firstLineChars="7" w:firstLine="17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  <w:p w:rsidR="00CF5597" w:rsidRDefault="00CF5597">
            <w:pPr>
              <w:spacing w:line="200" w:lineRule="exact"/>
              <w:ind w:firstLineChars="7" w:firstLine="17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  <w:p w:rsidR="00CF5597" w:rsidRDefault="00CF5597">
            <w:pPr>
              <w:spacing w:line="200" w:lineRule="exact"/>
              <w:ind w:firstLineChars="7" w:firstLine="17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  <w:p w:rsidR="00CF5597" w:rsidRDefault="00CF5597">
            <w:pPr>
              <w:spacing w:line="200" w:lineRule="exact"/>
              <w:ind w:firstLineChars="7" w:firstLine="17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  <w:p w:rsidR="00CF5597" w:rsidRDefault="00CF5597">
            <w:pPr>
              <w:spacing w:line="200" w:lineRule="exact"/>
              <w:ind w:firstLineChars="7" w:firstLine="17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  <w:p w:rsidR="00CF5597" w:rsidRDefault="00CF5597">
            <w:pPr>
              <w:spacing w:line="200" w:lineRule="exact"/>
              <w:ind w:firstLineChars="7" w:firstLine="17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  <w:p w:rsidR="00CF5597" w:rsidRDefault="00CF5597">
            <w:pPr>
              <w:spacing w:line="200" w:lineRule="exact"/>
              <w:ind w:firstLineChars="7" w:firstLine="17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  <w:p w:rsidR="00CF5597" w:rsidRDefault="00CF5597">
            <w:pPr>
              <w:spacing w:line="200" w:lineRule="exact"/>
              <w:ind w:firstLineChars="7" w:firstLine="17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  <w:p w:rsidR="00CF5597" w:rsidRDefault="00CF5597">
            <w:pPr>
              <w:spacing w:line="200" w:lineRule="exact"/>
              <w:ind w:firstLineChars="7" w:firstLine="17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  <w:p w:rsidR="00CF5597" w:rsidRDefault="00CF5597">
            <w:pPr>
              <w:spacing w:line="200" w:lineRule="exact"/>
              <w:ind w:firstLineChars="7" w:firstLine="17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  <w:p w:rsidR="00CF5597" w:rsidRDefault="00CF5597">
            <w:pPr>
              <w:spacing w:line="200" w:lineRule="exact"/>
              <w:ind w:firstLineChars="7" w:firstLine="17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  <w:p w:rsidR="00CF5597" w:rsidRDefault="00CF5597">
            <w:pPr>
              <w:spacing w:line="200" w:lineRule="exact"/>
              <w:ind w:firstLineChars="7" w:firstLine="17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  <w:p w:rsidR="00CF5597" w:rsidRDefault="00CF5597">
            <w:pPr>
              <w:spacing w:line="200" w:lineRule="exact"/>
              <w:ind w:firstLineChars="7" w:firstLine="17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  <w:p w:rsidR="00CF5597" w:rsidRDefault="00CF5597">
            <w:pPr>
              <w:spacing w:line="200" w:lineRule="exact"/>
              <w:ind w:firstLineChars="7" w:firstLine="17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  <w:p w:rsidR="00CF5597" w:rsidRDefault="00CF5597">
            <w:pPr>
              <w:spacing w:line="200" w:lineRule="exact"/>
              <w:ind w:firstLineChars="7" w:firstLine="17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  <w:p w:rsidR="00CF5597" w:rsidRDefault="00CF5597">
            <w:pPr>
              <w:tabs>
                <w:tab w:val="left" w:pos="1200"/>
              </w:tabs>
              <w:spacing w:line="500" w:lineRule="exact"/>
              <w:rPr>
                <w:rFonts w:ascii="宋体" w:hAnsi="宋体" w:hint="eastAsia"/>
                <w:bCs/>
                <w:kern w:val="0"/>
                <w:sz w:val="24"/>
                <w:szCs w:val="20"/>
              </w:rPr>
            </w:pPr>
          </w:p>
          <w:p w:rsidR="00CF5597" w:rsidRDefault="00CF5597">
            <w:pPr>
              <w:tabs>
                <w:tab w:val="left" w:pos="1200"/>
              </w:tabs>
              <w:spacing w:line="500" w:lineRule="exact"/>
              <w:rPr>
                <w:rFonts w:ascii="宋体" w:hAnsi="宋体" w:hint="eastAsia"/>
                <w:bCs/>
                <w:kern w:val="0"/>
                <w:sz w:val="24"/>
                <w:szCs w:val="20"/>
              </w:rPr>
            </w:pPr>
          </w:p>
          <w:p w:rsidR="00CF5597" w:rsidRDefault="00CF5597">
            <w:pPr>
              <w:tabs>
                <w:tab w:val="left" w:pos="1200"/>
              </w:tabs>
              <w:spacing w:line="500" w:lineRule="exact"/>
              <w:rPr>
                <w:rFonts w:ascii="宋体" w:hAnsi="宋体" w:hint="eastAsia"/>
                <w:bCs/>
                <w:kern w:val="0"/>
                <w:sz w:val="24"/>
                <w:szCs w:val="20"/>
              </w:rPr>
            </w:pPr>
          </w:p>
          <w:p w:rsidR="00CF5597" w:rsidRDefault="00CF5597">
            <w:pPr>
              <w:tabs>
                <w:tab w:val="left" w:pos="1200"/>
              </w:tabs>
              <w:spacing w:line="500" w:lineRule="exact"/>
              <w:rPr>
                <w:rFonts w:ascii="宋体" w:hAnsi="宋体" w:hint="eastAsia"/>
                <w:bCs/>
                <w:kern w:val="0"/>
                <w:sz w:val="24"/>
                <w:szCs w:val="20"/>
              </w:rPr>
            </w:pPr>
          </w:p>
          <w:p w:rsidR="00CF5597" w:rsidRDefault="00CF5597">
            <w:pPr>
              <w:tabs>
                <w:tab w:val="left" w:pos="1200"/>
              </w:tabs>
              <w:spacing w:line="500" w:lineRule="exact"/>
              <w:rPr>
                <w:rFonts w:ascii="宋体" w:hAnsi="宋体" w:hint="eastAsia"/>
                <w:bCs/>
                <w:kern w:val="0"/>
                <w:sz w:val="24"/>
                <w:szCs w:val="20"/>
              </w:rPr>
            </w:pPr>
          </w:p>
          <w:p w:rsidR="00CF5597" w:rsidRDefault="00CF5597">
            <w:pPr>
              <w:tabs>
                <w:tab w:val="left" w:pos="1200"/>
              </w:tabs>
              <w:spacing w:line="500" w:lineRule="exact"/>
              <w:rPr>
                <w:rFonts w:ascii="宋体" w:hAnsi="宋体" w:hint="eastAsia"/>
                <w:bCs/>
                <w:kern w:val="0"/>
                <w:sz w:val="24"/>
                <w:szCs w:val="20"/>
              </w:rPr>
            </w:pPr>
          </w:p>
          <w:p w:rsidR="00CF5597" w:rsidRDefault="00CF5597">
            <w:pPr>
              <w:tabs>
                <w:tab w:val="left" w:pos="1200"/>
              </w:tabs>
              <w:spacing w:line="500" w:lineRule="exact"/>
              <w:rPr>
                <w:rFonts w:ascii="宋体" w:hAnsi="宋体" w:hint="eastAsia"/>
                <w:bCs/>
                <w:kern w:val="0"/>
                <w:sz w:val="24"/>
                <w:szCs w:val="20"/>
              </w:rPr>
            </w:pPr>
          </w:p>
          <w:p w:rsidR="00CF5597" w:rsidRDefault="00CF5597">
            <w:pPr>
              <w:tabs>
                <w:tab w:val="left" w:pos="1200"/>
              </w:tabs>
              <w:spacing w:line="500" w:lineRule="exact"/>
              <w:rPr>
                <w:rFonts w:ascii="宋体" w:hAnsi="宋体" w:hint="eastAsia"/>
                <w:bCs/>
                <w:kern w:val="0"/>
                <w:sz w:val="24"/>
                <w:szCs w:val="20"/>
              </w:rPr>
            </w:pPr>
          </w:p>
          <w:p w:rsidR="00CF5597" w:rsidRDefault="00CF5597">
            <w:pPr>
              <w:tabs>
                <w:tab w:val="left" w:pos="1200"/>
              </w:tabs>
              <w:spacing w:line="500" w:lineRule="exact"/>
              <w:rPr>
                <w:rFonts w:ascii="宋体" w:hAnsi="宋体" w:hint="eastAsia"/>
                <w:bCs/>
                <w:kern w:val="0"/>
                <w:sz w:val="24"/>
                <w:szCs w:val="20"/>
              </w:rPr>
            </w:pPr>
          </w:p>
          <w:p w:rsidR="00CF5597" w:rsidRPr="002B5B53" w:rsidRDefault="00CF5597">
            <w:pPr>
              <w:tabs>
                <w:tab w:val="left" w:pos="1200"/>
              </w:tabs>
              <w:spacing w:line="500" w:lineRule="exact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2B5B53">
              <w:rPr>
                <w:rFonts w:ascii="宋体" w:hAnsi="宋体" w:hint="eastAsia"/>
                <w:bCs/>
                <w:kern w:val="0"/>
                <w:sz w:val="28"/>
                <w:szCs w:val="28"/>
              </w:rPr>
              <w:lastRenderedPageBreak/>
              <w:t>附件一</w:t>
            </w:r>
            <w:r w:rsidRPr="002B5B53">
              <w:rPr>
                <w:rFonts w:ascii="宋体" w:hAnsi="宋体"/>
                <w:bCs/>
                <w:kern w:val="0"/>
                <w:sz w:val="28"/>
                <w:szCs w:val="28"/>
              </w:rPr>
              <w:tab/>
            </w:r>
          </w:p>
          <w:tbl>
            <w:tblPr>
              <w:tblW w:w="0" w:type="auto"/>
              <w:tblInd w:w="113" w:type="dxa"/>
              <w:tblLayout w:type="fixed"/>
              <w:tblLook w:val="0000"/>
            </w:tblPr>
            <w:tblGrid>
              <w:gridCol w:w="838"/>
              <w:gridCol w:w="3684"/>
              <w:gridCol w:w="1289"/>
              <w:gridCol w:w="1156"/>
              <w:gridCol w:w="1239"/>
              <w:gridCol w:w="1452"/>
            </w:tblGrid>
            <w:tr w:rsidR="00CF5597">
              <w:tblPrEx>
                <w:tblCellMar>
                  <w:top w:w="0" w:type="dxa"/>
                  <w:bottom w:w="0" w:type="dxa"/>
                </w:tblCellMar>
              </w:tblPrEx>
              <w:trPr>
                <w:trHeight w:val="541"/>
              </w:trPr>
              <w:tc>
                <w:tcPr>
                  <w:tcW w:w="965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F5597" w:rsidRDefault="00CF5597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32"/>
                      <w:szCs w:val="32"/>
                    </w:rPr>
                    <w:t>员工请休假规定明细表</w:t>
                  </w:r>
                </w:p>
              </w:tc>
            </w:tr>
            <w:tr w:rsidR="00CF5597">
              <w:tblPrEx>
                <w:tblCellMar>
                  <w:top w:w="0" w:type="dxa"/>
                  <w:bottom w:w="0" w:type="dxa"/>
                </w:tblCellMar>
              </w:tblPrEx>
              <w:trPr>
                <w:trHeight w:val="430"/>
              </w:trPr>
              <w:tc>
                <w:tcPr>
                  <w:tcW w:w="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597" w:rsidRDefault="00CF5597">
                  <w:pPr>
                    <w:widowControl/>
                    <w:spacing w:line="240" w:lineRule="exact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假别</w:t>
                  </w:r>
                </w:p>
              </w:tc>
              <w:tc>
                <w:tcPr>
                  <w:tcW w:w="3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597" w:rsidRDefault="00CF5597">
                  <w:pPr>
                    <w:widowControl/>
                    <w:spacing w:line="240" w:lineRule="exact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假期规定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597" w:rsidRDefault="00CF5597">
                  <w:pPr>
                    <w:widowControl/>
                    <w:spacing w:line="240" w:lineRule="exact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特别规定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597" w:rsidRDefault="00CF5597">
                  <w:pPr>
                    <w:widowControl/>
                    <w:spacing w:line="240" w:lineRule="exact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证明文件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597" w:rsidRDefault="00CF5597">
                  <w:pPr>
                    <w:widowControl/>
                    <w:spacing w:line="240" w:lineRule="exact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薪资计算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597" w:rsidRDefault="00CF5597">
                  <w:pPr>
                    <w:widowControl/>
                    <w:spacing w:line="24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备注</w:t>
                  </w:r>
                </w:p>
              </w:tc>
            </w:tr>
            <w:tr w:rsidR="00CF5597">
              <w:tblPrEx>
                <w:tblCellMar>
                  <w:top w:w="0" w:type="dxa"/>
                  <w:bottom w:w="0" w:type="dxa"/>
                </w:tblCellMar>
              </w:tblPrEx>
              <w:trPr>
                <w:trHeight w:val="560"/>
              </w:trPr>
              <w:tc>
                <w:tcPr>
                  <w:tcW w:w="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597" w:rsidRDefault="00CF5597">
                  <w:pPr>
                    <w:widowControl/>
                    <w:spacing w:line="240" w:lineRule="exact"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事假</w:t>
                  </w:r>
                </w:p>
              </w:tc>
              <w:tc>
                <w:tcPr>
                  <w:tcW w:w="3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597" w:rsidRDefault="00CF5597">
                  <w:pPr>
                    <w:widowControl/>
                    <w:spacing w:line="240" w:lineRule="exact"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全年不得超过15天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597" w:rsidRDefault="00CF5597">
                  <w:pPr>
                    <w:widowControl/>
                    <w:spacing w:line="240" w:lineRule="exact"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一次不得超过7天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597" w:rsidRDefault="00CF5597">
                  <w:pPr>
                    <w:widowControl/>
                    <w:spacing w:line="240" w:lineRule="exact"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597" w:rsidRDefault="00CF5597">
                  <w:pPr>
                    <w:widowControl/>
                    <w:spacing w:line="240" w:lineRule="exact"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依请假时间扣发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597" w:rsidRDefault="00CF5597">
                  <w:pPr>
                    <w:widowControl/>
                    <w:spacing w:line="240" w:lineRule="exact"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遇节假日、休息日顺延</w:t>
                  </w:r>
                </w:p>
              </w:tc>
            </w:tr>
            <w:tr w:rsidR="00CF5597">
              <w:tblPrEx>
                <w:tblCellMar>
                  <w:top w:w="0" w:type="dxa"/>
                  <w:bottom w:w="0" w:type="dxa"/>
                </w:tblCellMar>
              </w:tblPrEx>
              <w:trPr>
                <w:trHeight w:val="2848"/>
              </w:trPr>
              <w:tc>
                <w:tcPr>
                  <w:tcW w:w="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597" w:rsidRDefault="00CF5597">
                  <w:pPr>
                    <w:widowControl/>
                    <w:spacing w:line="240" w:lineRule="exact"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病假</w:t>
                  </w:r>
                </w:p>
              </w:tc>
              <w:tc>
                <w:tcPr>
                  <w:tcW w:w="3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597" w:rsidRDefault="00CF5597">
                  <w:pPr>
                    <w:widowControl/>
                    <w:spacing w:line="240" w:lineRule="exact"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员工因病或非因工负伤，需要停止工作医疗时，根据本人实际参加工作年限和在本单位工作年限，给予三个月到二十四个月的医疗期；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br/>
                    <w:t xml:space="preserve">1、实际工作年限十年以下的，在本单位工作年限五年以下的为三个月；五年以上的为六个月； 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br/>
                    <w:t>2、实际工作年限十年以上的，在本单位工作年限五年以下的为六个月；五年以上十年以下的为九个月；十年以上十五年以下的为十二个月；十五年以上二十年以下的为十八个月；二十年以上的为二十四个月。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597" w:rsidRDefault="00CF5597">
                  <w:pPr>
                    <w:widowControl/>
                    <w:spacing w:line="240" w:lineRule="exact"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区县级（含）以上医院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597" w:rsidRDefault="00CF5597">
                  <w:pPr>
                    <w:widowControl/>
                    <w:spacing w:line="240" w:lineRule="exact"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1、医院诊断证明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br/>
                    <w:t>2、病历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597" w:rsidRDefault="00CF5597">
                  <w:pPr>
                    <w:widowControl/>
                    <w:spacing w:line="240" w:lineRule="exact"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依请假时间1/2扣发，如病假工资低于当地最低工资80%的按当地最低工资标准的80%核发，如当地有特殊规定，按当地规定执行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597" w:rsidRDefault="00CF5597">
                  <w:pPr>
                    <w:widowControl/>
                    <w:spacing w:line="240" w:lineRule="exact"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1、从首次病休日期起享受医疗期待遇；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br/>
                    <w:t>2、遇节假日、休息日包括计算</w:t>
                  </w:r>
                </w:p>
              </w:tc>
            </w:tr>
            <w:tr w:rsidR="00CF5597">
              <w:tblPrEx>
                <w:tblCellMar>
                  <w:top w:w="0" w:type="dxa"/>
                  <w:bottom w:w="0" w:type="dxa"/>
                </w:tblCellMar>
              </w:tblPrEx>
              <w:trPr>
                <w:trHeight w:val="1166"/>
              </w:trPr>
              <w:tc>
                <w:tcPr>
                  <w:tcW w:w="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597" w:rsidRDefault="00CF5597">
                  <w:pPr>
                    <w:widowControl/>
                    <w:spacing w:line="240" w:lineRule="exact"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婚假</w:t>
                  </w:r>
                </w:p>
              </w:tc>
              <w:tc>
                <w:tcPr>
                  <w:tcW w:w="3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597" w:rsidRDefault="00CF5597">
                  <w:pPr>
                    <w:widowControl/>
                    <w:spacing w:line="240" w:lineRule="exact"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男：25周岁（含）以上、女：23周岁（含）以上：10天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br/>
                    <w:t>男：25周岁以下、女：23周岁以下：3天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597" w:rsidRDefault="00CF5597">
                  <w:pPr>
                    <w:widowControl/>
                    <w:spacing w:line="240" w:lineRule="exact"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结婚登记日期一年内可分两次休完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597" w:rsidRDefault="00CF5597">
                  <w:pPr>
                    <w:widowControl/>
                    <w:spacing w:line="240" w:lineRule="exact"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结婚证书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597" w:rsidRDefault="00CF5597">
                  <w:pPr>
                    <w:widowControl/>
                    <w:spacing w:line="240" w:lineRule="exact"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照发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597" w:rsidRDefault="00CF5597">
                  <w:pPr>
                    <w:widowControl/>
                    <w:spacing w:line="240" w:lineRule="exact"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1、年龄以出生日周岁计算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br/>
                    <w:t>2、遇节假日、休息日顺延</w:t>
                  </w:r>
                </w:p>
              </w:tc>
            </w:tr>
            <w:tr w:rsidR="00CF5597">
              <w:tblPrEx>
                <w:tblCellMar>
                  <w:top w:w="0" w:type="dxa"/>
                  <w:bottom w:w="0" w:type="dxa"/>
                </w:tblCellMar>
              </w:tblPrEx>
              <w:trPr>
                <w:trHeight w:val="1166"/>
              </w:trPr>
              <w:tc>
                <w:tcPr>
                  <w:tcW w:w="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597" w:rsidRDefault="00CF5597">
                  <w:pPr>
                    <w:widowControl/>
                    <w:spacing w:line="240" w:lineRule="exact"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丧假</w:t>
                  </w:r>
                </w:p>
              </w:tc>
              <w:tc>
                <w:tcPr>
                  <w:tcW w:w="3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597" w:rsidRDefault="00CF5597">
                  <w:pPr>
                    <w:widowControl/>
                    <w:spacing w:line="240" w:lineRule="exact"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父、母（本生、养、继）、配偶、子女之丧亡：6天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br/>
                    <w:t>祖（外）父母、配偶之父母（本生、养、继）之丧亡：3天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br/>
                    <w:t>兄弟姐妹或为人养子女遇本生父母之丧亡：2天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597" w:rsidRDefault="00CF5597">
                  <w:pPr>
                    <w:widowControl/>
                    <w:spacing w:line="240" w:lineRule="exact"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遇死亡事情发生，假期可于一个月内分两次休完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597" w:rsidRDefault="00CF5597">
                  <w:pPr>
                    <w:widowControl/>
                    <w:spacing w:line="240" w:lineRule="exact"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1、死亡证明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br/>
                    <w:t>2、关系证明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597" w:rsidRDefault="00CF5597">
                  <w:pPr>
                    <w:widowControl/>
                    <w:spacing w:line="240" w:lineRule="exact"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照发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597" w:rsidRDefault="00CF5597">
                  <w:pPr>
                    <w:widowControl/>
                    <w:spacing w:line="240" w:lineRule="exact"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遇节假日、休息日顺延</w:t>
                  </w:r>
                </w:p>
              </w:tc>
            </w:tr>
            <w:tr w:rsidR="00CF5597">
              <w:tblPrEx>
                <w:tblCellMar>
                  <w:top w:w="0" w:type="dxa"/>
                  <w:bottom w:w="0" w:type="dxa"/>
                </w:tblCellMar>
              </w:tblPrEx>
              <w:trPr>
                <w:trHeight w:val="2123"/>
              </w:trPr>
              <w:tc>
                <w:tcPr>
                  <w:tcW w:w="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597" w:rsidRDefault="00CF5597">
                  <w:pPr>
                    <w:widowControl/>
                    <w:spacing w:line="240" w:lineRule="exact"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带薪年假</w:t>
                  </w:r>
                </w:p>
              </w:tc>
              <w:tc>
                <w:tcPr>
                  <w:tcW w:w="3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597" w:rsidRDefault="00CF5597">
                  <w:pPr>
                    <w:widowControl/>
                    <w:spacing w:line="240" w:lineRule="exact"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员工在公司内连续工作一年的对应日起得休带薪年休假，当年度得休假天数为：（当年度在职日历天数/365天）*员工应享受的年休假天数，折算后不足1整天的部分不享受年休假。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br/>
                    <w:t>员工在不同单位累计工作满1年不满10年的，年休假5天；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br/>
                    <w:t>满10年不满20年的，年休假10天；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br/>
                    <w:t>满20年的，年休假15天。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597" w:rsidRDefault="00CF5597">
                  <w:pPr>
                    <w:widowControl/>
                    <w:spacing w:line="240" w:lineRule="exact"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597" w:rsidRDefault="00CF5597">
                  <w:pPr>
                    <w:widowControl/>
                    <w:spacing w:line="240" w:lineRule="exact"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597" w:rsidRDefault="00CF5597">
                  <w:pPr>
                    <w:widowControl/>
                    <w:spacing w:line="240" w:lineRule="exact"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照发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597" w:rsidRDefault="00CF5597">
                  <w:pPr>
                    <w:widowControl/>
                    <w:spacing w:line="240" w:lineRule="exact"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遇节假日、休息日顺延</w:t>
                  </w:r>
                </w:p>
              </w:tc>
            </w:tr>
            <w:tr w:rsidR="00CF5597">
              <w:tblPrEx>
                <w:tblCellMar>
                  <w:top w:w="0" w:type="dxa"/>
                  <w:bottom w:w="0" w:type="dxa"/>
                </w:tblCellMar>
              </w:tblPrEx>
              <w:trPr>
                <w:trHeight w:val="1346"/>
              </w:trPr>
              <w:tc>
                <w:tcPr>
                  <w:tcW w:w="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597" w:rsidRDefault="00CF5597">
                  <w:pPr>
                    <w:widowControl/>
                    <w:spacing w:line="240" w:lineRule="exact"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孕检假</w:t>
                  </w:r>
                </w:p>
              </w:tc>
              <w:tc>
                <w:tcPr>
                  <w:tcW w:w="3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597" w:rsidRDefault="00CF5597">
                  <w:pPr>
                    <w:widowControl/>
                    <w:spacing w:line="240" w:lineRule="exact"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定期检查按当地卫生部门规定办理，每次1天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F5597" w:rsidRDefault="00CF5597">
                  <w:pPr>
                    <w:widowControl/>
                    <w:spacing w:line="240" w:lineRule="exact"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必须符合计划生育规定及卫生部门规定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597" w:rsidRDefault="00CF5597">
                  <w:pPr>
                    <w:widowControl/>
                    <w:spacing w:line="240" w:lineRule="exact"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《孕产妇保健手册（卡）》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597" w:rsidRDefault="00CF5597">
                  <w:pPr>
                    <w:widowControl/>
                    <w:spacing w:line="240" w:lineRule="exact"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照发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F5597" w:rsidRDefault="00CF5597">
                  <w:pPr>
                    <w:widowControl/>
                    <w:spacing w:line="240" w:lineRule="exact"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分别于怀孕20周、28周、32周、34周、36周各检查一次，38 周后每周一次直至分娩</w:t>
                  </w:r>
                </w:p>
              </w:tc>
            </w:tr>
            <w:tr w:rsidR="00CF5597">
              <w:tblPrEx>
                <w:tblCellMar>
                  <w:top w:w="0" w:type="dxa"/>
                  <w:bottom w:w="0" w:type="dxa"/>
                </w:tblCellMar>
              </w:tblPrEx>
              <w:trPr>
                <w:trHeight w:val="575"/>
              </w:trPr>
              <w:tc>
                <w:tcPr>
                  <w:tcW w:w="8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F5597" w:rsidRDefault="00CF5597">
                  <w:pPr>
                    <w:widowControl/>
                    <w:spacing w:line="240" w:lineRule="exact"/>
                    <w:ind w:leftChars="-127" w:left="-267" w:firstLineChars="111" w:firstLine="200"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产假</w:t>
                  </w:r>
                </w:p>
              </w:tc>
              <w:tc>
                <w:tcPr>
                  <w:tcW w:w="3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597" w:rsidRDefault="00CF5597">
                  <w:pPr>
                    <w:widowControl/>
                    <w:spacing w:line="240" w:lineRule="exact"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1、女员工产假为90天，其中产前假十五天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br/>
                    <w:t>2、难产的，增加产假十五天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br/>
                    <w:t>3、多胞胎生育的，每多生一胎增加产假十五天</w:t>
                  </w:r>
                </w:p>
              </w:tc>
              <w:tc>
                <w:tcPr>
                  <w:tcW w:w="12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F5597" w:rsidRDefault="00CF5597">
                  <w:pPr>
                    <w:widowControl/>
                    <w:spacing w:line="240" w:lineRule="exact"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1、必须符合计划生育规定;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br/>
                    <w:t>2、参照国务院《女职工劳动保护规定》办理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597" w:rsidRDefault="00CF5597">
                  <w:pPr>
                    <w:widowControl/>
                    <w:spacing w:line="240" w:lineRule="exact"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出生证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br/>
                    <w:t>医院诊断证明</w:t>
                  </w:r>
                </w:p>
              </w:tc>
              <w:tc>
                <w:tcPr>
                  <w:tcW w:w="12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F5597" w:rsidRDefault="00CF5597">
                  <w:pPr>
                    <w:widowControl/>
                    <w:spacing w:line="240" w:lineRule="exact"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照发</w:t>
                  </w:r>
                </w:p>
              </w:tc>
              <w:tc>
                <w:tcPr>
                  <w:tcW w:w="14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F5597" w:rsidRDefault="00CF5597">
                  <w:pPr>
                    <w:widowControl/>
                    <w:spacing w:line="240" w:lineRule="exact"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1、遇节假日休息日包括计算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br/>
                    <w:t>2、若公司投保生育险提供生育津贴者，公司则不支付薪资</w:t>
                  </w:r>
                </w:p>
              </w:tc>
            </w:tr>
            <w:tr w:rsidR="00CF5597">
              <w:tblPrEx>
                <w:tblCellMar>
                  <w:top w:w="0" w:type="dxa"/>
                  <w:bottom w:w="0" w:type="dxa"/>
                </w:tblCellMar>
              </w:tblPrEx>
              <w:trPr>
                <w:trHeight w:val="1373"/>
              </w:trPr>
              <w:tc>
                <w:tcPr>
                  <w:tcW w:w="8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F5597" w:rsidRDefault="00CF5597">
                  <w:pPr>
                    <w:widowControl/>
                    <w:spacing w:line="240" w:lineRule="exact"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597" w:rsidRDefault="00CF5597">
                  <w:pPr>
                    <w:widowControl/>
                    <w:spacing w:line="240" w:lineRule="exact"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女员工怀孕流产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br/>
                    <w:t>1、不满四个月流产，给予休产假十五天至三十天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br/>
                    <w:t>2、怀孕满四个月以上流产，给予产假四十二天</w:t>
                  </w:r>
                </w:p>
              </w:tc>
              <w:tc>
                <w:tcPr>
                  <w:tcW w:w="12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F5597" w:rsidRDefault="00CF5597">
                  <w:pPr>
                    <w:widowControl/>
                    <w:spacing w:line="240" w:lineRule="exact"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597" w:rsidRDefault="00CF5597">
                  <w:pPr>
                    <w:widowControl/>
                    <w:spacing w:line="240" w:lineRule="exact"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医院诊断证明</w:t>
                  </w:r>
                </w:p>
              </w:tc>
              <w:tc>
                <w:tcPr>
                  <w:tcW w:w="12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F5597" w:rsidRDefault="00CF5597">
                  <w:pPr>
                    <w:widowControl/>
                    <w:spacing w:line="240" w:lineRule="exact"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F5597" w:rsidRDefault="00CF5597">
                  <w:pPr>
                    <w:widowControl/>
                    <w:spacing w:line="240" w:lineRule="exact"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F5597">
              <w:tblPrEx>
                <w:tblCellMar>
                  <w:top w:w="0" w:type="dxa"/>
                  <w:bottom w:w="0" w:type="dxa"/>
                </w:tblCellMar>
              </w:tblPrEx>
              <w:trPr>
                <w:trHeight w:val="1430"/>
              </w:trPr>
              <w:tc>
                <w:tcPr>
                  <w:tcW w:w="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597" w:rsidRDefault="00CF5597">
                  <w:pPr>
                    <w:widowControl/>
                    <w:spacing w:line="240" w:lineRule="exact"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lastRenderedPageBreak/>
                    <w:t>工伤假</w:t>
                  </w:r>
                </w:p>
              </w:tc>
              <w:tc>
                <w:tcPr>
                  <w:tcW w:w="3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597" w:rsidRDefault="00CF5597">
                  <w:pPr>
                    <w:widowControl/>
                    <w:spacing w:line="240" w:lineRule="exact"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停工留薪期一般不超过12个月。伤情严重或者情况特殊，经市级劳动能力鉴定委员会确认，可适当延长，但延长不得超过12个月。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597" w:rsidRDefault="00CF5597">
                  <w:pPr>
                    <w:widowControl/>
                    <w:spacing w:line="240" w:lineRule="exact"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参照国家《工伤保险条例》办理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597" w:rsidRDefault="00CF5597">
                  <w:pPr>
                    <w:widowControl/>
                    <w:spacing w:line="240" w:lineRule="exact"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指定医院诊断证明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597" w:rsidRDefault="00CF5597">
                  <w:pPr>
                    <w:widowControl/>
                    <w:spacing w:line="240" w:lineRule="exact"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发放工伤津贴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597" w:rsidRDefault="00CF5597">
                  <w:pPr>
                    <w:widowControl/>
                    <w:spacing w:line="240" w:lineRule="exact"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1、遇节假日、休息日包括计算；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br/>
                    <w:t>2、投保工伤险者，薪资以当月工伤险投保基数发放。</w:t>
                  </w:r>
                </w:p>
              </w:tc>
            </w:tr>
            <w:tr w:rsidR="00CF5597">
              <w:tblPrEx>
                <w:tblCellMar>
                  <w:top w:w="0" w:type="dxa"/>
                  <w:bottom w:w="0" w:type="dxa"/>
                </w:tblCellMar>
              </w:tblPrEx>
              <w:trPr>
                <w:trHeight w:val="624"/>
              </w:trPr>
              <w:tc>
                <w:tcPr>
                  <w:tcW w:w="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597" w:rsidRDefault="00CF5597">
                  <w:pPr>
                    <w:widowControl/>
                    <w:spacing w:line="240" w:lineRule="exact"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旷工</w:t>
                  </w:r>
                </w:p>
              </w:tc>
              <w:tc>
                <w:tcPr>
                  <w:tcW w:w="3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597" w:rsidRDefault="00CF5597">
                  <w:pPr>
                    <w:widowControl/>
                    <w:spacing w:line="240" w:lineRule="exact"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一个月内连续或累计旷工不得超过3天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br/>
                    <w:t>三个月内累计旷工不得超过6天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597" w:rsidRDefault="00CF5597">
                  <w:pPr>
                    <w:widowControl/>
                    <w:spacing w:line="240" w:lineRule="exact"/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597" w:rsidRDefault="00CF5597">
                  <w:pPr>
                    <w:widowControl/>
                    <w:spacing w:line="240" w:lineRule="exact"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597" w:rsidRDefault="00CF5597">
                  <w:pPr>
                    <w:widowControl/>
                    <w:spacing w:line="240" w:lineRule="exact"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扣发2倍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597" w:rsidRDefault="00CF5597">
                  <w:pPr>
                    <w:widowControl/>
                    <w:spacing w:line="240" w:lineRule="exact"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</w:tbl>
          <w:p w:rsidR="00CF5597" w:rsidRDefault="00CF5597">
            <w:pPr>
              <w:spacing w:line="200" w:lineRule="exact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  <w:p w:rsidR="00CF5597" w:rsidRDefault="00CF5597">
            <w:pPr>
              <w:spacing w:line="200" w:lineRule="exact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  <w:p w:rsidR="00CF5597" w:rsidRDefault="00CF5597">
            <w:pPr>
              <w:spacing w:line="200" w:lineRule="exact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  <w:p w:rsidR="00CF5597" w:rsidRDefault="00CF5597">
            <w:pPr>
              <w:spacing w:line="200" w:lineRule="exact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  <w:p w:rsidR="00CF5597" w:rsidRDefault="00CF5597">
            <w:pPr>
              <w:spacing w:line="200" w:lineRule="exact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  <w:p w:rsidR="00CF5597" w:rsidRDefault="00CF5597">
            <w:pPr>
              <w:spacing w:line="200" w:lineRule="exact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  <w:p w:rsidR="00CF5597" w:rsidRDefault="00CF5597">
            <w:pPr>
              <w:spacing w:line="200" w:lineRule="exact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  <w:p w:rsidR="00CF5597" w:rsidRDefault="00CF5597">
            <w:pPr>
              <w:spacing w:line="200" w:lineRule="exact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  <w:p w:rsidR="00CF5597" w:rsidRDefault="00CF5597">
            <w:pPr>
              <w:spacing w:line="200" w:lineRule="exact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  <w:p w:rsidR="00CF5597" w:rsidRDefault="00CF5597">
            <w:pPr>
              <w:spacing w:line="200" w:lineRule="exact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  <w:p w:rsidR="00CF5597" w:rsidRDefault="00CF5597">
            <w:pPr>
              <w:spacing w:line="200" w:lineRule="exact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  <w:p w:rsidR="00CF5597" w:rsidRDefault="00CF5597">
            <w:pPr>
              <w:spacing w:line="200" w:lineRule="exact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  <w:p w:rsidR="00CF5597" w:rsidRDefault="00CF5597">
            <w:pPr>
              <w:spacing w:line="200" w:lineRule="exact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  <w:p w:rsidR="00CF5597" w:rsidRDefault="00CF5597">
            <w:pPr>
              <w:spacing w:line="200" w:lineRule="exact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  <w:p w:rsidR="00CF5597" w:rsidRDefault="00CF5597">
            <w:pPr>
              <w:spacing w:line="200" w:lineRule="exact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  <w:p w:rsidR="00CF5597" w:rsidRDefault="00CF5597">
            <w:pPr>
              <w:spacing w:line="200" w:lineRule="exact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  <w:p w:rsidR="00CF5597" w:rsidRDefault="00CF5597">
            <w:pPr>
              <w:spacing w:line="200" w:lineRule="exact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  <w:p w:rsidR="00CF5597" w:rsidRDefault="00CF5597">
            <w:pPr>
              <w:spacing w:line="200" w:lineRule="exact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  <w:p w:rsidR="00CF5597" w:rsidRDefault="00CF5597">
            <w:pPr>
              <w:spacing w:line="200" w:lineRule="exact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  <w:p w:rsidR="00CF5597" w:rsidRDefault="00CF5597">
            <w:pPr>
              <w:spacing w:line="200" w:lineRule="exact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  <w:p w:rsidR="00CF5597" w:rsidRDefault="00CF5597">
            <w:pPr>
              <w:spacing w:line="200" w:lineRule="exact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  <w:p w:rsidR="00CF5597" w:rsidRDefault="00CF5597">
            <w:pPr>
              <w:spacing w:line="200" w:lineRule="exact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  <w:p w:rsidR="00CF5597" w:rsidRDefault="00CF5597">
            <w:pPr>
              <w:spacing w:line="200" w:lineRule="exact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  <w:p w:rsidR="00CF5597" w:rsidRDefault="00CF5597">
            <w:pPr>
              <w:spacing w:line="200" w:lineRule="exact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  <w:p w:rsidR="00CF5597" w:rsidRDefault="00CF5597">
            <w:pPr>
              <w:spacing w:line="200" w:lineRule="exact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  <w:p w:rsidR="00CF5597" w:rsidRDefault="00CF5597">
            <w:pPr>
              <w:spacing w:line="200" w:lineRule="exact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  <w:p w:rsidR="00CF5597" w:rsidRDefault="00CF5597">
            <w:pPr>
              <w:spacing w:line="200" w:lineRule="exact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  <w:p w:rsidR="00CF5597" w:rsidRDefault="00CF5597">
            <w:pPr>
              <w:spacing w:line="200" w:lineRule="exact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  <w:p w:rsidR="00CF5597" w:rsidRDefault="00CF5597">
            <w:pPr>
              <w:spacing w:line="200" w:lineRule="exact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  <w:p w:rsidR="00CF5597" w:rsidRDefault="00CF5597">
            <w:pPr>
              <w:spacing w:line="200" w:lineRule="exact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  <w:p w:rsidR="00CF5597" w:rsidRDefault="00CF5597">
            <w:pPr>
              <w:spacing w:line="200" w:lineRule="exact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  <w:p w:rsidR="00CF5597" w:rsidRDefault="00CF5597">
            <w:pPr>
              <w:spacing w:line="200" w:lineRule="exact"/>
              <w:rPr>
                <w:rFonts w:ascii="宋体" w:hAnsi="宋体" w:hint="eastAsia"/>
                <w:bCs/>
                <w:kern w:val="0"/>
                <w:sz w:val="28"/>
                <w:szCs w:val="28"/>
              </w:rPr>
            </w:pPr>
          </w:p>
          <w:p w:rsidR="00CF5597" w:rsidRDefault="00CF5597"/>
          <w:p w:rsidR="00CF5597" w:rsidRDefault="00CF5597">
            <w:pPr>
              <w:jc w:val="left"/>
              <w:rPr>
                <w:rFonts w:hint="eastAsia"/>
              </w:rPr>
            </w:pPr>
          </w:p>
          <w:p w:rsidR="002B5B53" w:rsidRDefault="002B5B53">
            <w:pPr>
              <w:jc w:val="left"/>
              <w:rPr>
                <w:rFonts w:hint="eastAsia"/>
              </w:rPr>
            </w:pPr>
          </w:p>
          <w:p w:rsidR="002B5B53" w:rsidRDefault="002B5B53">
            <w:pPr>
              <w:jc w:val="left"/>
              <w:rPr>
                <w:rFonts w:hint="eastAsia"/>
              </w:rPr>
            </w:pPr>
          </w:p>
          <w:p w:rsidR="002B5B53" w:rsidRDefault="002B5B53">
            <w:pPr>
              <w:jc w:val="left"/>
              <w:rPr>
                <w:rFonts w:hint="eastAsia"/>
              </w:rPr>
            </w:pPr>
          </w:p>
          <w:p w:rsidR="002B5B53" w:rsidRDefault="002B5B53">
            <w:pPr>
              <w:jc w:val="left"/>
              <w:rPr>
                <w:rFonts w:hint="eastAsia"/>
              </w:rPr>
            </w:pPr>
          </w:p>
          <w:p w:rsidR="002B5B53" w:rsidRDefault="002B5B53">
            <w:pPr>
              <w:jc w:val="left"/>
              <w:rPr>
                <w:rFonts w:hint="eastAsia"/>
              </w:rPr>
            </w:pPr>
          </w:p>
          <w:p w:rsidR="002B5B53" w:rsidRDefault="002B5B53">
            <w:pPr>
              <w:jc w:val="left"/>
              <w:rPr>
                <w:rFonts w:hint="eastAsia"/>
              </w:rPr>
            </w:pPr>
          </w:p>
          <w:p w:rsidR="002B5B53" w:rsidRDefault="002B5B53">
            <w:pPr>
              <w:jc w:val="left"/>
              <w:rPr>
                <w:rFonts w:hint="eastAsia"/>
              </w:rPr>
            </w:pPr>
          </w:p>
          <w:p w:rsidR="002B5B53" w:rsidRDefault="002B5B53">
            <w:pPr>
              <w:jc w:val="left"/>
              <w:rPr>
                <w:rFonts w:hint="eastAsia"/>
              </w:rPr>
            </w:pPr>
          </w:p>
          <w:p w:rsidR="002B5B53" w:rsidRDefault="002B5B53">
            <w:pPr>
              <w:jc w:val="left"/>
              <w:rPr>
                <w:rFonts w:hint="eastAsia"/>
              </w:rPr>
            </w:pPr>
          </w:p>
          <w:p w:rsidR="002B5B53" w:rsidRDefault="002B5B53">
            <w:pPr>
              <w:jc w:val="left"/>
              <w:rPr>
                <w:rFonts w:hint="eastAsia"/>
              </w:rPr>
            </w:pPr>
          </w:p>
          <w:p w:rsidR="002B5B53" w:rsidRDefault="002B5B53">
            <w:pPr>
              <w:jc w:val="left"/>
              <w:rPr>
                <w:rFonts w:hint="eastAsia"/>
              </w:rPr>
            </w:pPr>
          </w:p>
          <w:p w:rsidR="002B5B53" w:rsidRDefault="002B5B53">
            <w:pPr>
              <w:jc w:val="left"/>
              <w:rPr>
                <w:rFonts w:hint="eastAsia"/>
              </w:rPr>
            </w:pPr>
          </w:p>
          <w:p w:rsidR="002B5B53" w:rsidRDefault="002B5B53">
            <w:pPr>
              <w:jc w:val="left"/>
              <w:rPr>
                <w:rFonts w:hint="eastAsia"/>
              </w:rPr>
            </w:pPr>
          </w:p>
          <w:p w:rsidR="002B5B53" w:rsidRDefault="002B5B53">
            <w:pPr>
              <w:jc w:val="left"/>
              <w:rPr>
                <w:rFonts w:hint="eastAsia"/>
              </w:rPr>
            </w:pPr>
          </w:p>
          <w:p w:rsidR="002B5B53" w:rsidRPr="002B5B53" w:rsidRDefault="002B5B53">
            <w:pPr>
              <w:jc w:val="left"/>
              <w:rPr>
                <w:rFonts w:hint="eastAsia"/>
                <w:sz w:val="28"/>
                <w:szCs w:val="28"/>
              </w:rPr>
            </w:pPr>
            <w:r w:rsidRPr="002B5B53">
              <w:rPr>
                <w:rFonts w:hint="eastAsia"/>
                <w:sz w:val="28"/>
                <w:szCs w:val="28"/>
              </w:rPr>
              <w:lastRenderedPageBreak/>
              <w:t>附件二</w:t>
            </w:r>
          </w:p>
          <w:p w:rsidR="002B5B53" w:rsidRDefault="007462CC">
            <w:pPr>
              <w:jc w:val="left"/>
            </w:pPr>
            <w:r>
              <w:rPr>
                <w:noProof/>
              </w:rPr>
              <w:drawing>
                <wp:inline distT="0" distB="0" distL="0" distR="0">
                  <wp:extent cx="6657975" cy="4752975"/>
                  <wp:effectExtent l="19050" t="0" r="9525" b="0"/>
                  <wp:docPr id="1" name="图片 1" descr="QQ截图20130412141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Q截图201304121413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7975" cy="475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597">
        <w:trPr>
          <w:trHeight w:val="882"/>
          <w:jc w:val="center"/>
        </w:trPr>
        <w:tc>
          <w:tcPr>
            <w:tcW w:w="3562" w:type="dxa"/>
            <w:gridSpan w:val="2"/>
          </w:tcPr>
          <w:p w:rsidR="001F652C" w:rsidRDefault="00CF5597" w:rsidP="001F652C">
            <w:pPr>
              <w:rPr>
                <w:rFonts w:ascii="宋体" w:hAnsi="宋体" w:hint="eastAsia"/>
              </w:rPr>
            </w:pPr>
            <w:r w:rsidRPr="002B5B53">
              <w:rPr>
                <w:rFonts w:ascii="宋体" w:hAnsi="宋体" w:hint="eastAsia"/>
              </w:rPr>
              <w:lastRenderedPageBreak/>
              <w:t>编制人：</w:t>
            </w:r>
          </w:p>
          <w:p w:rsidR="00CF5597" w:rsidRDefault="00CF5597" w:rsidP="00B324EC">
            <w:pPr>
              <w:rPr>
                <w:rFonts w:hint="eastAsia"/>
              </w:rPr>
            </w:pPr>
            <w:r w:rsidRPr="002B5B53">
              <w:rPr>
                <w:rFonts w:ascii="宋体" w:hAnsi="宋体" w:hint="eastAsia"/>
              </w:rPr>
              <w:t>日期</w:t>
            </w:r>
            <w:r w:rsidR="00303D11" w:rsidRPr="002B5B53">
              <w:rPr>
                <w:rFonts w:ascii="宋体" w:hAnsi="宋体" w:hint="eastAsia"/>
              </w:rPr>
              <w:t>：</w:t>
            </w:r>
            <w:r w:rsidR="00B324EC">
              <w:rPr>
                <w:rFonts w:ascii="宋体" w:hAnsi="宋体" w:hint="eastAsia"/>
              </w:rPr>
              <w:t xml:space="preserve"> </w:t>
            </w:r>
            <w:r w:rsidR="00303D11" w:rsidRPr="002B5B53">
              <w:rPr>
                <w:rFonts w:ascii="宋体" w:hAnsi="宋体" w:hint="eastAsia"/>
              </w:rPr>
              <w:t>年</w:t>
            </w:r>
            <w:r w:rsidR="00B324EC">
              <w:rPr>
                <w:rFonts w:ascii="宋体" w:hAnsi="宋体" w:hint="eastAsia"/>
              </w:rPr>
              <w:t xml:space="preserve"> </w:t>
            </w:r>
            <w:r w:rsidR="00303D11" w:rsidRPr="002B5B53">
              <w:rPr>
                <w:rFonts w:ascii="宋体" w:hAnsi="宋体" w:hint="eastAsia"/>
              </w:rPr>
              <w:t>月</w:t>
            </w:r>
            <w:r w:rsidR="00B324EC">
              <w:rPr>
                <w:rFonts w:ascii="宋体" w:hAnsi="宋体" w:hint="eastAsia"/>
              </w:rPr>
              <w:t xml:space="preserve">  </w:t>
            </w:r>
            <w:r w:rsidR="00303D11" w:rsidRPr="002B5B53">
              <w:rPr>
                <w:rFonts w:ascii="宋体" w:hAnsi="宋体" w:hint="eastAsia"/>
              </w:rPr>
              <w:t>日</w:t>
            </w:r>
          </w:p>
        </w:tc>
        <w:tc>
          <w:tcPr>
            <w:tcW w:w="2841" w:type="dxa"/>
            <w:gridSpan w:val="3"/>
          </w:tcPr>
          <w:p w:rsidR="00CF5597" w:rsidRDefault="00CF5597">
            <w:pPr>
              <w:rPr>
                <w:rFonts w:hint="eastAsia"/>
              </w:rPr>
            </w:pPr>
            <w:r>
              <w:rPr>
                <w:rFonts w:hint="eastAsia"/>
              </w:rPr>
              <w:t>审核人：</w:t>
            </w:r>
          </w:p>
          <w:p w:rsidR="00CF5597" w:rsidRDefault="00CF5597">
            <w:pPr>
              <w:rPr>
                <w:rFonts w:hint="eastAsia"/>
              </w:rPr>
            </w:pPr>
            <w:r>
              <w:rPr>
                <w:rFonts w:hint="eastAsia"/>
              </w:rPr>
              <w:t>日期：</w:t>
            </w:r>
          </w:p>
        </w:tc>
        <w:tc>
          <w:tcPr>
            <w:tcW w:w="4403" w:type="dxa"/>
          </w:tcPr>
          <w:p w:rsidR="00CF5597" w:rsidRDefault="00CF5597">
            <w:pPr>
              <w:rPr>
                <w:rFonts w:hint="eastAsia"/>
              </w:rPr>
            </w:pPr>
            <w:r>
              <w:rPr>
                <w:rFonts w:hint="eastAsia"/>
              </w:rPr>
              <w:t>批准人：</w:t>
            </w:r>
          </w:p>
          <w:p w:rsidR="00CF5597" w:rsidRDefault="00CF5597">
            <w:pPr>
              <w:rPr>
                <w:rFonts w:hint="eastAsia"/>
              </w:rPr>
            </w:pPr>
            <w:r>
              <w:rPr>
                <w:rFonts w:hint="eastAsia"/>
              </w:rPr>
              <w:t>日期：</w:t>
            </w:r>
          </w:p>
        </w:tc>
      </w:tr>
    </w:tbl>
    <w:p w:rsidR="00CF5597" w:rsidRDefault="00CF5597"/>
    <w:sectPr w:rsidR="00CF559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707" w:rsidRDefault="00636707" w:rsidP="00B324EC">
      <w:r>
        <w:separator/>
      </w:r>
    </w:p>
  </w:endnote>
  <w:endnote w:type="continuationSeparator" w:id="1">
    <w:p w:rsidR="00636707" w:rsidRDefault="00636707" w:rsidP="00B32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707" w:rsidRDefault="00636707" w:rsidP="00B324EC">
      <w:r>
        <w:separator/>
      </w:r>
    </w:p>
  </w:footnote>
  <w:footnote w:type="continuationSeparator" w:id="1">
    <w:p w:rsidR="00636707" w:rsidRDefault="00636707" w:rsidP="00B324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F652C"/>
    <w:rsid w:val="002B5B53"/>
    <w:rsid w:val="00303D11"/>
    <w:rsid w:val="00376478"/>
    <w:rsid w:val="00636707"/>
    <w:rsid w:val="007462CC"/>
    <w:rsid w:val="00A96E43"/>
    <w:rsid w:val="00B324EC"/>
    <w:rsid w:val="00CF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469</Words>
  <Characters>2678</Characters>
  <Application>Microsoft Office Word</Application>
  <DocSecurity>0</DocSecurity>
  <PresentationFormat/>
  <Lines>22</Lines>
  <Paragraphs>6</Paragraphs>
  <Slides>0</Slides>
  <Notes>0</Notes>
  <HiddenSlides>0</HiddenSlides>
  <MMClips>0</MMClips>
  <ScaleCrop>false</ScaleCrop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题</dc:title>
  <dc:creator>joy</dc:creator>
  <cp:lastModifiedBy>Daisy Wu</cp:lastModifiedBy>
  <cp:revision>2</cp:revision>
  <dcterms:created xsi:type="dcterms:W3CDTF">2017-01-05T03:53:00Z</dcterms:created>
  <dcterms:modified xsi:type="dcterms:W3CDTF">2017-01-05T03:53:00Z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