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丧假直系亲属指哪些人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在单位请丧假是每个职工应该享有的权利，只要符合了国家法律规定的条件，用人单位就应该允许职工</w:t>
      </w:r>
      <w:bookmarkStart w:id="0" w:name="_GoBack"/>
      <w:bookmarkEnd w:id="0"/>
      <w:r>
        <w:rPr>
          <w:rFonts w:hint="eastAsia" w:ascii="宋体" w:hAnsi="宋体" w:eastAsia="宋体" w:cs="宋体"/>
        </w:rPr>
        <w:t>请丧假。那么丧假直系亲属指哪些人呢?下面小编为大家整理了这方面的知识，欢迎阅读!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1、直系亲属包括父母、配偶和子女。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2、在具体执行过程中，岳父母或者公婆过世，也列入可享受丧假的范围。对于超出这一范围的亲属，企业有自行解释权。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3、由于我国历史形成的风俗，祖辈的丧礼，孙辈一般也在必须列席的范围内，因此在实际操作中，不少单位也将祖辈去世列入职工可享受的丧假范围，具体由各企业自主认定。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员工休丧假的具体操作可参考原国家劳动总局、财政部《关于国营企业职工请婚丧假和路程假问题的通知》之法律规定：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一、职工本人结婚或职工的直系亲属(父母、配偶和子女)死亡时，可以根据具体情况，由本单位行政领导批准，酌情给予一至三天的婚丧假。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二、职工结婚时双方不在一地工作的，职工在外地的直系亲属死亡时需要职工本人去外地料理丧事的，都可以根据路程远近，另给予路程假。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三、在批准的婚丧假和路程假期间，职工的工资照发，途中的车船费等，全部由职工自理。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各位劳动者现在要看清了，只有直系亲属过世才能请丧假，并不是之前以为的家里有亲戚过世就能请丧假。当然如果公司有特殊规定的还是可以的，本篇文章由小编为大家整理编辑，希望对您有所帮助。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F685C"/>
    <w:rsid w:val="4CFF70AA"/>
    <w:rsid w:val="53FE3692"/>
    <w:rsid w:val="780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2019-11-05T07:20:41Z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