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节假日值班管理制度</w:t>
      </w:r>
    </w:p>
    <w:p>
      <w:pPr>
        <w:rPr>
          <w:rFonts w:hint="eastAsia"/>
        </w:rPr>
      </w:pPr>
      <w:r>
        <w:rPr>
          <w:rFonts w:hint="eastAsia"/>
        </w:rPr>
        <w:t>第一条</w:t>
      </w:r>
      <w:r>
        <w:rPr>
          <w:rFonts w:hint="eastAsia"/>
        </w:rPr>
        <w:tab/>
      </w:r>
      <w:r>
        <w:rPr>
          <w:rFonts w:hint="eastAsia"/>
        </w:rPr>
        <w:t>本公司于节假日及工作时间外应办一切事务</w:t>
      </w:r>
      <w:r>
        <w:rPr>
          <w:rFonts w:hint="eastAsia"/>
        </w:rPr>
        <w:t>，</w:t>
      </w:r>
      <w:r>
        <w:rPr>
          <w:rFonts w:hint="eastAsia"/>
        </w:rPr>
        <w:t>除由主管人员在各自职守内负责外，应另派员工值班处理下列事项：</w:t>
      </w:r>
    </w:p>
    <w:p>
      <w:pPr>
        <w:rPr>
          <w:rFonts w:hint="eastAsia"/>
        </w:rPr>
      </w:pPr>
      <w:bookmarkStart w:id="0" w:name="_GoBack"/>
      <w:r>
        <w:rPr>
          <w:rFonts w:hint="eastAsia"/>
        </w:rPr>
        <w:t xml:space="preserve">(一)临时发生事件及各项必要措施。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(</w:t>
      </w:r>
      <w:r>
        <w:rPr>
          <w:rFonts w:hint="eastAsia"/>
        </w:rPr>
        <w:t>二)指挥监督保安人员及值勤工人。</w:t>
      </w:r>
    </w:p>
    <w:p>
      <w:pPr>
        <w:rPr>
          <w:rFonts w:hint="eastAsia"/>
        </w:rPr>
      </w:pPr>
      <w:r>
        <w:rPr>
          <w:rFonts w:hint="eastAsia"/>
        </w:rPr>
        <w:t>(三)预防灾害、盗窃及其它危机事项。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(</w:t>
      </w:r>
      <w:r>
        <w:rPr>
          <w:rFonts w:hint="eastAsia"/>
          <w:lang w:eastAsia="zh-CN"/>
        </w:rPr>
        <w:t>四</w:t>
      </w:r>
      <w:r>
        <w:rPr>
          <w:rFonts w:hint="eastAsia"/>
          <w:lang w:val="en-US" w:eastAsia="zh-CN"/>
        </w:rPr>
        <w:t>)</w:t>
      </w:r>
      <w:r>
        <w:rPr>
          <w:rFonts w:hint="eastAsia"/>
        </w:rPr>
        <w:t xml:space="preserve">随时注意清洁卫生、安全措施与公务保密。  </w:t>
      </w:r>
    </w:p>
    <w:p>
      <w:pPr>
        <w:numPr>
          <w:numId w:val="0"/>
        </w:numPr>
        <w:ind w:right="0" w:rightChars="0"/>
        <w:rPr>
          <w:rFonts w:hint="eastAsia"/>
        </w:rPr>
      </w:pPr>
      <w:r>
        <w:rPr>
          <w:rFonts w:hint="eastAsia"/>
        </w:rPr>
        <w:t>(五)公司交办的各项事宜。</w:t>
      </w:r>
    </w:p>
    <w:bookmarkEnd w:id="0"/>
    <w:p>
      <w:pPr>
        <w:rPr>
          <w:rFonts w:hint="eastAsia"/>
        </w:rPr>
      </w:pPr>
      <w:r>
        <w:rPr>
          <w:rFonts w:hint="eastAsia"/>
        </w:rPr>
        <w:t>第二条</w:t>
      </w:r>
      <w:r>
        <w:rPr>
          <w:rFonts w:hint="eastAsia"/>
        </w:rPr>
        <w:tab/>
      </w:r>
      <w:r>
        <w:rPr>
          <w:rFonts w:hint="eastAsia"/>
        </w:rPr>
        <w:t>本公司员工值班，其时间规定如下：</w:t>
      </w:r>
    </w:p>
    <w:p>
      <w:pPr>
        <w:rPr>
          <w:rFonts w:hint="eastAsia"/>
        </w:rPr>
      </w:pPr>
      <w:r>
        <w:rPr>
          <w:rFonts w:hint="eastAsia"/>
        </w:rPr>
        <w:t>(一)自星期一至星期六每日下午下班时起至次日上午上班时间止。</w:t>
      </w:r>
    </w:p>
    <w:p>
      <w:pPr>
        <w:rPr>
          <w:rFonts w:hint="eastAsia"/>
        </w:rPr>
      </w:pPr>
      <w:r>
        <w:rPr>
          <w:rFonts w:hint="eastAsia"/>
        </w:rPr>
        <w:t xml:space="preserve">(二)例假日：日班上午八时起至下午五时止(可随办公时间的变更而变更)。夜班下午五    </w:t>
      </w:r>
      <w:r>
        <w:rPr>
          <w:rFonts w:hint="eastAsia"/>
        </w:rPr>
        <w:t>时半起至次日上午八时止。</w:t>
      </w:r>
    </w:p>
    <w:p>
      <w:pPr>
        <w:rPr>
          <w:rFonts w:hint="eastAsia"/>
        </w:rPr>
      </w:pPr>
      <w:r>
        <w:rPr>
          <w:rFonts w:hint="eastAsia"/>
        </w:rPr>
        <w:t>第三条</w:t>
      </w:r>
      <w:r>
        <w:rPr>
          <w:rFonts w:hint="eastAsia"/>
        </w:rPr>
        <w:tab/>
      </w:r>
      <w:r>
        <w:rPr>
          <w:rFonts w:hint="eastAsia"/>
        </w:rPr>
        <w:t>员工值班安排表由各部门编排</w:t>
      </w:r>
      <w:r>
        <w:rPr>
          <w:rFonts w:hint="eastAsia"/>
        </w:rPr>
        <w:t>，</w:t>
      </w:r>
      <w:r>
        <w:rPr>
          <w:rFonts w:hint="eastAsia"/>
        </w:rPr>
        <w:t>于上月底公布并通知值班人员按时值班</w:t>
      </w:r>
      <w:r>
        <w:rPr>
          <w:rFonts w:hint="eastAsia"/>
        </w:rPr>
        <w:t>。</w:t>
      </w:r>
      <w:r>
        <w:rPr>
          <w:rFonts w:hint="eastAsia"/>
        </w:rPr>
        <w:t xml:space="preserve">并   </w:t>
      </w:r>
      <w:r>
        <w:rPr>
          <w:rFonts w:hint="eastAsia"/>
        </w:rPr>
        <w:t>应置值日牌，写明值班员工的姓名悬挂于明显地方。</w:t>
      </w:r>
    </w:p>
    <w:p>
      <w:pPr>
        <w:rPr>
          <w:rFonts w:hint="eastAsia"/>
        </w:rPr>
      </w:pPr>
      <w:r>
        <w:rPr>
          <w:rFonts w:hint="eastAsia"/>
        </w:rPr>
        <w:t>第四条</w:t>
      </w:r>
      <w:r>
        <w:rPr>
          <w:rFonts w:hint="eastAsia"/>
        </w:rPr>
        <w:tab/>
      </w:r>
      <w:r>
        <w:rPr>
          <w:rFonts w:hint="eastAsia"/>
        </w:rPr>
        <w:t>值班员工应按照规定时间在指定场所连续执行任务</w:t>
      </w:r>
      <w:r>
        <w:rPr>
          <w:rFonts w:hint="eastAsia"/>
        </w:rPr>
        <w:t>，</w:t>
      </w:r>
      <w:r>
        <w:rPr>
          <w:rFonts w:hint="eastAsia"/>
        </w:rPr>
        <w:t>不得中途停歇或随意外出，并须在本公司或工厂内所指定的地方食宿。</w:t>
      </w:r>
    </w:p>
    <w:p>
      <w:pPr>
        <w:rPr>
          <w:rFonts w:hint="eastAsia"/>
        </w:rPr>
      </w:pPr>
      <w:r>
        <w:rPr>
          <w:rFonts w:hint="eastAsia"/>
        </w:rPr>
        <w:t>第五条</w:t>
      </w:r>
      <w:r>
        <w:rPr>
          <w:rFonts w:hint="eastAsia"/>
        </w:rPr>
        <w:tab/>
      </w:r>
      <w:r>
        <w:rPr>
          <w:rFonts w:hint="eastAsia"/>
        </w:rPr>
        <w:t>值班员工遇有事情发生可先行处理</w:t>
      </w:r>
      <w:r>
        <w:rPr>
          <w:rFonts w:hint="eastAsia"/>
        </w:rPr>
        <w:t>，</w:t>
      </w:r>
      <w:r>
        <w:rPr>
          <w:rFonts w:hint="eastAsia"/>
        </w:rPr>
        <w:t>事后方可报告</w:t>
      </w:r>
      <w:r>
        <w:rPr>
          <w:rFonts w:hint="eastAsia"/>
        </w:rPr>
        <w:t>。</w:t>
      </w:r>
      <w:r>
        <w:rPr>
          <w:rFonts w:hint="eastAsia"/>
        </w:rPr>
        <w:t xml:space="preserve">如遇其职权不能处理的，   </w:t>
      </w:r>
      <w:r>
        <w:rPr>
          <w:rFonts w:hint="eastAsia"/>
        </w:rPr>
        <w:t>应立即通报并请示主管领导办理。</w:t>
      </w:r>
    </w:p>
    <w:p>
      <w:pPr>
        <w:rPr>
          <w:rFonts w:hint="eastAsia"/>
        </w:rPr>
        <w:sectPr>
          <w:headerReference r:id="rId3" w:type="default"/>
          <w:footerReference r:id="rId4" w:type="default"/>
          <w:type w:val="continuous"/>
          <w:pgSz w:w="11910" w:h="16840"/>
          <w:pgMar w:top="1800" w:right="1580" w:bottom="2220" w:left="1680" w:header="871" w:footer="2022" w:gutter="0"/>
        </w:sectPr>
      </w:pPr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值班员工收到电文应分别依下列方式处理：</w:t>
      </w:r>
    </w:p>
    <w:p>
      <w:pPr>
        <w:numPr>
          <w:numId w:val="0"/>
        </w:numPr>
        <w:ind w:right="0" w:rightChars="0"/>
        <w:rPr>
          <w:rFonts w:hint="eastAsia"/>
        </w:rPr>
      </w:pPr>
      <w:r>
        <w:rPr>
          <w:rFonts w:hint="eastAsia"/>
        </w:rPr>
        <w:t>(一)属于职权范围内的可即时处理。</w:t>
      </w:r>
    </w:p>
    <w:p>
      <w:pPr>
        <w:rPr>
          <w:rFonts w:hint="eastAsia"/>
        </w:rPr>
      </w:pPr>
      <w:r>
        <w:rPr>
          <w:rFonts w:hint="eastAsia"/>
        </w:rPr>
        <w:t>(二)非职权所及，视其性质应立即联系有关部门负责人处理。</w:t>
      </w:r>
    </w:p>
    <w:p>
      <w:pPr>
        <w:rPr>
          <w:rFonts w:hint="eastAsia"/>
        </w:rPr>
      </w:pPr>
      <w:r>
        <w:rPr>
          <w:rFonts w:hint="eastAsia"/>
        </w:rPr>
        <w:t>(三)密件或限时信件应立即原封保管，于上班时呈送有关领导。</w:t>
      </w:r>
    </w:p>
    <w:p>
      <w:pPr>
        <w:rPr>
          <w:rFonts w:hint="eastAsia"/>
        </w:rPr>
      </w:pPr>
      <w:r>
        <w:rPr>
          <w:rFonts w:hint="eastAsia"/>
        </w:rPr>
        <w:t>第七条</w:t>
      </w:r>
      <w:r>
        <w:rPr>
          <w:rFonts w:hint="eastAsia"/>
        </w:rPr>
        <w:tab/>
      </w:r>
      <w:r>
        <w:rPr>
          <w:rFonts w:hint="eastAsia"/>
        </w:rPr>
        <w:t>值班员工应将值班时所处理的事项填写报告表</w:t>
      </w:r>
      <w:r>
        <w:rPr>
          <w:rFonts w:hint="eastAsia"/>
        </w:rPr>
        <w:t>，</w:t>
      </w:r>
      <w:r>
        <w:rPr>
          <w:rFonts w:hint="eastAsia"/>
        </w:rPr>
        <w:t xml:space="preserve">于交班后送主管领导转呈检   </w:t>
      </w:r>
      <w:r>
        <w:rPr>
          <w:rFonts w:hint="eastAsia"/>
        </w:rPr>
        <w:t>查，报告表另定。</w:t>
      </w:r>
    </w:p>
    <w:p>
      <w:pPr>
        <w:rPr>
          <w:rFonts w:hint="eastAsia"/>
        </w:rPr>
      </w:pPr>
      <w:r>
        <w:rPr>
          <w:rFonts w:hint="eastAsia"/>
        </w:rPr>
        <w:t>第八条</w:t>
      </w:r>
      <w:r>
        <w:rPr>
          <w:rFonts w:hint="eastAsia"/>
        </w:rPr>
        <w:tab/>
      </w:r>
      <w:r>
        <w:rPr>
          <w:rFonts w:hint="eastAsia"/>
        </w:rPr>
        <w:t>值班员工如遇紧急事件处理得当</w:t>
      </w:r>
      <w:r>
        <w:rPr>
          <w:rFonts w:hint="eastAsia"/>
        </w:rPr>
        <w:t>，</w:t>
      </w:r>
      <w:r>
        <w:rPr>
          <w:rFonts w:hint="eastAsia"/>
        </w:rPr>
        <w:t>使公司减少损失者</w:t>
      </w:r>
      <w:r>
        <w:rPr>
          <w:rFonts w:hint="eastAsia"/>
        </w:rPr>
        <w:t>，</w:t>
      </w:r>
      <w:r>
        <w:rPr>
          <w:rFonts w:hint="eastAsia"/>
        </w:rPr>
        <w:t>公司视其情节给予嘉</w:t>
      </w:r>
    </w:p>
    <w:p>
      <w:pPr>
        <w:rPr>
          <w:rFonts w:hint="eastAsia"/>
        </w:rPr>
      </w:pPr>
      <w:r>
        <w:rPr>
          <w:rFonts w:hint="eastAsia"/>
        </w:rPr>
        <w:t>奖。</w:t>
      </w:r>
    </w:p>
    <w:p>
      <w:pPr>
        <w:rPr>
          <w:rFonts w:hint="eastAsia"/>
        </w:rPr>
      </w:pPr>
      <w:r>
        <w:rPr>
          <w:rFonts w:hint="eastAsia"/>
        </w:rPr>
        <w:t>第九条</w:t>
      </w:r>
      <w:r>
        <w:rPr>
          <w:rFonts w:hint="eastAsia"/>
        </w:rPr>
        <w:tab/>
      </w:r>
      <w:r>
        <w:rPr>
          <w:rFonts w:hint="eastAsia"/>
        </w:rPr>
        <w:t>值班员工在值班时间内</w:t>
      </w:r>
      <w:r>
        <w:rPr>
          <w:rFonts w:hint="eastAsia"/>
        </w:rPr>
        <w:t>，</w:t>
      </w:r>
      <w:r>
        <w:rPr>
          <w:rFonts w:hint="eastAsia"/>
        </w:rPr>
        <w:t>擅离职守应给予记大过处分</w:t>
      </w:r>
      <w:r>
        <w:rPr>
          <w:rFonts w:hint="eastAsia"/>
        </w:rPr>
        <w:t>，</w:t>
      </w:r>
      <w:r>
        <w:rPr>
          <w:rFonts w:hint="eastAsia"/>
        </w:rPr>
        <w:t xml:space="preserve">因情节严重造成损失   </w:t>
      </w:r>
      <w:r>
        <w:rPr>
          <w:rFonts w:hint="eastAsia"/>
        </w:rPr>
        <w:t>者，从重论处。</w:t>
      </w:r>
    </w:p>
    <w:p>
      <w:pPr>
        <w:rPr>
          <w:rFonts w:hint="eastAsia"/>
        </w:rPr>
      </w:pPr>
      <w:r>
        <w:rPr>
          <w:rFonts w:hint="eastAsia"/>
        </w:rPr>
        <w:t>第十条</w:t>
      </w:r>
      <w:r>
        <w:rPr>
          <w:rFonts w:hint="eastAsia"/>
        </w:rPr>
        <w:tab/>
      </w:r>
      <w:r>
        <w:rPr>
          <w:rFonts w:hint="eastAsia"/>
        </w:rPr>
        <w:t>值班员工因病和其它原因不能值班的，应先行请假或请其它员工代理并呈准，出差时亦同，代理者应负一切责任。</w:t>
      </w:r>
    </w:p>
    <w:p>
      <w:pPr>
        <w:rPr>
          <w:rFonts w:hint="eastAsia"/>
        </w:rPr>
      </w:pPr>
      <w:r>
        <w:rPr>
          <w:rFonts w:hint="eastAsia"/>
        </w:rPr>
        <w:t>第十一条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本公司员工值班可领取值班津贴，其标准另定。</w:t>
      </w:r>
    </w:p>
    <w:sectPr>
      <w:pgSz w:w="11910" w:h="16840"/>
      <w:pgMar w:top="1800" w:right="1580" w:bottom="2220" w:left="1680" w:header="871" w:footer="202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FC299"/>
    <w:multiLevelType w:val="singleLevel"/>
    <w:tmpl w:val="30DFC299"/>
    <w:lvl w:ilvl="0" w:tentative="0">
      <w:start w:val="6"/>
      <w:numFmt w:val="chineseCounting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4ADC0522"/>
    <w:rsid w:val="73A969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ScaleCrop>false</ScaleCrop>
  <LinksUpToDate>false</LinksUpToDate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2019-10-24T05:50:00Z</dcterms:created>
  <dc:creator>ruthout</dc:creator>
  <cp:lastModifiedBy>^O^珏</cp:lastModifiedBy>
  <dcterms:modified xsi:type="dcterms:W3CDTF">2019-10-24T07:04:45Z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2017-10-26T00:00:00Z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2019-10-24T00:00:00Z</vt:filetime>
  </property>
  <property fmtid="{D5CDD505-2E9C-101B-9397-08002B2CF9AE}" pid="5" name="KSOProductBuildVer">
    <vt:lpwstr>2052-10.1.0.7698</vt:lpwstr>
  </property>
</Properties>
</file>